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BF2" w:rsidRPr="00C40BF2" w:rsidRDefault="00C40BF2" w:rsidP="00360574">
      <w:pPr>
        <w:ind w:left="360"/>
        <w:jc w:val="center"/>
        <w:rPr>
          <w:rFonts w:ascii="Arial" w:hAnsi="Arial" w:cs="Arial"/>
          <w:b/>
          <w:sz w:val="28"/>
          <w:szCs w:val="28"/>
        </w:rPr>
      </w:pPr>
      <w:r w:rsidRPr="00C40BF2">
        <w:rPr>
          <w:rFonts w:ascii="Arial" w:hAnsi="Arial" w:cs="Arial"/>
          <w:b/>
          <w:sz w:val="28"/>
          <w:szCs w:val="28"/>
        </w:rPr>
        <w:t xml:space="preserve">Informácia o finančnej výpomoci do základného fondu </w:t>
      </w:r>
    </w:p>
    <w:p w:rsidR="001F38A9" w:rsidRPr="00C40BF2" w:rsidRDefault="00C40BF2" w:rsidP="00C40BF2">
      <w:pPr>
        <w:jc w:val="center"/>
        <w:rPr>
          <w:rFonts w:ascii="Arial" w:hAnsi="Arial" w:cs="Arial"/>
          <w:b/>
          <w:sz w:val="28"/>
          <w:szCs w:val="28"/>
        </w:rPr>
      </w:pPr>
      <w:r w:rsidRPr="00C40BF2">
        <w:rPr>
          <w:rFonts w:ascii="Arial" w:hAnsi="Arial" w:cs="Arial"/>
          <w:b/>
          <w:sz w:val="28"/>
          <w:szCs w:val="28"/>
        </w:rPr>
        <w:t>starobného poistenia a aktuálnom stave platobnej schopnosti Sociálnej poisťovne</w:t>
      </w:r>
    </w:p>
    <w:p w:rsidR="00C40BF2" w:rsidRDefault="00C40BF2" w:rsidP="00C40BF2">
      <w:pPr>
        <w:jc w:val="center"/>
        <w:rPr>
          <w:b/>
          <w:sz w:val="28"/>
          <w:szCs w:val="28"/>
        </w:rPr>
      </w:pPr>
    </w:p>
    <w:p w:rsidR="007225C5" w:rsidRDefault="007225C5" w:rsidP="00C40BF2">
      <w:pPr>
        <w:jc w:val="center"/>
        <w:rPr>
          <w:b/>
          <w:sz w:val="28"/>
          <w:szCs w:val="28"/>
        </w:rPr>
      </w:pPr>
    </w:p>
    <w:p w:rsidR="00C40BF2" w:rsidRDefault="00C40BF2" w:rsidP="00C40BF2">
      <w:pPr>
        <w:jc w:val="center"/>
        <w:rPr>
          <w:b/>
          <w:sz w:val="28"/>
          <w:szCs w:val="28"/>
        </w:rPr>
      </w:pPr>
    </w:p>
    <w:p w:rsidR="00360574" w:rsidRPr="000A563B" w:rsidRDefault="000E5EE6" w:rsidP="00360574">
      <w:pPr>
        <w:ind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U</w:t>
      </w:r>
      <w:r w:rsidR="00C40BF2" w:rsidRPr="007225C5">
        <w:rPr>
          <w:rFonts w:ascii="Arial" w:hAnsi="Arial" w:cs="Arial"/>
        </w:rPr>
        <w:t>znesen</w:t>
      </w:r>
      <w:r>
        <w:rPr>
          <w:rFonts w:ascii="Arial" w:hAnsi="Arial" w:cs="Arial"/>
        </w:rPr>
        <w:t>ím</w:t>
      </w:r>
      <w:r w:rsidR="00C40BF2" w:rsidRPr="007225C5">
        <w:rPr>
          <w:rFonts w:ascii="Arial" w:hAnsi="Arial" w:cs="Arial"/>
        </w:rPr>
        <w:t xml:space="preserve"> Dozornej rady Sociálnej poisťovne č. </w:t>
      </w:r>
      <w:r w:rsidR="00FE199A">
        <w:rPr>
          <w:rFonts w:ascii="Arial" w:hAnsi="Arial" w:cs="Arial"/>
        </w:rPr>
        <w:t>07/01/1</w:t>
      </w:r>
      <w:r w:rsidR="008343B7">
        <w:rPr>
          <w:rFonts w:ascii="Arial" w:hAnsi="Arial" w:cs="Arial"/>
        </w:rPr>
        <w:t>5</w:t>
      </w:r>
      <w:r w:rsidR="00B63D4D">
        <w:rPr>
          <w:rFonts w:ascii="Arial" w:hAnsi="Arial" w:cs="Arial"/>
        </w:rPr>
        <w:t xml:space="preserve"> bod </w:t>
      </w:r>
      <w:r w:rsidR="00C40BF2" w:rsidRPr="007225C5">
        <w:rPr>
          <w:rFonts w:ascii="Arial" w:hAnsi="Arial" w:cs="Arial"/>
        </w:rPr>
        <w:t>b)</w:t>
      </w:r>
      <w:r>
        <w:rPr>
          <w:rFonts w:ascii="Arial" w:hAnsi="Arial" w:cs="Arial"/>
        </w:rPr>
        <w:t xml:space="preserve">, na zasadnutí  konanom dňa </w:t>
      </w:r>
      <w:r w:rsidR="008343B7">
        <w:rPr>
          <w:rFonts w:ascii="Arial" w:hAnsi="Arial" w:cs="Arial"/>
        </w:rPr>
        <w:t>24</w:t>
      </w:r>
      <w:r>
        <w:rPr>
          <w:rFonts w:ascii="Arial" w:hAnsi="Arial" w:cs="Arial"/>
        </w:rPr>
        <w:t>. februára 201</w:t>
      </w:r>
      <w:r w:rsidR="008343B7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v Sociálnej poisťovni, ústredie,</w:t>
      </w:r>
      <w:r w:rsidR="00C40BF2" w:rsidRPr="007225C5">
        <w:rPr>
          <w:rFonts w:ascii="Arial" w:hAnsi="Arial" w:cs="Arial"/>
        </w:rPr>
        <w:t xml:space="preserve"> bola uložená povinnosť predkladať členom Dozornej rady Sociálnej poisťovne „</w:t>
      </w:r>
      <w:r w:rsidR="00C40BF2" w:rsidRPr="000A563B">
        <w:rPr>
          <w:rFonts w:ascii="Arial" w:hAnsi="Arial" w:cs="Arial"/>
          <w:i/>
        </w:rPr>
        <w:t>Informáciu o finančnej výpomoci do základného fondu starobného poistenia</w:t>
      </w:r>
      <w:r w:rsidRPr="000A563B">
        <w:rPr>
          <w:rFonts w:ascii="Arial" w:hAnsi="Arial" w:cs="Arial"/>
          <w:i/>
        </w:rPr>
        <w:t xml:space="preserve"> </w:t>
      </w:r>
      <w:r w:rsidR="00C40BF2" w:rsidRPr="000A563B">
        <w:rPr>
          <w:rFonts w:ascii="Arial" w:hAnsi="Arial" w:cs="Arial"/>
          <w:i/>
        </w:rPr>
        <w:t>a aktuálnom stave platobnej schopnosti Sociálnej poisťovne“.</w:t>
      </w:r>
    </w:p>
    <w:p w:rsidR="0052209E" w:rsidRPr="00792B20" w:rsidRDefault="0052209E" w:rsidP="0052209E">
      <w:pPr>
        <w:spacing w:before="240" w:after="120"/>
        <w:ind w:firstLine="709"/>
        <w:jc w:val="both"/>
        <w:rPr>
          <w:rFonts w:ascii="Arial" w:hAnsi="Arial" w:cs="Arial"/>
        </w:rPr>
      </w:pPr>
      <w:r w:rsidRPr="00792B20">
        <w:rPr>
          <w:rFonts w:ascii="Arial" w:hAnsi="Arial" w:cs="Arial"/>
        </w:rPr>
        <w:t xml:space="preserve">Návrh rozpočtu Sociálnej poisťovne na rok 2015 schválila Národná rada Slovenskej republiky uznesením č. 1450 z 4. decembra 2014. </w:t>
      </w:r>
    </w:p>
    <w:p w:rsidR="0052209E" w:rsidRPr="00792B20" w:rsidRDefault="0052209E" w:rsidP="0052209E">
      <w:pPr>
        <w:spacing w:before="240" w:after="120"/>
        <w:ind w:firstLine="720"/>
        <w:jc w:val="both"/>
        <w:rPr>
          <w:rFonts w:ascii="Arial" w:hAnsi="Arial" w:cs="Arial"/>
        </w:rPr>
      </w:pPr>
      <w:r w:rsidRPr="00792B20">
        <w:rPr>
          <w:rFonts w:ascii="Arial" w:hAnsi="Arial" w:cs="Arial"/>
        </w:rPr>
        <w:t>Z hľadiska celkového hospodárenia Sociálnej poisťovne sa v roku 2015</w:t>
      </w:r>
      <w:r w:rsidRPr="00792B20">
        <w:rPr>
          <w:rFonts w:ascii="Arial" w:hAnsi="Arial" w:cs="Arial"/>
          <w:b/>
        </w:rPr>
        <w:t xml:space="preserve"> </w:t>
      </w:r>
      <w:r w:rsidRPr="00792B20">
        <w:rPr>
          <w:rFonts w:ascii="Arial" w:hAnsi="Arial" w:cs="Arial"/>
        </w:rPr>
        <w:t>v jednotlivých fondoch predpokladajú výsledky:</w:t>
      </w:r>
    </w:p>
    <w:p w:rsidR="0052209E" w:rsidRPr="00792B20" w:rsidRDefault="0052209E" w:rsidP="0052209E">
      <w:pPr>
        <w:numPr>
          <w:ilvl w:val="0"/>
          <w:numId w:val="6"/>
        </w:numPr>
        <w:tabs>
          <w:tab w:val="decimal" w:pos="8222"/>
        </w:tabs>
        <w:spacing w:after="200" w:line="276" w:lineRule="auto"/>
        <w:ind w:hanging="720"/>
        <w:contextualSpacing/>
        <w:jc w:val="both"/>
        <w:rPr>
          <w:rFonts w:ascii="Arial" w:hAnsi="Arial" w:cs="Arial"/>
        </w:rPr>
      </w:pPr>
      <w:r w:rsidRPr="00792B20">
        <w:rPr>
          <w:rFonts w:ascii="Arial" w:hAnsi="Arial" w:cs="Arial"/>
        </w:rPr>
        <w:t>základný fond nemocenského poistenia</w:t>
      </w:r>
      <w:r w:rsidRPr="00792B20">
        <w:rPr>
          <w:rFonts w:ascii="Arial" w:hAnsi="Arial" w:cs="Arial"/>
        </w:rPr>
        <w:tab/>
        <w:t>127 196 tis. Eur</w:t>
      </w:r>
    </w:p>
    <w:p w:rsidR="0052209E" w:rsidRPr="00792B20" w:rsidRDefault="0052209E" w:rsidP="0052209E">
      <w:pPr>
        <w:numPr>
          <w:ilvl w:val="0"/>
          <w:numId w:val="6"/>
        </w:numPr>
        <w:tabs>
          <w:tab w:val="decimal" w:pos="8222"/>
        </w:tabs>
        <w:spacing w:after="200" w:line="276" w:lineRule="auto"/>
        <w:ind w:hanging="720"/>
        <w:contextualSpacing/>
        <w:jc w:val="both"/>
        <w:rPr>
          <w:rFonts w:ascii="Arial" w:hAnsi="Arial" w:cs="Arial"/>
          <w:b/>
        </w:rPr>
      </w:pPr>
      <w:r w:rsidRPr="00792B20">
        <w:rPr>
          <w:rFonts w:ascii="Arial" w:hAnsi="Arial" w:cs="Arial"/>
          <w:b/>
        </w:rPr>
        <w:t>základný fond starobného poistenia</w:t>
      </w:r>
      <w:r w:rsidRPr="00792B20">
        <w:rPr>
          <w:rFonts w:ascii="Arial" w:hAnsi="Arial" w:cs="Arial"/>
          <w:b/>
        </w:rPr>
        <w:tab/>
        <w:t>-1 262 516 tis. Eur</w:t>
      </w:r>
    </w:p>
    <w:p w:rsidR="0052209E" w:rsidRPr="00792B20" w:rsidRDefault="0052209E" w:rsidP="0052209E">
      <w:pPr>
        <w:numPr>
          <w:ilvl w:val="0"/>
          <w:numId w:val="6"/>
        </w:numPr>
        <w:tabs>
          <w:tab w:val="decimal" w:pos="8222"/>
        </w:tabs>
        <w:spacing w:after="200" w:line="276" w:lineRule="auto"/>
        <w:ind w:hanging="720"/>
        <w:contextualSpacing/>
        <w:jc w:val="both"/>
        <w:rPr>
          <w:rFonts w:ascii="Arial" w:hAnsi="Arial" w:cs="Arial"/>
        </w:rPr>
      </w:pPr>
      <w:r w:rsidRPr="00792B20">
        <w:rPr>
          <w:rFonts w:ascii="Arial" w:hAnsi="Arial" w:cs="Arial"/>
        </w:rPr>
        <w:t>základný fond invalidného poistenia</w:t>
      </w:r>
      <w:r w:rsidRPr="00792B20">
        <w:rPr>
          <w:rFonts w:ascii="Arial" w:hAnsi="Arial" w:cs="Arial"/>
        </w:rPr>
        <w:tab/>
        <w:t>396 407 tis. Eur</w:t>
      </w:r>
    </w:p>
    <w:p w:rsidR="0052209E" w:rsidRPr="00792B20" w:rsidRDefault="0052209E" w:rsidP="0052209E">
      <w:pPr>
        <w:numPr>
          <w:ilvl w:val="0"/>
          <w:numId w:val="6"/>
        </w:numPr>
        <w:tabs>
          <w:tab w:val="decimal" w:pos="8222"/>
        </w:tabs>
        <w:spacing w:after="200" w:line="276" w:lineRule="auto"/>
        <w:ind w:hanging="720"/>
        <w:contextualSpacing/>
        <w:jc w:val="both"/>
        <w:rPr>
          <w:rFonts w:ascii="Arial" w:hAnsi="Arial" w:cs="Arial"/>
        </w:rPr>
      </w:pPr>
      <w:r w:rsidRPr="00792B20">
        <w:rPr>
          <w:rFonts w:ascii="Arial" w:hAnsi="Arial" w:cs="Arial"/>
        </w:rPr>
        <w:t>základný fond úrazového poistenia</w:t>
      </w:r>
      <w:r w:rsidRPr="00792B20">
        <w:rPr>
          <w:rFonts w:ascii="Arial" w:hAnsi="Arial" w:cs="Arial"/>
        </w:rPr>
        <w:tab/>
        <w:t>105 562 tis. Eur</w:t>
      </w:r>
    </w:p>
    <w:p w:rsidR="0052209E" w:rsidRPr="00792B20" w:rsidRDefault="0052209E" w:rsidP="0052209E">
      <w:pPr>
        <w:numPr>
          <w:ilvl w:val="0"/>
          <w:numId w:val="6"/>
        </w:numPr>
        <w:tabs>
          <w:tab w:val="decimal" w:pos="8222"/>
        </w:tabs>
        <w:spacing w:after="200" w:line="276" w:lineRule="auto"/>
        <w:ind w:hanging="720"/>
        <w:contextualSpacing/>
        <w:jc w:val="both"/>
        <w:rPr>
          <w:rFonts w:ascii="Arial" w:hAnsi="Arial" w:cs="Arial"/>
        </w:rPr>
      </w:pPr>
      <w:r w:rsidRPr="00792B20">
        <w:rPr>
          <w:rFonts w:ascii="Arial" w:hAnsi="Arial" w:cs="Arial"/>
        </w:rPr>
        <w:t>základný fond garančného poistenia</w:t>
      </w:r>
      <w:r w:rsidRPr="00792B20">
        <w:rPr>
          <w:rFonts w:ascii="Arial" w:hAnsi="Arial" w:cs="Arial"/>
        </w:rPr>
        <w:tab/>
        <w:t>34 870 tis. Eur</w:t>
      </w:r>
    </w:p>
    <w:p w:rsidR="0052209E" w:rsidRPr="00792B20" w:rsidRDefault="0052209E" w:rsidP="0052209E">
      <w:pPr>
        <w:numPr>
          <w:ilvl w:val="0"/>
          <w:numId w:val="6"/>
        </w:numPr>
        <w:tabs>
          <w:tab w:val="decimal" w:pos="8222"/>
        </w:tabs>
        <w:spacing w:after="200" w:line="276" w:lineRule="auto"/>
        <w:ind w:hanging="720"/>
        <w:contextualSpacing/>
        <w:jc w:val="both"/>
        <w:rPr>
          <w:rFonts w:ascii="Arial" w:hAnsi="Arial" w:cs="Arial"/>
        </w:rPr>
      </w:pPr>
      <w:r w:rsidRPr="00792B20">
        <w:rPr>
          <w:rFonts w:ascii="Arial" w:hAnsi="Arial" w:cs="Arial"/>
        </w:rPr>
        <w:t>základný fond poistenia v nezamestnanosti</w:t>
      </w:r>
      <w:r w:rsidRPr="00792B20">
        <w:rPr>
          <w:rFonts w:ascii="Arial" w:hAnsi="Arial" w:cs="Arial"/>
        </w:rPr>
        <w:tab/>
        <w:t>191 477 tis. Eur</w:t>
      </w:r>
    </w:p>
    <w:p w:rsidR="0052209E" w:rsidRPr="00792B20" w:rsidRDefault="0052209E" w:rsidP="0052209E">
      <w:pPr>
        <w:numPr>
          <w:ilvl w:val="0"/>
          <w:numId w:val="6"/>
        </w:numPr>
        <w:tabs>
          <w:tab w:val="decimal" w:pos="8222"/>
        </w:tabs>
        <w:spacing w:after="200" w:line="276" w:lineRule="auto"/>
        <w:ind w:hanging="720"/>
        <w:contextualSpacing/>
        <w:jc w:val="both"/>
        <w:rPr>
          <w:rFonts w:ascii="Arial" w:hAnsi="Arial" w:cs="Arial"/>
        </w:rPr>
      </w:pPr>
      <w:r w:rsidRPr="00792B20">
        <w:rPr>
          <w:rFonts w:ascii="Arial" w:hAnsi="Arial" w:cs="Arial"/>
        </w:rPr>
        <w:t>rezervný fond solidarity</w:t>
      </w:r>
      <w:r w:rsidRPr="00792B20">
        <w:rPr>
          <w:rFonts w:ascii="Arial" w:hAnsi="Arial" w:cs="Arial"/>
        </w:rPr>
        <w:tab/>
        <w:t>907 961 tis. Eur</w:t>
      </w:r>
    </w:p>
    <w:p w:rsidR="0052209E" w:rsidRPr="00792B20" w:rsidRDefault="0052209E" w:rsidP="0052209E">
      <w:pPr>
        <w:numPr>
          <w:ilvl w:val="0"/>
          <w:numId w:val="6"/>
        </w:numPr>
        <w:tabs>
          <w:tab w:val="decimal" w:pos="8222"/>
        </w:tabs>
        <w:spacing w:after="200" w:line="276" w:lineRule="auto"/>
        <w:ind w:hanging="720"/>
        <w:contextualSpacing/>
        <w:jc w:val="both"/>
        <w:rPr>
          <w:rFonts w:ascii="Arial" w:hAnsi="Arial" w:cs="Arial"/>
        </w:rPr>
      </w:pPr>
      <w:r w:rsidRPr="00792B20">
        <w:rPr>
          <w:rFonts w:ascii="Arial" w:hAnsi="Arial" w:cs="Arial"/>
        </w:rPr>
        <w:t>správny fond</w:t>
      </w:r>
      <w:r w:rsidRPr="00792B20">
        <w:rPr>
          <w:rFonts w:ascii="Arial" w:hAnsi="Arial" w:cs="Arial"/>
        </w:rPr>
        <w:tab/>
        <w:t>44 391 tis. Eur</w:t>
      </w:r>
    </w:p>
    <w:p w:rsidR="0052209E" w:rsidRPr="00792B20" w:rsidRDefault="0052209E" w:rsidP="0052209E">
      <w:pPr>
        <w:tabs>
          <w:tab w:val="decimal" w:pos="8222"/>
        </w:tabs>
        <w:jc w:val="both"/>
        <w:rPr>
          <w:rFonts w:ascii="Arial" w:hAnsi="Arial" w:cs="Arial"/>
        </w:rPr>
      </w:pPr>
    </w:p>
    <w:p w:rsidR="0052209E" w:rsidRPr="00792B20" w:rsidRDefault="0052209E" w:rsidP="0052209E">
      <w:pPr>
        <w:tabs>
          <w:tab w:val="decimal" w:pos="8222"/>
        </w:tabs>
        <w:jc w:val="both"/>
        <w:rPr>
          <w:rFonts w:ascii="Arial" w:hAnsi="Arial" w:cs="Arial"/>
        </w:rPr>
      </w:pPr>
      <w:r w:rsidRPr="00792B20">
        <w:rPr>
          <w:rFonts w:ascii="Arial" w:hAnsi="Arial" w:cs="Arial"/>
          <w:bCs/>
        </w:rPr>
        <w:t>bilančný rozdiel celkom</w:t>
      </w:r>
      <w:r w:rsidRPr="00792B20">
        <w:rPr>
          <w:rFonts w:ascii="Arial" w:hAnsi="Arial" w:cs="Arial"/>
          <w:bCs/>
        </w:rPr>
        <w:tab/>
        <w:t xml:space="preserve">545 348 </w:t>
      </w:r>
      <w:r w:rsidRPr="00792B20">
        <w:rPr>
          <w:rFonts w:ascii="Arial" w:hAnsi="Arial" w:cs="Arial"/>
        </w:rPr>
        <w:t>tis. Eur</w:t>
      </w:r>
      <w:r>
        <w:rPr>
          <w:rFonts w:ascii="Arial" w:hAnsi="Arial" w:cs="Arial"/>
        </w:rPr>
        <w:t>.</w:t>
      </w:r>
    </w:p>
    <w:p w:rsidR="00BC050C" w:rsidRPr="007225C5" w:rsidRDefault="00BC050C" w:rsidP="00DA651E">
      <w:pPr>
        <w:ind w:firstLine="360"/>
        <w:jc w:val="both"/>
        <w:rPr>
          <w:rFonts w:ascii="Arial" w:hAnsi="Arial" w:cs="Arial"/>
          <w:b/>
        </w:rPr>
      </w:pPr>
    </w:p>
    <w:p w:rsidR="004B628D" w:rsidRPr="006612C1" w:rsidRDefault="004B628D" w:rsidP="004B628D">
      <w:pPr>
        <w:spacing w:before="240" w:after="120"/>
        <w:ind w:firstLine="709"/>
        <w:jc w:val="both"/>
        <w:rPr>
          <w:rFonts w:ascii="Arial" w:hAnsi="Arial" w:cs="Arial"/>
          <w:b/>
        </w:rPr>
      </w:pPr>
      <w:r w:rsidRPr="005251A8">
        <w:rPr>
          <w:rFonts w:ascii="Arial" w:hAnsi="Arial" w:cs="Arial"/>
          <w:b/>
        </w:rPr>
        <w:t xml:space="preserve">Dňa </w:t>
      </w:r>
      <w:r w:rsidR="002C3CF8"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 xml:space="preserve">. </w:t>
      </w:r>
      <w:r w:rsidR="00BA661F">
        <w:rPr>
          <w:rFonts w:ascii="Arial" w:hAnsi="Arial" w:cs="Arial"/>
          <w:b/>
        </w:rPr>
        <w:t>júna</w:t>
      </w:r>
      <w:r w:rsidRPr="005251A8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2015</w:t>
      </w:r>
      <w:r w:rsidRPr="00C55A28">
        <w:rPr>
          <w:rFonts w:ascii="Arial" w:hAnsi="Arial" w:cs="Arial"/>
          <w:b/>
        </w:rPr>
        <w:t xml:space="preserve"> </w:t>
      </w:r>
      <w:r w:rsidRPr="005251A8">
        <w:rPr>
          <w:rFonts w:ascii="Arial" w:hAnsi="Arial" w:cs="Arial"/>
        </w:rPr>
        <w:t xml:space="preserve">mala Sociálna </w:t>
      </w:r>
      <w:r w:rsidRPr="006612C1">
        <w:rPr>
          <w:rFonts w:ascii="Arial" w:hAnsi="Arial" w:cs="Arial"/>
        </w:rPr>
        <w:t xml:space="preserve">poisťovňa na účtoch základných fondov ústredia v Štátnej pokladnici (bez účtu základného fondu príspevkov na starobné dôchodkové sporenie) </w:t>
      </w:r>
      <w:r w:rsidRPr="006612C1">
        <w:rPr>
          <w:rFonts w:ascii="Arial" w:hAnsi="Arial" w:cs="Arial"/>
          <w:b/>
        </w:rPr>
        <w:t>zostatok</w:t>
      </w:r>
      <w:r w:rsidRPr="006612C1">
        <w:rPr>
          <w:rFonts w:ascii="Arial" w:hAnsi="Arial" w:cs="Arial"/>
        </w:rPr>
        <w:t xml:space="preserve"> </w:t>
      </w:r>
      <w:r w:rsidRPr="006612C1">
        <w:rPr>
          <w:rFonts w:ascii="Arial" w:hAnsi="Arial" w:cs="Arial"/>
          <w:b/>
        </w:rPr>
        <w:t xml:space="preserve">finančných prostriedkov </w:t>
      </w:r>
      <w:r w:rsidRPr="006612C1">
        <w:rPr>
          <w:rFonts w:ascii="Arial" w:hAnsi="Arial" w:cs="Arial"/>
        </w:rPr>
        <w:t xml:space="preserve">v sume </w:t>
      </w:r>
      <w:r w:rsidR="00BA661F" w:rsidRPr="00BA661F">
        <w:rPr>
          <w:rFonts w:ascii="Arial" w:hAnsi="Arial" w:cs="Arial"/>
          <w:b/>
        </w:rPr>
        <w:t>393</w:t>
      </w:r>
      <w:r w:rsidRPr="00BA661F">
        <w:rPr>
          <w:rFonts w:ascii="Arial" w:hAnsi="Arial" w:cs="Arial"/>
          <w:b/>
        </w:rPr>
        <w:t> </w:t>
      </w:r>
      <w:r w:rsidR="00BA661F">
        <w:rPr>
          <w:rFonts w:ascii="Arial" w:hAnsi="Arial" w:cs="Arial"/>
          <w:b/>
        </w:rPr>
        <w:t>091</w:t>
      </w:r>
      <w:r w:rsidRPr="006612C1">
        <w:rPr>
          <w:rFonts w:ascii="Arial" w:hAnsi="Arial" w:cs="Arial"/>
          <w:b/>
        </w:rPr>
        <w:t xml:space="preserve"> tis. Eur, </w:t>
      </w:r>
      <w:r w:rsidRPr="006612C1">
        <w:rPr>
          <w:rFonts w:ascii="Arial" w:hAnsi="Arial" w:cs="Arial"/>
        </w:rPr>
        <w:t xml:space="preserve">z toho </w:t>
      </w:r>
      <w:r w:rsidRPr="006612C1">
        <w:rPr>
          <w:rFonts w:ascii="Arial" w:hAnsi="Arial" w:cs="Arial"/>
          <w:b/>
        </w:rPr>
        <w:t xml:space="preserve">na účte dôchodkového poistenia </w:t>
      </w:r>
      <w:r w:rsidR="00BA661F">
        <w:rPr>
          <w:rFonts w:ascii="Arial" w:hAnsi="Arial" w:cs="Arial"/>
          <w:b/>
        </w:rPr>
        <w:t>162</w:t>
      </w:r>
      <w:r w:rsidRPr="006612C1">
        <w:rPr>
          <w:rFonts w:ascii="Arial" w:hAnsi="Arial" w:cs="Arial"/>
          <w:b/>
        </w:rPr>
        <w:t> </w:t>
      </w:r>
      <w:r w:rsidR="00BA661F">
        <w:rPr>
          <w:rFonts w:ascii="Arial" w:hAnsi="Arial" w:cs="Arial"/>
          <w:b/>
        </w:rPr>
        <w:t>665</w:t>
      </w:r>
      <w:r w:rsidRPr="006612C1">
        <w:rPr>
          <w:rFonts w:ascii="Arial" w:hAnsi="Arial" w:cs="Arial"/>
          <w:b/>
        </w:rPr>
        <w:t xml:space="preserve"> tis. Eur. </w:t>
      </w:r>
    </w:p>
    <w:p w:rsidR="004B628D" w:rsidRPr="00081464" w:rsidRDefault="004B628D" w:rsidP="004B628D">
      <w:pPr>
        <w:spacing w:before="240" w:after="120"/>
        <w:ind w:firstLine="709"/>
        <w:jc w:val="both"/>
        <w:rPr>
          <w:rFonts w:ascii="Arial" w:hAnsi="Arial" w:cs="Arial"/>
        </w:rPr>
      </w:pPr>
      <w:r w:rsidRPr="00081464">
        <w:rPr>
          <w:rFonts w:ascii="Arial" w:hAnsi="Arial" w:cs="Arial"/>
        </w:rPr>
        <w:t>Deficit základného fondu starobného poistenia, tak ako je uvedené v prílohe tohto materiálu bol od 1. januára 201</w:t>
      </w:r>
      <w:r>
        <w:rPr>
          <w:rFonts w:ascii="Arial" w:hAnsi="Arial" w:cs="Arial"/>
        </w:rPr>
        <w:t>5</w:t>
      </w:r>
      <w:r w:rsidRPr="00081464">
        <w:rPr>
          <w:rFonts w:ascii="Arial" w:hAnsi="Arial" w:cs="Arial"/>
        </w:rPr>
        <w:t xml:space="preserve"> do </w:t>
      </w:r>
      <w:r w:rsidR="002C3CF8">
        <w:rPr>
          <w:rFonts w:ascii="Arial" w:hAnsi="Arial" w:cs="Arial"/>
        </w:rPr>
        <w:t>10</w:t>
      </w:r>
      <w:r w:rsidRPr="00081464">
        <w:rPr>
          <w:rFonts w:ascii="Arial" w:hAnsi="Arial" w:cs="Arial"/>
        </w:rPr>
        <w:t xml:space="preserve">. </w:t>
      </w:r>
      <w:r w:rsidR="00BA661F">
        <w:rPr>
          <w:rFonts w:ascii="Arial" w:hAnsi="Arial" w:cs="Arial"/>
        </w:rPr>
        <w:t>júna</w:t>
      </w:r>
      <w:r w:rsidRPr="00081464">
        <w:rPr>
          <w:rFonts w:ascii="Arial" w:hAnsi="Arial" w:cs="Arial"/>
        </w:rPr>
        <w:t xml:space="preserve"> 201</w:t>
      </w:r>
      <w:r>
        <w:rPr>
          <w:rFonts w:ascii="Arial" w:hAnsi="Arial" w:cs="Arial"/>
        </w:rPr>
        <w:t>5</w:t>
      </w:r>
      <w:r w:rsidRPr="00081464">
        <w:rPr>
          <w:rFonts w:ascii="Arial" w:hAnsi="Arial" w:cs="Arial"/>
        </w:rPr>
        <w:t xml:space="preserve"> vykrývaný:</w:t>
      </w:r>
    </w:p>
    <w:p w:rsidR="004B628D" w:rsidRPr="00D710D2" w:rsidRDefault="004B628D" w:rsidP="004B628D">
      <w:pPr>
        <w:numPr>
          <w:ilvl w:val="0"/>
          <w:numId w:val="5"/>
        </w:numPr>
        <w:spacing w:before="240" w:after="120"/>
        <w:jc w:val="both"/>
        <w:rPr>
          <w:rFonts w:ascii="Arial" w:hAnsi="Arial" w:cs="Arial"/>
        </w:rPr>
      </w:pPr>
      <w:r w:rsidRPr="00D710D2">
        <w:rPr>
          <w:rFonts w:ascii="Arial" w:hAnsi="Arial" w:cs="Arial"/>
        </w:rPr>
        <w:t xml:space="preserve"> v zmysle § 167 zákona č. 461/2003 Z. z. o sociálnom poistení v znení neskorších predpisov z rezervného fondu solidarity v sume </w:t>
      </w:r>
      <w:r w:rsidR="00BA661F">
        <w:rPr>
          <w:rFonts w:ascii="Arial" w:hAnsi="Arial" w:cs="Arial"/>
        </w:rPr>
        <w:t>330</w:t>
      </w:r>
      <w:r w:rsidR="00186939" w:rsidRPr="00D710D2">
        <w:rPr>
          <w:rFonts w:ascii="Arial" w:hAnsi="Arial" w:cs="Arial"/>
        </w:rPr>
        <w:t> 000 tis. Eu</w:t>
      </w:r>
      <w:r w:rsidRPr="00D710D2">
        <w:rPr>
          <w:rFonts w:ascii="Arial" w:hAnsi="Arial" w:cs="Arial"/>
        </w:rPr>
        <w:t>r,</w:t>
      </w:r>
    </w:p>
    <w:p w:rsidR="004B628D" w:rsidRPr="00D710D2" w:rsidRDefault="004B628D" w:rsidP="004B628D">
      <w:pPr>
        <w:numPr>
          <w:ilvl w:val="0"/>
          <w:numId w:val="5"/>
        </w:numPr>
        <w:spacing w:before="240" w:after="120"/>
        <w:jc w:val="both"/>
        <w:rPr>
          <w:rFonts w:ascii="Arial" w:hAnsi="Arial" w:cs="Arial"/>
        </w:rPr>
      </w:pPr>
      <w:r w:rsidRPr="00D710D2">
        <w:rPr>
          <w:rFonts w:ascii="Arial" w:hAnsi="Arial" w:cs="Arial"/>
        </w:rPr>
        <w:t xml:space="preserve"> v zmysle § 293da zákona č. 338/2013 Z. z., ktorým sa mení a dopĺňa zákon č. 461/2003 Z. z. o sociálnom poistení v znení neskorších predpisov zo základného fondu invalidného poistenia v sume </w:t>
      </w:r>
      <w:r w:rsidR="002C3CF8">
        <w:rPr>
          <w:rFonts w:ascii="Arial" w:hAnsi="Arial" w:cs="Arial"/>
        </w:rPr>
        <w:t>110</w:t>
      </w:r>
      <w:r w:rsidR="00186939" w:rsidRPr="00D710D2">
        <w:rPr>
          <w:rFonts w:ascii="Arial" w:hAnsi="Arial" w:cs="Arial"/>
        </w:rPr>
        <w:t> </w:t>
      </w:r>
      <w:r w:rsidR="002C3CF8">
        <w:rPr>
          <w:rFonts w:ascii="Arial" w:hAnsi="Arial" w:cs="Arial"/>
        </w:rPr>
        <w:t>000</w:t>
      </w:r>
      <w:r w:rsidRPr="00D710D2">
        <w:rPr>
          <w:rFonts w:ascii="Arial" w:hAnsi="Arial" w:cs="Arial"/>
        </w:rPr>
        <w:t> </w:t>
      </w:r>
      <w:r w:rsidR="00186939" w:rsidRPr="00D710D2">
        <w:rPr>
          <w:rFonts w:ascii="Arial" w:hAnsi="Arial" w:cs="Arial"/>
        </w:rPr>
        <w:t>tis</w:t>
      </w:r>
      <w:r w:rsidRPr="00D710D2">
        <w:rPr>
          <w:rFonts w:ascii="Arial" w:hAnsi="Arial" w:cs="Arial"/>
        </w:rPr>
        <w:t>. Eur</w:t>
      </w:r>
      <w:r w:rsidR="0063303C">
        <w:rPr>
          <w:rFonts w:ascii="Arial" w:hAnsi="Arial" w:cs="Arial"/>
        </w:rPr>
        <w:t xml:space="preserve"> a zo základného fondu poistenia v nezamestnanosti v sume 50 000 tis. Eur</w:t>
      </w:r>
      <w:bookmarkStart w:id="0" w:name="_GoBack"/>
      <w:bookmarkEnd w:id="0"/>
      <w:r w:rsidRPr="00D710D2">
        <w:rPr>
          <w:rFonts w:ascii="Arial" w:hAnsi="Arial" w:cs="Arial"/>
        </w:rPr>
        <w:t>.</w:t>
      </w:r>
    </w:p>
    <w:p w:rsidR="004B628D" w:rsidRPr="00D710D2" w:rsidRDefault="004B628D" w:rsidP="004B628D">
      <w:pPr>
        <w:spacing w:before="240" w:after="120"/>
        <w:ind w:firstLine="709"/>
        <w:jc w:val="both"/>
        <w:rPr>
          <w:rFonts w:ascii="Arial" w:hAnsi="Arial" w:cs="Arial"/>
        </w:rPr>
      </w:pPr>
    </w:p>
    <w:p w:rsidR="004B628D" w:rsidRPr="00374265" w:rsidRDefault="004B628D" w:rsidP="004B628D">
      <w:pPr>
        <w:spacing w:before="240" w:after="120"/>
        <w:ind w:firstLine="709"/>
        <w:jc w:val="both"/>
        <w:rPr>
          <w:rFonts w:ascii="Arial" w:hAnsi="Arial" w:cs="Arial"/>
        </w:rPr>
      </w:pPr>
      <w:r w:rsidRPr="00374265">
        <w:rPr>
          <w:rFonts w:ascii="Arial" w:hAnsi="Arial" w:cs="Arial"/>
        </w:rPr>
        <w:lastRenderedPageBreak/>
        <w:t xml:space="preserve">Aktuálny stav finančných prostriedkov na bankových účtoch základných fondov dňa </w:t>
      </w:r>
      <w:r w:rsidR="002C3CF8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. </w:t>
      </w:r>
      <w:r w:rsidR="002C3CF8">
        <w:rPr>
          <w:rFonts w:ascii="Arial" w:hAnsi="Arial" w:cs="Arial"/>
        </w:rPr>
        <w:t>júna</w:t>
      </w:r>
      <w:r w:rsidRPr="00374265">
        <w:rPr>
          <w:rFonts w:ascii="Arial" w:hAnsi="Arial" w:cs="Arial"/>
        </w:rPr>
        <w:t xml:space="preserve"> 201</w:t>
      </w:r>
      <w:r>
        <w:rPr>
          <w:rFonts w:ascii="Arial" w:hAnsi="Arial" w:cs="Arial"/>
        </w:rPr>
        <w:t>5</w:t>
      </w:r>
      <w:r w:rsidRPr="00374265">
        <w:rPr>
          <w:rFonts w:ascii="Arial" w:hAnsi="Arial" w:cs="Arial"/>
        </w:rPr>
        <w:t>:</w:t>
      </w:r>
    </w:p>
    <w:p w:rsidR="004B628D" w:rsidRPr="006612C1" w:rsidRDefault="004B628D" w:rsidP="004B628D">
      <w:pPr>
        <w:numPr>
          <w:ilvl w:val="0"/>
          <w:numId w:val="4"/>
        </w:numPr>
        <w:spacing w:before="240" w:after="120"/>
        <w:jc w:val="both"/>
        <w:rPr>
          <w:rFonts w:ascii="Arial" w:hAnsi="Arial" w:cs="Arial"/>
        </w:rPr>
      </w:pPr>
      <w:r w:rsidRPr="006612C1">
        <w:rPr>
          <w:rFonts w:ascii="Arial" w:hAnsi="Arial" w:cs="Arial"/>
        </w:rPr>
        <w:t xml:space="preserve">základný fond nemocenského poistenia </w:t>
      </w:r>
      <w:r w:rsidR="002C3CF8">
        <w:rPr>
          <w:rFonts w:ascii="Arial" w:hAnsi="Arial" w:cs="Arial"/>
        </w:rPr>
        <w:t>104</w:t>
      </w:r>
      <w:r w:rsidRPr="006612C1">
        <w:rPr>
          <w:rFonts w:ascii="Arial" w:hAnsi="Arial" w:cs="Arial"/>
        </w:rPr>
        <w:t> </w:t>
      </w:r>
      <w:r w:rsidR="002C3CF8">
        <w:rPr>
          <w:rFonts w:ascii="Arial" w:hAnsi="Arial" w:cs="Arial"/>
        </w:rPr>
        <w:t>659</w:t>
      </w:r>
      <w:r w:rsidRPr="006612C1">
        <w:rPr>
          <w:rFonts w:ascii="Arial" w:hAnsi="Arial" w:cs="Arial"/>
        </w:rPr>
        <w:t xml:space="preserve"> tis. Eur,</w:t>
      </w:r>
    </w:p>
    <w:p w:rsidR="004B628D" w:rsidRPr="006612C1" w:rsidRDefault="004B628D" w:rsidP="004B628D">
      <w:pPr>
        <w:numPr>
          <w:ilvl w:val="0"/>
          <w:numId w:val="4"/>
        </w:numPr>
        <w:spacing w:before="240" w:after="120"/>
        <w:jc w:val="both"/>
        <w:rPr>
          <w:rFonts w:ascii="Arial" w:hAnsi="Arial" w:cs="Arial"/>
        </w:rPr>
      </w:pPr>
      <w:r w:rsidRPr="006612C1">
        <w:rPr>
          <w:rFonts w:ascii="Arial" w:hAnsi="Arial" w:cs="Arial"/>
        </w:rPr>
        <w:t xml:space="preserve">základný fond úrazového poistenia </w:t>
      </w:r>
      <w:r w:rsidR="002C3CF8">
        <w:rPr>
          <w:rFonts w:ascii="Arial" w:hAnsi="Arial" w:cs="Arial"/>
        </w:rPr>
        <w:t>55</w:t>
      </w:r>
      <w:r w:rsidRPr="006612C1">
        <w:rPr>
          <w:rFonts w:ascii="Arial" w:hAnsi="Arial" w:cs="Arial"/>
        </w:rPr>
        <w:t> </w:t>
      </w:r>
      <w:r w:rsidR="002C3CF8">
        <w:rPr>
          <w:rFonts w:ascii="Arial" w:hAnsi="Arial" w:cs="Arial"/>
        </w:rPr>
        <w:t>496</w:t>
      </w:r>
      <w:r w:rsidRPr="006612C1">
        <w:rPr>
          <w:rFonts w:ascii="Arial" w:hAnsi="Arial" w:cs="Arial"/>
        </w:rPr>
        <w:t> tis. Eur,</w:t>
      </w:r>
    </w:p>
    <w:p w:rsidR="004B628D" w:rsidRPr="006612C1" w:rsidRDefault="004B628D" w:rsidP="004B628D">
      <w:pPr>
        <w:numPr>
          <w:ilvl w:val="0"/>
          <w:numId w:val="4"/>
        </w:numPr>
        <w:spacing w:before="240" w:after="120"/>
        <w:jc w:val="both"/>
        <w:rPr>
          <w:rFonts w:ascii="Arial" w:hAnsi="Arial" w:cs="Arial"/>
        </w:rPr>
      </w:pPr>
      <w:r w:rsidRPr="006612C1">
        <w:rPr>
          <w:rFonts w:ascii="Arial" w:hAnsi="Arial" w:cs="Arial"/>
        </w:rPr>
        <w:t xml:space="preserve">základný fond garančného poistenia </w:t>
      </w:r>
      <w:r w:rsidR="002C3CF8">
        <w:rPr>
          <w:rFonts w:ascii="Arial" w:hAnsi="Arial" w:cs="Arial"/>
        </w:rPr>
        <w:t>16 015</w:t>
      </w:r>
      <w:r w:rsidRPr="006612C1">
        <w:rPr>
          <w:rFonts w:ascii="Arial" w:hAnsi="Arial" w:cs="Arial"/>
        </w:rPr>
        <w:t> tis. Eur,</w:t>
      </w:r>
    </w:p>
    <w:p w:rsidR="004B628D" w:rsidRPr="006612C1" w:rsidRDefault="004B628D" w:rsidP="004B628D">
      <w:pPr>
        <w:numPr>
          <w:ilvl w:val="0"/>
          <w:numId w:val="4"/>
        </w:numPr>
        <w:spacing w:before="240" w:after="120"/>
        <w:jc w:val="both"/>
        <w:rPr>
          <w:rFonts w:ascii="Arial" w:hAnsi="Arial" w:cs="Arial"/>
        </w:rPr>
      </w:pPr>
      <w:r w:rsidRPr="006612C1">
        <w:rPr>
          <w:rFonts w:ascii="Arial" w:hAnsi="Arial" w:cs="Arial"/>
        </w:rPr>
        <w:t xml:space="preserve">základný fond poistenia v nezamestnanosti </w:t>
      </w:r>
      <w:r w:rsidR="002C3CF8">
        <w:rPr>
          <w:rFonts w:ascii="Arial" w:hAnsi="Arial" w:cs="Arial"/>
        </w:rPr>
        <w:t>54</w:t>
      </w:r>
      <w:r w:rsidRPr="006612C1">
        <w:rPr>
          <w:rFonts w:ascii="Arial" w:hAnsi="Arial" w:cs="Arial"/>
        </w:rPr>
        <w:t> </w:t>
      </w:r>
      <w:r w:rsidR="002C3CF8">
        <w:rPr>
          <w:rFonts w:ascii="Arial" w:hAnsi="Arial" w:cs="Arial"/>
        </w:rPr>
        <w:t>256</w:t>
      </w:r>
      <w:r w:rsidRPr="006612C1">
        <w:rPr>
          <w:rFonts w:ascii="Arial" w:hAnsi="Arial" w:cs="Arial"/>
        </w:rPr>
        <w:t xml:space="preserve"> tis. Eur. </w:t>
      </w:r>
    </w:p>
    <w:p w:rsidR="004B628D" w:rsidRPr="006612C1" w:rsidRDefault="004B628D" w:rsidP="004B628D">
      <w:pPr>
        <w:spacing w:before="240" w:after="120"/>
        <w:ind w:firstLine="720"/>
        <w:jc w:val="both"/>
        <w:rPr>
          <w:rFonts w:ascii="Arial" w:hAnsi="Arial" w:cs="Arial"/>
        </w:rPr>
      </w:pPr>
      <w:r w:rsidRPr="00532987">
        <w:rPr>
          <w:rFonts w:ascii="Arial" w:hAnsi="Arial" w:cs="Arial"/>
        </w:rPr>
        <w:t xml:space="preserve">Na bankovom účte rezervného fondu solidarity, ktorého finančné prostriedky sa používajú na výplatu dôchodkových dávok, bol dňa </w:t>
      </w:r>
      <w:r w:rsidR="002C3CF8">
        <w:rPr>
          <w:rFonts w:ascii="Arial" w:hAnsi="Arial" w:cs="Arial"/>
        </w:rPr>
        <w:t>10</w:t>
      </w:r>
      <w:r w:rsidRPr="00532987">
        <w:rPr>
          <w:rFonts w:ascii="Arial" w:hAnsi="Arial" w:cs="Arial"/>
        </w:rPr>
        <w:t>. </w:t>
      </w:r>
      <w:r w:rsidR="002C3CF8">
        <w:rPr>
          <w:rFonts w:ascii="Arial" w:hAnsi="Arial" w:cs="Arial"/>
        </w:rPr>
        <w:t>júna</w:t>
      </w:r>
      <w:r w:rsidRPr="00532987">
        <w:rPr>
          <w:rFonts w:ascii="Arial" w:hAnsi="Arial" w:cs="Arial"/>
        </w:rPr>
        <w:t> 201</w:t>
      </w:r>
      <w:r>
        <w:rPr>
          <w:rFonts w:ascii="Arial" w:hAnsi="Arial" w:cs="Arial"/>
        </w:rPr>
        <w:t>5</w:t>
      </w:r>
      <w:r w:rsidRPr="00532987">
        <w:rPr>
          <w:rFonts w:ascii="Arial" w:hAnsi="Arial" w:cs="Arial"/>
        </w:rPr>
        <w:t xml:space="preserve"> stav </w:t>
      </w:r>
      <w:r w:rsidR="002C3CF8">
        <w:rPr>
          <w:rFonts w:ascii="Arial" w:hAnsi="Arial" w:cs="Arial"/>
        </w:rPr>
        <w:t>53</w:t>
      </w:r>
      <w:r w:rsidRPr="006612C1">
        <w:rPr>
          <w:rFonts w:ascii="Arial" w:hAnsi="Arial" w:cs="Arial"/>
        </w:rPr>
        <w:t> </w:t>
      </w:r>
      <w:r w:rsidR="002C3CF8">
        <w:rPr>
          <w:rFonts w:ascii="Arial" w:hAnsi="Arial" w:cs="Arial"/>
        </w:rPr>
        <w:t>269</w:t>
      </w:r>
      <w:r w:rsidRPr="006612C1">
        <w:rPr>
          <w:rFonts w:ascii="Arial" w:hAnsi="Arial" w:cs="Arial"/>
        </w:rPr>
        <w:t xml:space="preserve"> tis. Eur. </w:t>
      </w:r>
    </w:p>
    <w:p w:rsidR="002C3CF8" w:rsidRDefault="004B628D" w:rsidP="002C3CF8">
      <w:pPr>
        <w:tabs>
          <w:tab w:val="decimal" w:pos="8280"/>
        </w:tabs>
        <w:spacing w:after="120"/>
        <w:ind w:firstLine="709"/>
        <w:jc w:val="both"/>
        <w:rPr>
          <w:rFonts w:ascii="Arial" w:hAnsi="Arial" w:cs="Arial"/>
        </w:rPr>
      </w:pPr>
      <w:r w:rsidRPr="00CA1E30">
        <w:rPr>
          <w:rFonts w:ascii="Arial" w:hAnsi="Arial" w:cs="Arial"/>
        </w:rPr>
        <w:t>Od 1. januára 201</w:t>
      </w:r>
      <w:r>
        <w:rPr>
          <w:rFonts w:ascii="Arial" w:hAnsi="Arial" w:cs="Arial"/>
        </w:rPr>
        <w:t>5</w:t>
      </w:r>
      <w:r w:rsidRPr="00CA1E30">
        <w:rPr>
          <w:rFonts w:ascii="Arial" w:hAnsi="Arial" w:cs="Arial"/>
        </w:rPr>
        <w:t xml:space="preserve"> do </w:t>
      </w:r>
      <w:r w:rsidR="002C3CF8">
        <w:rPr>
          <w:rFonts w:ascii="Arial" w:hAnsi="Arial" w:cs="Arial"/>
        </w:rPr>
        <w:t>10</w:t>
      </w:r>
      <w:r w:rsidRPr="00CA1E30">
        <w:rPr>
          <w:rFonts w:ascii="Arial" w:hAnsi="Arial" w:cs="Arial"/>
        </w:rPr>
        <w:t>. </w:t>
      </w:r>
      <w:r w:rsidR="002C3CF8">
        <w:rPr>
          <w:rFonts w:ascii="Arial" w:hAnsi="Arial" w:cs="Arial"/>
        </w:rPr>
        <w:t>júna</w:t>
      </w:r>
      <w:r>
        <w:rPr>
          <w:rFonts w:ascii="Arial" w:hAnsi="Arial" w:cs="Arial"/>
        </w:rPr>
        <w:t xml:space="preserve"> 2015</w:t>
      </w:r>
      <w:r w:rsidRPr="00CA1E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postúpila</w:t>
      </w:r>
      <w:r w:rsidRPr="00CA1E30">
        <w:rPr>
          <w:rFonts w:ascii="Arial" w:hAnsi="Arial" w:cs="Arial"/>
        </w:rPr>
        <w:t xml:space="preserve"> Sociálna poisťovňa do dôchodkových správcovských spoločností príspevky na starobné dôchodkové sporenie</w:t>
      </w:r>
      <w:r w:rsidR="006612C1">
        <w:rPr>
          <w:rFonts w:ascii="Arial" w:hAnsi="Arial" w:cs="Arial"/>
        </w:rPr>
        <w:t xml:space="preserve"> </w:t>
      </w:r>
      <w:r w:rsidRPr="00CA1E30">
        <w:rPr>
          <w:rFonts w:ascii="Arial" w:hAnsi="Arial" w:cs="Arial"/>
        </w:rPr>
        <w:t xml:space="preserve">v sume </w:t>
      </w:r>
      <w:r w:rsidR="002C3CF8">
        <w:rPr>
          <w:rFonts w:ascii="Arial" w:hAnsi="Arial" w:cs="Arial"/>
        </w:rPr>
        <w:t>213</w:t>
      </w:r>
      <w:r w:rsidRPr="009A7770">
        <w:rPr>
          <w:rFonts w:ascii="Arial" w:hAnsi="Arial" w:cs="Arial"/>
        </w:rPr>
        <w:t> </w:t>
      </w:r>
      <w:r w:rsidR="002C3CF8">
        <w:rPr>
          <w:rFonts w:ascii="Arial" w:hAnsi="Arial" w:cs="Arial"/>
        </w:rPr>
        <w:t>857</w:t>
      </w:r>
      <w:r w:rsidRPr="009A7770">
        <w:rPr>
          <w:rFonts w:ascii="Arial" w:hAnsi="Arial" w:cs="Arial"/>
        </w:rPr>
        <w:t> tis. Eur</w:t>
      </w:r>
      <w:r w:rsidRPr="00CA1E30">
        <w:rPr>
          <w:rFonts w:ascii="Arial" w:hAnsi="Arial" w:cs="Arial"/>
        </w:rPr>
        <w:t>, v</w:t>
      </w:r>
      <w:r w:rsidRPr="000D5ECA">
        <w:rPr>
          <w:rFonts w:ascii="Arial" w:hAnsi="Arial" w:cs="Arial"/>
        </w:rPr>
        <w:t xml:space="preserve"> tom zo základného fondu garančného poistenia </w:t>
      </w:r>
      <w:r w:rsidR="002C3CF8">
        <w:rPr>
          <w:rFonts w:ascii="Arial" w:hAnsi="Arial" w:cs="Arial"/>
        </w:rPr>
        <w:t>3</w:t>
      </w:r>
      <w:r>
        <w:rPr>
          <w:rFonts w:ascii="Arial" w:hAnsi="Arial" w:cs="Arial"/>
        </w:rPr>
        <w:t> </w:t>
      </w:r>
      <w:r w:rsidR="002C3CF8">
        <w:rPr>
          <w:rFonts w:ascii="Arial" w:hAnsi="Arial" w:cs="Arial"/>
        </w:rPr>
        <w:t>978</w:t>
      </w:r>
      <w:r>
        <w:rPr>
          <w:rFonts w:ascii="Arial" w:hAnsi="Arial" w:cs="Arial"/>
        </w:rPr>
        <w:t> tis. </w:t>
      </w:r>
      <w:r w:rsidRPr="000D5ECA">
        <w:rPr>
          <w:rFonts w:ascii="Arial" w:hAnsi="Arial" w:cs="Arial"/>
        </w:rPr>
        <w:t>Eur</w:t>
      </w:r>
      <w:r w:rsidR="002C3CF8">
        <w:rPr>
          <w:rFonts w:ascii="Arial" w:hAnsi="Arial" w:cs="Arial"/>
        </w:rPr>
        <w:t xml:space="preserve">. </w:t>
      </w:r>
      <w:r w:rsidR="002C3CF8" w:rsidRPr="002C3CF8">
        <w:rPr>
          <w:rFonts w:ascii="Arial" w:hAnsi="Arial" w:cs="Arial"/>
        </w:rPr>
        <w:t xml:space="preserve">Zo správneho fondu bolo za </w:t>
      </w:r>
      <w:r w:rsidR="002C3CF8">
        <w:rPr>
          <w:rFonts w:ascii="Arial" w:hAnsi="Arial" w:cs="Arial"/>
        </w:rPr>
        <w:t xml:space="preserve">uvedené </w:t>
      </w:r>
      <w:r w:rsidR="002C3CF8" w:rsidRPr="002C3CF8">
        <w:rPr>
          <w:rFonts w:ascii="Arial" w:hAnsi="Arial" w:cs="Arial"/>
        </w:rPr>
        <w:t>obdobie zaplatené penále v sume 8</w:t>
      </w:r>
      <w:r w:rsidR="002C3CF8">
        <w:rPr>
          <w:rFonts w:ascii="Arial" w:hAnsi="Arial" w:cs="Arial"/>
        </w:rPr>
        <w:t> tis. </w:t>
      </w:r>
      <w:r w:rsidR="002C3CF8" w:rsidRPr="002C3CF8">
        <w:rPr>
          <w:rFonts w:ascii="Arial" w:hAnsi="Arial" w:cs="Arial"/>
        </w:rPr>
        <w:t>Eur.</w:t>
      </w:r>
      <w:r w:rsidRPr="000D5ECA">
        <w:rPr>
          <w:rFonts w:ascii="Arial" w:hAnsi="Arial" w:cs="Arial"/>
        </w:rPr>
        <w:t xml:space="preserve"> </w:t>
      </w:r>
    </w:p>
    <w:p w:rsidR="004B628D" w:rsidRPr="00D04C27" w:rsidRDefault="004B628D" w:rsidP="002C3CF8">
      <w:pPr>
        <w:tabs>
          <w:tab w:val="decimal" w:pos="8280"/>
        </w:tabs>
        <w:spacing w:after="120"/>
        <w:ind w:firstLine="709"/>
        <w:jc w:val="both"/>
        <w:rPr>
          <w:rFonts w:ascii="Arial" w:hAnsi="Arial" w:cs="Arial"/>
        </w:rPr>
      </w:pPr>
      <w:r w:rsidRPr="000D5ECA">
        <w:rPr>
          <w:rFonts w:ascii="Arial" w:hAnsi="Arial" w:cs="Arial"/>
        </w:rPr>
        <w:t>Ministerstvo finan</w:t>
      </w:r>
      <w:r>
        <w:rPr>
          <w:rFonts w:ascii="Arial" w:hAnsi="Arial" w:cs="Arial"/>
        </w:rPr>
        <w:t xml:space="preserve">cií SR v roku 2015 poukázalo finančné prostriedky v sume </w:t>
      </w:r>
      <w:r w:rsidR="002C3CF8">
        <w:rPr>
          <w:rFonts w:ascii="Arial" w:hAnsi="Arial" w:cs="Arial"/>
        </w:rPr>
        <w:t>452</w:t>
      </w:r>
      <w:r>
        <w:rPr>
          <w:rFonts w:ascii="Arial" w:hAnsi="Arial" w:cs="Arial"/>
        </w:rPr>
        <w:t> </w:t>
      </w:r>
      <w:r w:rsidR="002C3CF8">
        <w:rPr>
          <w:rFonts w:ascii="Arial" w:hAnsi="Arial" w:cs="Arial"/>
        </w:rPr>
        <w:t>982</w:t>
      </w:r>
      <w:r>
        <w:rPr>
          <w:rFonts w:ascii="Arial" w:hAnsi="Arial" w:cs="Arial"/>
        </w:rPr>
        <w:t> tis. Eur.</w:t>
      </w:r>
    </w:p>
    <w:p w:rsidR="006E0374" w:rsidRPr="004E239C" w:rsidRDefault="006E0374" w:rsidP="004B628D">
      <w:pPr>
        <w:spacing w:before="240" w:after="120"/>
        <w:ind w:firstLine="709"/>
        <w:jc w:val="both"/>
        <w:rPr>
          <w:rFonts w:ascii="Arial" w:hAnsi="Arial" w:cs="Arial"/>
        </w:rPr>
      </w:pPr>
    </w:p>
    <w:sectPr w:rsidR="006E0374" w:rsidRPr="004E239C" w:rsidSect="00532987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F13" w:rsidRDefault="00590F13" w:rsidP="00532987">
      <w:r>
        <w:separator/>
      </w:r>
    </w:p>
  </w:endnote>
  <w:endnote w:type="continuationSeparator" w:id="0">
    <w:p w:rsidR="00590F13" w:rsidRDefault="00590F13" w:rsidP="00532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7368160"/>
      <w:docPartObj>
        <w:docPartGallery w:val="Page Numbers (Bottom of Page)"/>
        <w:docPartUnique/>
      </w:docPartObj>
    </w:sdtPr>
    <w:sdtEndPr/>
    <w:sdtContent>
      <w:p w:rsidR="00131022" w:rsidRDefault="00131022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73F3">
          <w:rPr>
            <w:noProof/>
          </w:rPr>
          <w:t>2</w:t>
        </w:r>
        <w:r>
          <w:fldChar w:fldCharType="end"/>
        </w:r>
      </w:p>
    </w:sdtContent>
  </w:sdt>
  <w:p w:rsidR="00532987" w:rsidRDefault="0053298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F13" w:rsidRDefault="00590F13" w:rsidP="00532987">
      <w:r>
        <w:separator/>
      </w:r>
    </w:p>
  </w:footnote>
  <w:footnote w:type="continuationSeparator" w:id="0">
    <w:p w:rsidR="00590F13" w:rsidRDefault="00590F13" w:rsidP="00532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AB7"/>
    <w:multiLevelType w:val="hybridMultilevel"/>
    <w:tmpl w:val="874E3F74"/>
    <w:lvl w:ilvl="0" w:tplc="041B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301A0088"/>
    <w:multiLevelType w:val="hybridMultilevel"/>
    <w:tmpl w:val="27BCD81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EC1A39"/>
    <w:multiLevelType w:val="hybridMultilevel"/>
    <w:tmpl w:val="7110100C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81C2DDD"/>
    <w:multiLevelType w:val="hybridMultilevel"/>
    <w:tmpl w:val="9D462CA8"/>
    <w:lvl w:ilvl="0" w:tplc="041B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EA44CA"/>
    <w:multiLevelType w:val="hybridMultilevel"/>
    <w:tmpl w:val="53705D02"/>
    <w:lvl w:ilvl="0" w:tplc="041B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5">
    <w:nsid w:val="689267D9"/>
    <w:multiLevelType w:val="hybridMultilevel"/>
    <w:tmpl w:val="8736B2D4"/>
    <w:lvl w:ilvl="0" w:tplc="041B000B">
      <w:start w:val="1"/>
      <w:numFmt w:val="bullet"/>
      <w:lvlText w:val="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BF2"/>
    <w:rsid w:val="00010ECA"/>
    <w:rsid w:val="00026FAB"/>
    <w:rsid w:val="000307FD"/>
    <w:rsid w:val="000611CF"/>
    <w:rsid w:val="00070120"/>
    <w:rsid w:val="00076391"/>
    <w:rsid w:val="00081464"/>
    <w:rsid w:val="000A563B"/>
    <w:rsid w:val="000D5ECA"/>
    <w:rsid w:val="000E5EE6"/>
    <w:rsid w:val="000F372F"/>
    <w:rsid w:val="00100896"/>
    <w:rsid w:val="00131022"/>
    <w:rsid w:val="001421F7"/>
    <w:rsid w:val="00146655"/>
    <w:rsid w:val="00162F5F"/>
    <w:rsid w:val="00167187"/>
    <w:rsid w:val="00186939"/>
    <w:rsid w:val="001904FA"/>
    <w:rsid w:val="001947DC"/>
    <w:rsid w:val="001B1D78"/>
    <w:rsid w:val="001B74F6"/>
    <w:rsid w:val="001C1510"/>
    <w:rsid w:val="001C6B98"/>
    <w:rsid w:val="001D0C15"/>
    <w:rsid w:val="001D40B9"/>
    <w:rsid w:val="001E083A"/>
    <w:rsid w:val="001E6F3C"/>
    <w:rsid w:val="001F38A9"/>
    <w:rsid w:val="002025B8"/>
    <w:rsid w:val="00212AD1"/>
    <w:rsid w:val="00226A5A"/>
    <w:rsid w:val="00274734"/>
    <w:rsid w:val="00280FA9"/>
    <w:rsid w:val="002850A3"/>
    <w:rsid w:val="0029416E"/>
    <w:rsid w:val="002C3CF8"/>
    <w:rsid w:val="002C7893"/>
    <w:rsid w:val="002E5053"/>
    <w:rsid w:val="002E6CF8"/>
    <w:rsid w:val="002E73F3"/>
    <w:rsid w:val="002F0B2C"/>
    <w:rsid w:val="00334B4C"/>
    <w:rsid w:val="00360574"/>
    <w:rsid w:val="00362220"/>
    <w:rsid w:val="00374265"/>
    <w:rsid w:val="0038374A"/>
    <w:rsid w:val="003E2076"/>
    <w:rsid w:val="00420BF8"/>
    <w:rsid w:val="004366D3"/>
    <w:rsid w:val="00470292"/>
    <w:rsid w:val="00476A2F"/>
    <w:rsid w:val="00491271"/>
    <w:rsid w:val="00494B0C"/>
    <w:rsid w:val="004A0F71"/>
    <w:rsid w:val="004B628D"/>
    <w:rsid w:val="004C0632"/>
    <w:rsid w:val="004E239C"/>
    <w:rsid w:val="004F3171"/>
    <w:rsid w:val="00501EFC"/>
    <w:rsid w:val="0052209E"/>
    <w:rsid w:val="005251A8"/>
    <w:rsid w:val="00532987"/>
    <w:rsid w:val="00567A38"/>
    <w:rsid w:val="00590F13"/>
    <w:rsid w:val="005A7D41"/>
    <w:rsid w:val="005F4E48"/>
    <w:rsid w:val="005F78D9"/>
    <w:rsid w:val="00600896"/>
    <w:rsid w:val="0062773D"/>
    <w:rsid w:val="0063303C"/>
    <w:rsid w:val="0064332A"/>
    <w:rsid w:val="0064691C"/>
    <w:rsid w:val="0065122E"/>
    <w:rsid w:val="006612C1"/>
    <w:rsid w:val="006D1B6F"/>
    <w:rsid w:val="006E0374"/>
    <w:rsid w:val="006E2C25"/>
    <w:rsid w:val="007225C5"/>
    <w:rsid w:val="00736EBD"/>
    <w:rsid w:val="00745107"/>
    <w:rsid w:val="00750C7C"/>
    <w:rsid w:val="00766A76"/>
    <w:rsid w:val="00770FE1"/>
    <w:rsid w:val="00772A4A"/>
    <w:rsid w:val="007731E4"/>
    <w:rsid w:val="00797CB9"/>
    <w:rsid w:val="007C4346"/>
    <w:rsid w:val="007D2734"/>
    <w:rsid w:val="007E064B"/>
    <w:rsid w:val="0080664F"/>
    <w:rsid w:val="00817D6A"/>
    <w:rsid w:val="00824C0F"/>
    <w:rsid w:val="008343B7"/>
    <w:rsid w:val="008503B1"/>
    <w:rsid w:val="00862E5A"/>
    <w:rsid w:val="00870AFB"/>
    <w:rsid w:val="00870FC8"/>
    <w:rsid w:val="0088658C"/>
    <w:rsid w:val="008A3B41"/>
    <w:rsid w:val="008B32E5"/>
    <w:rsid w:val="008B65E2"/>
    <w:rsid w:val="00900B4D"/>
    <w:rsid w:val="009144B6"/>
    <w:rsid w:val="00930DD9"/>
    <w:rsid w:val="00940E24"/>
    <w:rsid w:val="009A06EA"/>
    <w:rsid w:val="009A4E25"/>
    <w:rsid w:val="009A7770"/>
    <w:rsid w:val="009F59F1"/>
    <w:rsid w:val="009F5DE4"/>
    <w:rsid w:val="00A126DF"/>
    <w:rsid w:val="00A13529"/>
    <w:rsid w:val="00A362D0"/>
    <w:rsid w:val="00A448F9"/>
    <w:rsid w:val="00A501B8"/>
    <w:rsid w:val="00A65664"/>
    <w:rsid w:val="00A760A4"/>
    <w:rsid w:val="00A77131"/>
    <w:rsid w:val="00A8374C"/>
    <w:rsid w:val="00AA4B6B"/>
    <w:rsid w:val="00AB520E"/>
    <w:rsid w:val="00AC24DB"/>
    <w:rsid w:val="00AC6B57"/>
    <w:rsid w:val="00B06FC8"/>
    <w:rsid w:val="00B20098"/>
    <w:rsid w:val="00B21079"/>
    <w:rsid w:val="00B24B8D"/>
    <w:rsid w:val="00B25788"/>
    <w:rsid w:val="00B262E0"/>
    <w:rsid w:val="00B35B5F"/>
    <w:rsid w:val="00B459E9"/>
    <w:rsid w:val="00B549C8"/>
    <w:rsid w:val="00B63D4D"/>
    <w:rsid w:val="00B70D98"/>
    <w:rsid w:val="00B95340"/>
    <w:rsid w:val="00BA43F3"/>
    <w:rsid w:val="00BA661F"/>
    <w:rsid w:val="00BC050C"/>
    <w:rsid w:val="00BD0A96"/>
    <w:rsid w:val="00BE6A6E"/>
    <w:rsid w:val="00C344A9"/>
    <w:rsid w:val="00C40BF2"/>
    <w:rsid w:val="00C435AD"/>
    <w:rsid w:val="00C46CA8"/>
    <w:rsid w:val="00C50C6C"/>
    <w:rsid w:val="00C55A28"/>
    <w:rsid w:val="00C571C6"/>
    <w:rsid w:val="00C63A14"/>
    <w:rsid w:val="00C709A5"/>
    <w:rsid w:val="00C80022"/>
    <w:rsid w:val="00CA1E30"/>
    <w:rsid w:val="00D04C27"/>
    <w:rsid w:val="00D260D1"/>
    <w:rsid w:val="00D27CC0"/>
    <w:rsid w:val="00D35187"/>
    <w:rsid w:val="00D6464B"/>
    <w:rsid w:val="00D710D2"/>
    <w:rsid w:val="00D93B1F"/>
    <w:rsid w:val="00DA651E"/>
    <w:rsid w:val="00DA7712"/>
    <w:rsid w:val="00DE4BB4"/>
    <w:rsid w:val="00E05C90"/>
    <w:rsid w:val="00E43263"/>
    <w:rsid w:val="00EA687C"/>
    <w:rsid w:val="00EB0D19"/>
    <w:rsid w:val="00ED2343"/>
    <w:rsid w:val="00F365BC"/>
    <w:rsid w:val="00F627A9"/>
    <w:rsid w:val="00F90FAF"/>
    <w:rsid w:val="00FA2767"/>
    <w:rsid w:val="00FA3976"/>
    <w:rsid w:val="00FB1F5A"/>
    <w:rsid w:val="00FD5A22"/>
    <w:rsid w:val="00FD6467"/>
    <w:rsid w:val="00FE199A"/>
    <w:rsid w:val="00FF2265"/>
    <w:rsid w:val="00FF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FA2767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C050C"/>
    <w:pPr>
      <w:ind w:left="720"/>
      <w:contextualSpacing/>
    </w:pPr>
  </w:style>
  <w:style w:type="paragraph" w:styleId="Hlavika">
    <w:name w:val="header"/>
    <w:basedOn w:val="Normlny"/>
    <w:link w:val="HlavikaChar"/>
    <w:rsid w:val="0053298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532987"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53298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3298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FA2767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C050C"/>
    <w:pPr>
      <w:ind w:left="720"/>
      <w:contextualSpacing/>
    </w:pPr>
  </w:style>
  <w:style w:type="paragraph" w:styleId="Hlavika">
    <w:name w:val="header"/>
    <w:basedOn w:val="Normlny"/>
    <w:link w:val="HlavikaChar"/>
    <w:rsid w:val="0053298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532987"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53298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329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28359-E96A-4968-B8B2-7864BB426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456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Informácia o finančnej výpomoci do základného fondu</vt:lpstr>
    </vt:vector>
  </TitlesOfParts>
  <Company>Sociálna poisťovňa</Company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Informácia o finančnej výpomoci do základného fondu</dc:title>
  <dc:creator>Schmidtová Agnesa Ing. ved. odd. 311</dc:creator>
  <cp:lastModifiedBy>SP</cp:lastModifiedBy>
  <cp:revision>3</cp:revision>
  <cp:lastPrinted>2015-06-11T08:49:00Z</cp:lastPrinted>
  <dcterms:created xsi:type="dcterms:W3CDTF">2015-06-11T08:27:00Z</dcterms:created>
  <dcterms:modified xsi:type="dcterms:W3CDTF">2015-06-11T09:57:00Z</dcterms:modified>
</cp:coreProperties>
</file>