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46313B" w14:textId="77777777" w:rsidR="00511DBF" w:rsidRPr="00511DBF" w:rsidRDefault="005C29F5" w:rsidP="00241584">
      <w:pPr>
        <w:spacing w:after="80"/>
        <w:jc w:val="right"/>
        <w:rPr>
          <w:b/>
        </w:rPr>
      </w:pPr>
      <w:r w:rsidRPr="00511DBF">
        <w:rPr>
          <w:b/>
        </w:rPr>
        <w:t xml:space="preserve">Príloha č. 5 výzvy na predloženie ponuky </w:t>
      </w:r>
      <w:r w:rsidRPr="00511DBF">
        <w:t xml:space="preserve">– </w:t>
      </w:r>
      <w:r w:rsidRPr="00511DBF">
        <w:rPr>
          <w:b/>
          <w:bCs/>
        </w:rPr>
        <w:t xml:space="preserve">Zmluva </w:t>
      </w:r>
      <w:r w:rsidR="00241584" w:rsidRPr="00511DBF">
        <w:rPr>
          <w:b/>
        </w:rPr>
        <w:t xml:space="preserve">na dodávku a montáž </w:t>
      </w:r>
    </w:p>
    <w:p w14:paraId="3A35BDB8" w14:textId="348013B0" w:rsidR="00241584" w:rsidRPr="00511DBF" w:rsidRDefault="00511DBF" w:rsidP="00241584">
      <w:pPr>
        <w:spacing w:after="80"/>
        <w:jc w:val="right"/>
        <w:rPr>
          <w:b/>
        </w:rPr>
      </w:pPr>
      <w:r w:rsidRPr="00511DBF">
        <w:rPr>
          <w:b/>
        </w:rPr>
        <w:t>sedacieho nábytku</w:t>
      </w:r>
    </w:p>
    <w:p w14:paraId="5BD46CF1" w14:textId="77777777" w:rsidR="001377D0" w:rsidRPr="00511DBF" w:rsidRDefault="001377D0" w:rsidP="00A3774F">
      <w:pPr>
        <w:autoSpaceDE w:val="0"/>
        <w:autoSpaceDN w:val="0"/>
        <w:adjustRightInd w:val="0"/>
        <w:jc w:val="right"/>
        <w:rPr>
          <w:b/>
        </w:rPr>
      </w:pPr>
    </w:p>
    <w:p w14:paraId="30801BC2" w14:textId="77777777" w:rsidR="00511DBF" w:rsidRDefault="00511DBF" w:rsidP="00A3774F">
      <w:pPr>
        <w:autoSpaceDE w:val="0"/>
        <w:autoSpaceDN w:val="0"/>
        <w:adjustRightInd w:val="0"/>
        <w:jc w:val="right"/>
        <w:rPr>
          <w:b/>
        </w:rPr>
      </w:pPr>
    </w:p>
    <w:p w14:paraId="7F9230B4" w14:textId="77777777" w:rsidR="007B2E6F" w:rsidRPr="00511DBF" w:rsidRDefault="007B2E6F" w:rsidP="00A3774F">
      <w:pPr>
        <w:autoSpaceDE w:val="0"/>
        <w:autoSpaceDN w:val="0"/>
        <w:adjustRightInd w:val="0"/>
        <w:jc w:val="right"/>
        <w:rPr>
          <w:b/>
        </w:rPr>
      </w:pPr>
    </w:p>
    <w:p w14:paraId="3DB5ACA1" w14:textId="77777777" w:rsidR="00511DBF" w:rsidRPr="00511DBF" w:rsidRDefault="00511DBF" w:rsidP="00A3774F">
      <w:pPr>
        <w:autoSpaceDE w:val="0"/>
        <w:autoSpaceDN w:val="0"/>
        <w:adjustRightInd w:val="0"/>
        <w:jc w:val="right"/>
        <w:rPr>
          <w:b/>
        </w:rPr>
      </w:pPr>
    </w:p>
    <w:p w14:paraId="56953D45" w14:textId="77777777" w:rsidR="00143CA7" w:rsidRPr="00511DBF" w:rsidRDefault="00143CA7" w:rsidP="00143CA7">
      <w:pPr>
        <w:spacing w:after="80"/>
        <w:jc w:val="center"/>
        <w:rPr>
          <w:b/>
        </w:rPr>
      </w:pPr>
      <w:r w:rsidRPr="00511DBF">
        <w:rPr>
          <w:b/>
        </w:rPr>
        <w:t>Zmluva</w:t>
      </w:r>
    </w:p>
    <w:p w14:paraId="365C6EA9" w14:textId="77777777" w:rsidR="00143CA7" w:rsidRPr="00092C58" w:rsidRDefault="00143CA7" w:rsidP="00143CA7">
      <w:pPr>
        <w:spacing w:after="80"/>
        <w:jc w:val="center"/>
        <w:rPr>
          <w:b/>
        </w:rPr>
      </w:pPr>
      <w:r w:rsidRPr="00092C58">
        <w:rPr>
          <w:b/>
        </w:rPr>
        <w:t>na dodávku a montáž sedacieho nábytku</w:t>
      </w:r>
    </w:p>
    <w:p w14:paraId="130E2722" w14:textId="77777777" w:rsidR="00143CA7" w:rsidRPr="00092C58" w:rsidRDefault="00143CA7" w:rsidP="00143CA7">
      <w:pPr>
        <w:tabs>
          <w:tab w:val="left" w:pos="1980"/>
        </w:tabs>
        <w:spacing w:after="80"/>
        <w:jc w:val="center"/>
      </w:pPr>
      <w:r w:rsidRPr="00092C58">
        <w:t xml:space="preserve">uzatvorená podľa § 269 ods. 2 zákona č. 513/1991 Zb. Obchodného zákonníka </w:t>
      </w:r>
    </w:p>
    <w:p w14:paraId="20FFFFBF" w14:textId="77777777" w:rsidR="00143CA7" w:rsidRPr="00092C58" w:rsidRDefault="00143CA7" w:rsidP="00143CA7">
      <w:pPr>
        <w:tabs>
          <w:tab w:val="left" w:pos="1980"/>
        </w:tabs>
        <w:spacing w:after="80"/>
        <w:jc w:val="center"/>
      </w:pPr>
      <w:r w:rsidRPr="00092C58">
        <w:t>v znení neskorších predpisov</w:t>
      </w:r>
    </w:p>
    <w:p w14:paraId="1803054D" w14:textId="77777777" w:rsidR="00143CA7" w:rsidRDefault="00143CA7" w:rsidP="00143CA7">
      <w:pPr>
        <w:spacing w:after="80"/>
        <w:jc w:val="center"/>
      </w:pPr>
    </w:p>
    <w:p w14:paraId="7DAC7D71" w14:textId="77777777" w:rsidR="00511DBF" w:rsidRDefault="00511DBF" w:rsidP="00143CA7">
      <w:pPr>
        <w:spacing w:after="80"/>
        <w:jc w:val="center"/>
      </w:pPr>
    </w:p>
    <w:p w14:paraId="5D5559E6" w14:textId="77777777" w:rsidR="00511DBF" w:rsidRPr="00092C58" w:rsidRDefault="00511DBF" w:rsidP="00143CA7">
      <w:pPr>
        <w:spacing w:after="80"/>
        <w:jc w:val="center"/>
      </w:pPr>
    </w:p>
    <w:p w14:paraId="46EF1651" w14:textId="77777777" w:rsidR="00143CA7" w:rsidRPr="00092C58" w:rsidRDefault="00143CA7" w:rsidP="00143CA7">
      <w:pPr>
        <w:tabs>
          <w:tab w:val="left" w:pos="360"/>
        </w:tabs>
        <w:jc w:val="center"/>
        <w:rPr>
          <w:b/>
        </w:rPr>
      </w:pPr>
      <w:r w:rsidRPr="00092C58">
        <w:rPr>
          <w:b/>
        </w:rPr>
        <w:t>Čl. I</w:t>
      </w:r>
    </w:p>
    <w:p w14:paraId="5D37F5DE" w14:textId="77777777" w:rsidR="00143CA7" w:rsidRDefault="00143CA7" w:rsidP="00143CA7">
      <w:pPr>
        <w:spacing w:after="80"/>
        <w:jc w:val="center"/>
        <w:rPr>
          <w:b/>
        </w:rPr>
      </w:pPr>
      <w:r w:rsidRPr="00092C58">
        <w:rPr>
          <w:b/>
        </w:rPr>
        <w:t>Zmluvné strany</w:t>
      </w:r>
    </w:p>
    <w:p w14:paraId="02D6F8AC" w14:textId="77777777" w:rsidR="007B2E6F" w:rsidRDefault="007B2E6F" w:rsidP="00143CA7">
      <w:pPr>
        <w:spacing w:after="80"/>
        <w:jc w:val="center"/>
        <w:rPr>
          <w:b/>
        </w:rPr>
      </w:pPr>
    </w:p>
    <w:p w14:paraId="46E03AB0" w14:textId="77777777" w:rsidR="00143CA7" w:rsidRPr="00092C58" w:rsidRDefault="00143CA7" w:rsidP="00143CA7">
      <w:pPr>
        <w:tabs>
          <w:tab w:val="left" w:pos="3544"/>
        </w:tabs>
        <w:jc w:val="both"/>
        <w:rPr>
          <w:b/>
        </w:rPr>
      </w:pPr>
      <w:r w:rsidRPr="00092C58">
        <w:rPr>
          <w:b/>
        </w:rPr>
        <w:t>Objednávateľ:</w:t>
      </w:r>
      <w:r w:rsidRPr="00092C58">
        <w:rPr>
          <w:b/>
        </w:rPr>
        <w:tab/>
      </w:r>
      <w:r w:rsidRPr="00092C58">
        <w:t>Sociálna poisťovňa</w:t>
      </w:r>
    </w:p>
    <w:p w14:paraId="23384124" w14:textId="78CF565A" w:rsidR="00143CA7" w:rsidRPr="00092C58" w:rsidRDefault="00143CA7" w:rsidP="00143CA7">
      <w:pPr>
        <w:tabs>
          <w:tab w:val="left" w:pos="3402"/>
        </w:tabs>
        <w:jc w:val="both"/>
      </w:pPr>
      <w:r w:rsidRPr="00092C58">
        <w:t>Sídlo:</w:t>
      </w:r>
      <w:r w:rsidRPr="00092C58">
        <w:tab/>
      </w:r>
      <w:r w:rsidRPr="00092C58">
        <w:tab/>
        <w:t>Ul. 29. augusta 8 a 10</w:t>
      </w:r>
    </w:p>
    <w:p w14:paraId="4027B554" w14:textId="77777777" w:rsidR="00143CA7" w:rsidRPr="00092C58" w:rsidRDefault="00143CA7" w:rsidP="00143CA7">
      <w:pPr>
        <w:tabs>
          <w:tab w:val="left" w:pos="3402"/>
        </w:tabs>
        <w:jc w:val="both"/>
      </w:pPr>
      <w:r w:rsidRPr="00092C58">
        <w:tab/>
      </w:r>
      <w:r w:rsidRPr="00092C58">
        <w:tab/>
        <w:t xml:space="preserve">813 63 Bratislava </w:t>
      </w:r>
    </w:p>
    <w:p w14:paraId="4E643AA5" w14:textId="226DA6B6" w:rsidR="00143CA7" w:rsidRPr="00092C58" w:rsidRDefault="00143CA7" w:rsidP="00143CA7">
      <w:pPr>
        <w:tabs>
          <w:tab w:val="left" w:pos="3240"/>
          <w:tab w:val="left" w:pos="3402"/>
        </w:tabs>
        <w:jc w:val="both"/>
      </w:pPr>
      <w:r w:rsidRPr="00092C58">
        <w:t>Štatutárny orgán:</w:t>
      </w:r>
      <w:r w:rsidRPr="00092C58">
        <w:tab/>
      </w:r>
      <w:r w:rsidRPr="00092C58">
        <w:tab/>
      </w:r>
      <w:r w:rsidRPr="00092C58">
        <w:tab/>
        <w:t xml:space="preserve">Ing. Juraj Káčer </w:t>
      </w:r>
    </w:p>
    <w:p w14:paraId="762AB1B1" w14:textId="77777777" w:rsidR="00143CA7" w:rsidRPr="00092C58" w:rsidRDefault="00143CA7" w:rsidP="00143CA7">
      <w:pPr>
        <w:tabs>
          <w:tab w:val="left" w:pos="3240"/>
          <w:tab w:val="left" w:pos="3402"/>
        </w:tabs>
        <w:jc w:val="both"/>
      </w:pPr>
      <w:r w:rsidRPr="00092C58">
        <w:tab/>
      </w:r>
      <w:r w:rsidRPr="00092C58">
        <w:tab/>
      </w:r>
      <w:r w:rsidRPr="00092C58">
        <w:tab/>
        <w:t>generálny riaditeľ Sociálnej poisťovne</w:t>
      </w:r>
    </w:p>
    <w:p w14:paraId="5EEFC6C4" w14:textId="77777777" w:rsidR="00143CA7" w:rsidRPr="00092C58" w:rsidRDefault="00143CA7" w:rsidP="00143CA7">
      <w:pPr>
        <w:tabs>
          <w:tab w:val="left" w:pos="540"/>
          <w:tab w:val="left" w:pos="2700"/>
          <w:tab w:val="left" w:pos="3402"/>
        </w:tabs>
        <w:jc w:val="both"/>
      </w:pPr>
      <w:r w:rsidRPr="00092C58">
        <w:t>IČO:</w:t>
      </w:r>
      <w:r w:rsidRPr="00092C58">
        <w:tab/>
      </w:r>
      <w:r w:rsidRPr="00092C58">
        <w:tab/>
      </w:r>
      <w:r w:rsidRPr="00092C58">
        <w:tab/>
      </w:r>
      <w:r w:rsidRPr="00092C58">
        <w:tab/>
        <w:t>30 807 484</w:t>
      </w:r>
    </w:p>
    <w:p w14:paraId="2FA92399" w14:textId="77777777" w:rsidR="00143CA7" w:rsidRPr="00092C58" w:rsidRDefault="00143CA7" w:rsidP="00143CA7">
      <w:pPr>
        <w:tabs>
          <w:tab w:val="left" w:pos="3402"/>
        </w:tabs>
        <w:jc w:val="both"/>
      </w:pPr>
      <w:r w:rsidRPr="00092C58">
        <w:t>DIČ:</w:t>
      </w:r>
      <w:r w:rsidRPr="00092C58">
        <w:tab/>
      </w:r>
      <w:r w:rsidRPr="00092C58">
        <w:tab/>
        <w:t>2020592332</w:t>
      </w:r>
    </w:p>
    <w:p w14:paraId="06C7689F" w14:textId="7725C8B8" w:rsidR="00143CA7" w:rsidRPr="00092C58" w:rsidRDefault="00143CA7" w:rsidP="00143CA7">
      <w:pPr>
        <w:tabs>
          <w:tab w:val="left" w:pos="3240"/>
          <w:tab w:val="left" w:pos="3402"/>
        </w:tabs>
        <w:jc w:val="both"/>
      </w:pPr>
      <w:r w:rsidRPr="00092C58">
        <w:t>Bankové spojenie:</w:t>
      </w:r>
      <w:r w:rsidRPr="00092C58">
        <w:tab/>
      </w:r>
      <w:r w:rsidRPr="00092C58">
        <w:tab/>
      </w:r>
      <w:r w:rsidRPr="00092C58">
        <w:tab/>
        <w:t>Štátna pokladnica</w:t>
      </w:r>
    </w:p>
    <w:p w14:paraId="2B054C8B" w14:textId="77777777" w:rsidR="00143CA7" w:rsidRPr="00092C58" w:rsidRDefault="00143CA7" w:rsidP="00143CA7">
      <w:r w:rsidRPr="00092C58">
        <w:t>IBAN:</w:t>
      </w:r>
      <w:r w:rsidRPr="00092C58">
        <w:tab/>
      </w:r>
      <w:r w:rsidRPr="00092C58">
        <w:tab/>
      </w:r>
      <w:r w:rsidRPr="00092C58">
        <w:tab/>
      </w:r>
      <w:r w:rsidRPr="00092C58">
        <w:tab/>
      </w:r>
      <w:r w:rsidRPr="00092C58">
        <w:tab/>
        <w:t>SK40 8180 0000 0070 0016 4314</w:t>
      </w:r>
    </w:p>
    <w:p w14:paraId="05562D7E" w14:textId="77777777" w:rsidR="00143CA7" w:rsidRPr="00092C58" w:rsidRDefault="00143CA7" w:rsidP="00143CA7">
      <w:r w:rsidRPr="00092C58">
        <w:t>SWIFT:</w:t>
      </w:r>
      <w:r w:rsidRPr="00092C58">
        <w:tab/>
      </w:r>
      <w:r w:rsidRPr="00092C58">
        <w:tab/>
      </w:r>
      <w:r w:rsidRPr="00092C58">
        <w:tab/>
      </w:r>
      <w:r w:rsidRPr="00092C58">
        <w:tab/>
        <w:t>SPSRSKBA</w:t>
      </w:r>
    </w:p>
    <w:p w14:paraId="561BE8B4" w14:textId="77777777" w:rsidR="00143CA7" w:rsidRPr="00092C58" w:rsidRDefault="00143CA7" w:rsidP="00143CA7">
      <w:pPr>
        <w:tabs>
          <w:tab w:val="left" w:pos="3402"/>
        </w:tabs>
        <w:jc w:val="both"/>
      </w:pPr>
    </w:p>
    <w:p w14:paraId="07BB287F" w14:textId="77777777" w:rsidR="00143CA7" w:rsidRPr="00092C58" w:rsidRDefault="00143CA7" w:rsidP="00143CA7">
      <w:pPr>
        <w:tabs>
          <w:tab w:val="left" w:pos="540"/>
          <w:tab w:val="left" w:pos="2700"/>
        </w:tabs>
        <w:jc w:val="both"/>
      </w:pPr>
      <w:r w:rsidRPr="00092C58">
        <w:t>(ďalej len „objednávateľ“)</w:t>
      </w:r>
    </w:p>
    <w:p w14:paraId="320D4137" w14:textId="77777777" w:rsidR="00143CA7" w:rsidRDefault="00143CA7" w:rsidP="00143CA7">
      <w:pPr>
        <w:jc w:val="both"/>
        <w:rPr>
          <w:b/>
        </w:rPr>
      </w:pPr>
    </w:p>
    <w:p w14:paraId="418BB3D8" w14:textId="77777777" w:rsidR="00143CA7" w:rsidRPr="00092C58" w:rsidRDefault="00143CA7" w:rsidP="00143CA7">
      <w:pPr>
        <w:jc w:val="both"/>
      </w:pPr>
      <w:r w:rsidRPr="00092C58">
        <w:t>a</w:t>
      </w:r>
    </w:p>
    <w:p w14:paraId="7433D09C" w14:textId="77777777" w:rsidR="007B2E6F" w:rsidRPr="00092C58" w:rsidRDefault="007B2E6F" w:rsidP="00143CA7">
      <w:pPr>
        <w:jc w:val="both"/>
        <w:rPr>
          <w:b/>
        </w:rPr>
      </w:pPr>
    </w:p>
    <w:p w14:paraId="5A1F2F2D" w14:textId="77777777" w:rsidR="00143CA7" w:rsidRPr="00092C58" w:rsidRDefault="00143CA7" w:rsidP="00143CA7">
      <w:pPr>
        <w:jc w:val="both"/>
        <w:rPr>
          <w:b/>
        </w:rPr>
      </w:pPr>
      <w:r w:rsidRPr="00092C58">
        <w:rPr>
          <w:b/>
        </w:rPr>
        <w:t>Dodávateľ:</w:t>
      </w:r>
      <w:r w:rsidRPr="00092C58">
        <w:rPr>
          <w:b/>
        </w:rPr>
        <w:tab/>
      </w:r>
      <w:r w:rsidRPr="00092C58">
        <w:rPr>
          <w:b/>
        </w:rPr>
        <w:tab/>
      </w:r>
      <w:r w:rsidRPr="00092C58">
        <w:rPr>
          <w:b/>
        </w:rPr>
        <w:tab/>
      </w:r>
      <w:r w:rsidRPr="00092C58">
        <w:rPr>
          <w:b/>
        </w:rPr>
        <w:tab/>
      </w:r>
    </w:p>
    <w:p w14:paraId="7961C110" w14:textId="77777777" w:rsidR="00143CA7" w:rsidRPr="00092C58" w:rsidRDefault="00143CA7" w:rsidP="00143CA7">
      <w:pPr>
        <w:jc w:val="both"/>
      </w:pPr>
      <w:r w:rsidRPr="00092C58">
        <w:t>Sídlo:</w:t>
      </w:r>
      <w:r w:rsidRPr="00092C58">
        <w:tab/>
      </w:r>
      <w:r w:rsidRPr="00092C58">
        <w:tab/>
      </w:r>
      <w:r w:rsidRPr="00092C58">
        <w:tab/>
      </w:r>
      <w:r w:rsidRPr="00092C58">
        <w:tab/>
      </w:r>
      <w:r w:rsidRPr="00092C58">
        <w:tab/>
      </w:r>
    </w:p>
    <w:p w14:paraId="36387C59" w14:textId="77777777" w:rsidR="00143CA7" w:rsidRPr="00092C58" w:rsidRDefault="00143CA7" w:rsidP="00143CA7">
      <w:pPr>
        <w:jc w:val="both"/>
      </w:pPr>
      <w:r w:rsidRPr="00092C58">
        <w:t>V mene dodávateľa koná:</w:t>
      </w:r>
      <w:r w:rsidRPr="00092C58">
        <w:tab/>
      </w:r>
      <w:r w:rsidRPr="00092C58">
        <w:tab/>
      </w:r>
    </w:p>
    <w:p w14:paraId="30072DC9" w14:textId="77777777" w:rsidR="00143CA7" w:rsidRPr="00092C58" w:rsidRDefault="00143CA7" w:rsidP="00143CA7">
      <w:pPr>
        <w:jc w:val="both"/>
      </w:pPr>
      <w:r w:rsidRPr="00092C58">
        <w:t>IČO:</w:t>
      </w:r>
      <w:r w:rsidRPr="00092C58">
        <w:tab/>
      </w:r>
      <w:r w:rsidRPr="00092C58">
        <w:tab/>
      </w:r>
      <w:r w:rsidRPr="00092C58">
        <w:tab/>
      </w:r>
      <w:r w:rsidRPr="00092C58">
        <w:tab/>
      </w:r>
      <w:r w:rsidRPr="00092C58">
        <w:tab/>
      </w:r>
    </w:p>
    <w:p w14:paraId="1E744E7D" w14:textId="77777777" w:rsidR="00143CA7" w:rsidRPr="00092C58" w:rsidRDefault="00143CA7" w:rsidP="00143CA7">
      <w:pPr>
        <w:jc w:val="both"/>
      </w:pPr>
      <w:r w:rsidRPr="00092C58">
        <w:t>DIČ:</w:t>
      </w:r>
      <w:r w:rsidRPr="00092C58">
        <w:tab/>
      </w:r>
      <w:r w:rsidRPr="00092C58">
        <w:tab/>
      </w:r>
      <w:r w:rsidRPr="00092C58">
        <w:tab/>
      </w:r>
      <w:r w:rsidRPr="00092C58">
        <w:tab/>
      </w:r>
      <w:r w:rsidRPr="00092C58">
        <w:tab/>
      </w:r>
    </w:p>
    <w:p w14:paraId="6EF3DC69" w14:textId="77777777" w:rsidR="00143CA7" w:rsidRPr="00092C58" w:rsidRDefault="00143CA7" w:rsidP="00143CA7">
      <w:pPr>
        <w:jc w:val="both"/>
      </w:pPr>
      <w:r w:rsidRPr="00092C58">
        <w:t>IČ DPH:</w:t>
      </w:r>
      <w:r w:rsidRPr="00092C58">
        <w:tab/>
      </w:r>
      <w:r w:rsidRPr="00092C58">
        <w:tab/>
      </w:r>
      <w:r w:rsidRPr="00092C58">
        <w:tab/>
      </w:r>
      <w:r w:rsidRPr="00092C58">
        <w:tab/>
      </w:r>
    </w:p>
    <w:p w14:paraId="1C5BA188" w14:textId="77777777" w:rsidR="00143CA7" w:rsidRPr="00092C58" w:rsidRDefault="00143CA7" w:rsidP="00143CA7">
      <w:pPr>
        <w:jc w:val="both"/>
      </w:pPr>
      <w:r w:rsidRPr="00092C58">
        <w:t>Bankové spojenie:</w:t>
      </w:r>
      <w:r w:rsidRPr="00092C58">
        <w:tab/>
      </w:r>
      <w:r w:rsidRPr="00092C58">
        <w:tab/>
      </w:r>
      <w:r w:rsidRPr="00092C58">
        <w:tab/>
      </w:r>
    </w:p>
    <w:p w14:paraId="02509BC7" w14:textId="77777777" w:rsidR="00143CA7" w:rsidRPr="00092C58" w:rsidRDefault="00143CA7" w:rsidP="00143CA7">
      <w:r w:rsidRPr="00092C58">
        <w:t>IBAN:</w:t>
      </w:r>
      <w:r w:rsidRPr="00092C58">
        <w:tab/>
      </w:r>
      <w:r w:rsidRPr="00092C58">
        <w:tab/>
      </w:r>
      <w:r w:rsidRPr="00092C58">
        <w:tab/>
      </w:r>
      <w:r w:rsidRPr="00092C58">
        <w:tab/>
      </w:r>
      <w:r w:rsidRPr="00092C58">
        <w:tab/>
      </w:r>
    </w:p>
    <w:p w14:paraId="6974CBB3" w14:textId="77777777" w:rsidR="00143CA7" w:rsidRPr="00092C58" w:rsidRDefault="00143CA7" w:rsidP="00143CA7">
      <w:pPr>
        <w:jc w:val="both"/>
      </w:pPr>
      <w:r w:rsidRPr="00092C58">
        <w:t>SWIFT:</w:t>
      </w:r>
      <w:r w:rsidRPr="00092C58">
        <w:tab/>
      </w:r>
      <w:r w:rsidRPr="00092C58">
        <w:tab/>
      </w:r>
      <w:r w:rsidRPr="00092C58">
        <w:tab/>
      </w:r>
      <w:r w:rsidRPr="00092C58">
        <w:tab/>
      </w:r>
    </w:p>
    <w:p w14:paraId="40B78AE4" w14:textId="77777777" w:rsidR="00143CA7" w:rsidRPr="00092C58" w:rsidRDefault="00143CA7" w:rsidP="00143CA7">
      <w:pPr>
        <w:jc w:val="both"/>
      </w:pPr>
      <w:r w:rsidRPr="00092C58">
        <w:t>Zapísaný v .....................................</w:t>
      </w:r>
    </w:p>
    <w:p w14:paraId="5C5816C8" w14:textId="77777777" w:rsidR="00143CA7" w:rsidRPr="00092C58" w:rsidRDefault="00143CA7" w:rsidP="00143CA7">
      <w:pPr>
        <w:jc w:val="both"/>
      </w:pPr>
    </w:p>
    <w:p w14:paraId="3A6EDB36" w14:textId="77777777" w:rsidR="00143CA7" w:rsidRPr="00092C58" w:rsidRDefault="00143CA7" w:rsidP="00143CA7">
      <w:pPr>
        <w:jc w:val="both"/>
      </w:pPr>
      <w:r w:rsidRPr="00092C58">
        <w:t>(ďalej len „dodávateľ“)</w:t>
      </w:r>
    </w:p>
    <w:p w14:paraId="49DC7751" w14:textId="77777777" w:rsidR="00143CA7" w:rsidRDefault="00143CA7" w:rsidP="00143CA7">
      <w:pPr>
        <w:jc w:val="both"/>
      </w:pPr>
    </w:p>
    <w:p w14:paraId="29DA29F5" w14:textId="77777777" w:rsidR="00143CA7" w:rsidRPr="00092C58" w:rsidRDefault="00143CA7" w:rsidP="00143CA7">
      <w:pPr>
        <w:jc w:val="both"/>
      </w:pPr>
      <w:r w:rsidRPr="00092C58">
        <w:t>(spolu aj ako „zmluvné strany“)</w:t>
      </w:r>
    </w:p>
    <w:p w14:paraId="31885314" w14:textId="77777777" w:rsidR="00143CA7" w:rsidRDefault="00143CA7" w:rsidP="00143CA7">
      <w:pPr>
        <w:jc w:val="both"/>
      </w:pPr>
    </w:p>
    <w:p w14:paraId="30CF007A" w14:textId="77777777" w:rsidR="007B2E6F" w:rsidRDefault="007B2E6F" w:rsidP="00143CA7">
      <w:pPr>
        <w:jc w:val="both"/>
      </w:pPr>
    </w:p>
    <w:p w14:paraId="242AF141" w14:textId="77777777" w:rsidR="007B2E6F" w:rsidRDefault="007B2E6F" w:rsidP="00143CA7">
      <w:pPr>
        <w:jc w:val="both"/>
      </w:pPr>
    </w:p>
    <w:p w14:paraId="309EEABD" w14:textId="77777777" w:rsidR="00143CA7" w:rsidRPr="00092C58" w:rsidRDefault="00143CA7" w:rsidP="00143CA7">
      <w:pPr>
        <w:tabs>
          <w:tab w:val="left" w:pos="7200"/>
        </w:tabs>
        <w:spacing w:after="80"/>
        <w:jc w:val="center"/>
        <w:rPr>
          <w:b/>
        </w:rPr>
      </w:pPr>
      <w:r w:rsidRPr="00092C58">
        <w:rPr>
          <w:b/>
        </w:rPr>
        <w:lastRenderedPageBreak/>
        <w:t>Čl. II</w:t>
      </w:r>
    </w:p>
    <w:p w14:paraId="5BA010D4" w14:textId="77777777" w:rsidR="00143CA7" w:rsidRPr="00092C58" w:rsidRDefault="00143CA7" w:rsidP="00143CA7">
      <w:pPr>
        <w:tabs>
          <w:tab w:val="left" w:pos="7200"/>
        </w:tabs>
        <w:spacing w:after="80"/>
        <w:jc w:val="center"/>
        <w:rPr>
          <w:b/>
        </w:rPr>
      </w:pPr>
      <w:r w:rsidRPr="00092C58">
        <w:rPr>
          <w:b/>
        </w:rPr>
        <w:t>Východiskové podklady</w:t>
      </w:r>
    </w:p>
    <w:p w14:paraId="501CF612" w14:textId="77777777" w:rsidR="00511DBF" w:rsidRDefault="00143CA7" w:rsidP="00511DBF">
      <w:pPr>
        <w:pStyle w:val="Zkladntext3"/>
        <w:spacing w:after="80"/>
        <w:jc w:val="both"/>
        <w:rPr>
          <w:rFonts w:ascii="Times New Roman" w:hAnsi="Times New Roman"/>
          <w:sz w:val="24"/>
          <w:szCs w:val="24"/>
        </w:rPr>
      </w:pPr>
      <w:r w:rsidRPr="00092C58">
        <w:rPr>
          <w:rFonts w:ascii="Times New Roman" w:hAnsi="Times New Roman"/>
          <w:sz w:val="24"/>
          <w:szCs w:val="24"/>
        </w:rPr>
        <w:t xml:space="preserve">Východiskovým podkladom na uzavretie tejto zmluvy na dodávku a montáž sedacieho nábytku podľa § 269 ods. 2 Obchodného zákonníka v znení neskorších predpisov (ďalej len „zmluva“) je ponuka dodávateľa zo dňa ............, predložená v rámci zadávania zákazky s nízkou hodnotou podľa § 5 ods. 4  a §117 zákona č. 343/2015 Z. z. o verejnom obstarávaní a o zmene a doplnení niektorých zákonov v znení neskorších predpisov (ďalej len „zákon o verejnom obstarávaní“) na predmet zákazky „Sociálna poisťovňa, ústredie – modernizácia areálu na Nevädzovej ul. 8 v Bratislave –sedací nábytok“. </w:t>
      </w:r>
    </w:p>
    <w:p w14:paraId="1248CCE0" w14:textId="77777777" w:rsidR="00511DBF" w:rsidRDefault="00511DBF" w:rsidP="00511DBF">
      <w:pPr>
        <w:pStyle w:val="Zkladntext3"/>
        <w:spacing w:after="80"/>
        <w:jc w:val="both"/>
        <w:rPr>
          <w:rFonts w:ascii="Times New Roman" w:hAnsi="Times New Roman"/>
          <w:sz w:val="24"/>
          <w:szCs w:val="24"/>
        </w:rPr>
      </w:pPr>
    </w:p>
    <w:p w14:paraId="2581C2AC" w14:textId="0218F3AC" w:rsidR="00143CA7" w:rsidRPr="00092C58" w:rsidRDefault="00143CA7" w:rsidP="00511DBF">
      <w:pPr>
        <w:pStyle w:val="Zkladntext3"/>
        <w:spacing w:after="80"/>
        <w:rPr>
          <w:rFonts w:ascii="Times New Roman" w:hAnsi="Times New Roman"/>
          <w:b/>
          <w:sz w:val="24"/>
          <w:szCs w:val="24"/>
        </w:rPr>
      </w:pPr>
      <w:r w:rsidRPr="00092C58">
        <w:rPr>
          <w:rFonts w:ascii="Times New Roman" w:hAnsi="Times New Roman"/>
          <w:b/>
          <w:sz w:val="24"/>
          <w:szCs w:val="24"/>
        </w:rPr>
        <w:t>Čl. III</w:t>
      </w:r>
    </w:p>
    <w:p w14:paraId="7E1613CD" w14:textId="77777777" w:rsidR="00143CA7" w:rsidRPr="00092C58" w:rsidRDefault="00143CA7" w:rsidP="00143CA7">
      <w:pPr>
        <w:pStyle w:val="Zkladntext3"/>
        <w:spacing w:after="80"/>
        <w:rPr>
          <w:rFonts w:ascii="Times New Roman" w:hAnsi="Times New Roman"/>
          <w:b/>
          <w:sz w:val="24"/>
          <w:szCs w:val="24"/>
        </w:rPr>
      </w:pPr>
      <w:r w:rsidRPr="00092C58">
        <w:rPr>
          <w:rFonts w:ascii="Times New Roman" w:hAnsi="Times New Roman"/>
          <w:b/>
          <w:sz w:val="24"/>
          <w:szCs w:val="24"/>
        </w:rPr>
        <w:t xml:space="preserve">Predmet zmluvy </w:t>
      </w:r>
    </w:p>
    <w:p w14:paraId="30029F14"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1.</w:t>
      </w:r>
      <w:r w:rsidRPr="00092C58">
        <w:rPr>
          <w:rFonts w:ascii="Times New Roman" w:hAnsi="Times New Roman"/>
        </w:rPr>
        <w:tab/>
        <w:t xml:space="preserve">Predmetom tejto zmluvy je dodávka a montáž </w:t>
      </w:r>
      <w:bookmarkStart w:id="0" w:name="_Hlk69067270"/>
      <w:r w:rsidRPr="00092C58">
        <w:rPr>
          <w:rFonts w:ascii="Times New Roman" w:hAnsi="Times New Roman"/>
        </w:rPr>
        <w:t xml:space="preserve">sedacieho nábytku </w:t>
      </w:r>
      <w:bookmarkEnd w:id="0"/>
      <w:r w:rsidRPr="00092C58">
        <w:rPr>
          <w:rFonts w:ascii="Times New Roman" w:hAnsi="Times New Roman"/>
        </w:rPr>
        <w:t xml:space="preserve">(ďalej aj „predmet zmluvy“ alebo „tovar“) na mieste plnenia.  Súčasťou predmetu zmluvy je aj spracovanie výrobnej dokumentácie (ak bude potrebná), kompletizácia, dodávka, doprava a montáž tovaru v miestnostiach nachádzajúcich sa v budove Sociálnej poisťovne na Nevädzovej ul. 8 v Bratislave na základe objednávok a usmernenia objednávateľa za podmienok definovaných v tejto zmluve. </w:t>
      </w:r>
    </w:p>
    <w:p w14:paraId="6F9D82A0" w14:textId="0DE87A7B" w:rsidR="00143CA7" w:rsidRPr="00092C58" w:rsidRDefault="00143CA7" w:rsidP="00143CA7">
      <w:pPr>
        <w:pStyle w:val="Zkladntext3"/>
        <w:tabs>
          <w:tab w:val="left" w:pos="0"/>
          <w:tab w:val="left" w:pos="426"/>
        </w:tabs>
        <w:spacing w:after="80"/>
        <w:ind w:left="426" w:hanging="426"/>
        <w:jc w:val="both"/>
        <w:rPr>
          <w:rFonts w:ascii="Times New Roman" w:hAnsi="Times New Roman"/>
          <w:sz w:val="24"/>
          <w:szCs w:val="24"/>
        </w:rPr>
      </w:pPr>
      <w:r w:rsidRPr="00092C58">
        <w:rPr>
          <w:rFonts w:ascii="Times New Roman" w:hAnsi="Times New Roman"/>
          <w:sz w:val="24"/>
          <w:szCs w:val="24"/>
        </w:rPr>
        <w:t>2.</w:t>
      </w:r>
      <w:r w:rsidRPr="00092C58">
        <w:rPr>
          <w:rFonts w:ascii="Times New Roman" w:hAnsi="Times New Roman"/>
          <w:sz w:val="24"/>
          <w:szCs w:val="24"/>
        </w:rPr>
        <w:tab/>
        <w:t>Špecifikácia vybavenia sedacieho nábytku, predpokladané množstvá a cenová kalkulácia predmetu zmluvy, sú uvedené v prílohe č. 1 k tejto zmluve. Výkresová dokumentácia (technická špecifikácia) predmetu zmluvy je uvedená v prílohe č. 2 k tejto zmluve.</w:t>
      </w:r>
    </w:p>
    <w:p w14:paraId="08A93574" w14:textId="77777777" w:rsidR="00143CA7" w:rsidRPr="00092C58" w:rsidRDefault="00143CA7" w:rsidP="00143CA7">
      <w:pPr>
        <w:pStyle w:val="Zarkazkladnhotextu"/>
        <w:tabs>
          <w:tab w:val="left" w:pos="0"/>
          <w:tab w:val="left" w:pos="426"/>
        </w:tabs>
        <w:spacing w:after="80"/>
        <w:ind w:left="426" w:hanging="426"/>
        <w:jc w:val="both"/>
        <w:rPr>
          <w:rFonts w:ascii="Times New Roman" w:hAnsi="Times New Roman"/>
          <w:sz w:val="24"/>
        </w:rPr>
      </w:pPr>
      <w:r w:rsidRPr="00092C58">
        <w:rPr>
          <w:rFonts w:ascii="Times New Roman" w:hAnsi="Times New Roman"/>
          <w:sz w:val="24"/>
        </w:rPr>
        <w:t>3.</w:t>
      </w:r>
      <w:r w:rsidRPr="00092C58">
        <w:rPr>
          <w:rFonts w:ascii="Times New Roman" w:hAnsi="Times New Roman"/>
          <w:sz w:val="24"/>
        </w:rPr>
        <w:tab/>
        <w:t xml:space="preserve">Súčasťou dodávaného tovaru musia byť návody na údržbu v súlade so všeobecne záväznými právnymi predpismi.  </w:t>
      </w:r>
    </w:p>
    <w:p w14:paraId="5E746A65"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rPr>
      </w:pPr>
      <w:r w:rsidRPr="00092C58">
        <w:rPr>
          <w:rFonts w:ascii="Times New Roman" w:hAnsi="Times New Roman"/>
        </w:rPr>
        <w:t>4.</w:t>
      </w:r>
      <w:r w:rsidRPr="00092C58">
        <w:rPr>
          <w:rFonts w:ascii="Times New Roman" w:hAnsi="Times New Roman"/>
        </w:rPr>
        <w:tab/>
        <w:t>Z tejto zmluvy pre dodávateľa nevyplýva povinnosť tovar dodať a pre objednávateľa nevyplýva povinnosť tovar objednať a kúpiť. Táto zmluva sa plní na základe písomných objednávok objednávateľa.</w:t>
      </w:r>
    </w:p>
    <w:p w14:paraId="33229AEE"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rPr>
      </w:pPr>
      <w:r w:rsidRPr="00092C58">
        <w:rPr>
          <w:rFonts w:ascii="Times New Roman" w:hAnsi="Times New Roman"/>
        </w:rPr>
        <w:t>5.</w:t>
      </w:r>
      <w:r w:rsidRPr="00092C58">
        <w:rPr>
          <w:rFonts w:ascii="Times New Roman" w:hAnsi="Times New Roman"/>
        </w:rPr>
        <w:tab/>
        <w:t>Konkrétne množstvá, špecifikácia tovarov a miesto plnenia špecifikované v tejto zmluve budú uvedené objednávateľom v jednotlivých objednávkach v súlade s podmienkami upravenými v tejto zmluve a v jednotkových cenách uvedených v prílohe č. 1 k tejto zmluve. Objednávku schvaľuje a podpisuje zodpovedný zástupca objednávateľa podľa Kompetenčného poriadku objednávateľa.</w:t>
      </w:r>
    </w:p>
    <w:p w14:paraId="519E6810"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rPr>
      </w:pPr>
      <w:r w:rsidRPr="00092C58">
        <w:rPr>
          <w:rFonts w:ascii="Times New Roman" w:hAnsi="Times New Roman"/>
        </w:rPr>
        <w:t>6.</w:t>
      </w:r>
      <w:r w:rsidRPr="00092C58">
        <w:rPr>
          <w:rFonts w:ascii="Times New Roman" w:hAnsi="Times New Roman"/>
        </w:rPr>
        <w:tab/>
        <w:t>Dodávateľ sa zaväzuje dodávať tovar objednávateľovi na základe objednávok riadne a včas v dohodnutej kvalite, množstve, druhu, rozmeroch a cene a objednávateľ sa zaväzuje takýto tovar od dodávateľa prevziať a zaplatiť zaň cenu dohodnutú v súlade s touto zmluvou.</w:t>
      </w:r>
    </w:p>
    <w:p w14:paraId="450B1237"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rPr>
      </w:pPr>
      <w:r w:rsidRPr="00092C58">
        <w:rPr>
          <w:rFonts w:ascii="Times New Roman" w:hAnsi="Times New Roman"/>
        </w:rPr>
        <w:t>7.</w:t>
      </w:r>
      <w:r w:rsidRPr="00092C58">
        <w:rPr>
          <w:rFonts w:ascii="Times New Roman" w:hAnsi="Times New Roman"/>
        </w:rPr>
        <w:tab/>
        <w:t xml:space="preserve">Objednávateľ nie je povinný objednávať celý rozsah definovaného predmetu zmluvy uvedeného v bode 2 tohto článku zmluvy a v prílohe č. 1. Dodávateľ sa zaväzuje uvedené právo objednávateľa akceptovať. </w:t>
      </w:r>
    </w:p>
    <w:p w14:paraId="54C6B11B" w14:textId="77777777" w:rsidR="00143CA7" w:rsidRPr="00092C58" w:rsidRDefault="00143CA7" w:rsidP="00143CA7">
      <w:pPr>
        <w:spacing w:after="60"/>
        <w:ind w:left="426" w:hanging="426"/>
        <w:jc w:val="both"/>
        <w:rPr>
          <w:bCs/>
        </w:rPr>
      </w:pPr>
      <w:r w:rsidRPr="00092C58">
        <w:t>8.</w:t>
      </w:r>
      <w:r w:rsidRPr="00092C58">
        <w:tab/>
        <w:t xml:space="preserve">Dodaný tovar alebo jeho časť môže objednávateľ odmietnuť prevziať, ak objednávateľ zistí preukázateľné </w:t>
      </w:r>
      <w:proofErr w:type="spellStart"/>
      <w:r w:rsidRPr="00092C58">
        <w:t>vady</w:t>
      </w:r>
      <w:proofErr w:type="spellEnd"/>
      <w:r w:rsidRPr="00092C58">
        <w:t xml:space="preserve"> dodaného tovaru, nedostatočnú kvalitu tovaru a montáže, rozdiel v druhu, rozmeroch alebo v množstve dodaného tovaru a zámenu tovaru v porovnaní s objednávkou a tiež v prípade, ak tovar nie je dodaný za dohodnutú cenu.</w:t>
      </w:r>
    </w:p>
    <w:p w14:paraId="65852C94"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rPr>
      </w:pPr>
    </w:p>
    <w:p w14:paraId="410C0674"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092C58">
        <w:rPr>
          <w:rFonts w:ascii="Times New Roman" w:hAnsi="Times New Roman"/>
          <w:b/>
        </w:rPr>
        <w:t>Čl. IV</w:t>
      </w:r>
    </w:p>
    <w:p w14:paraId="05605E12"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092C58">
        <w:rPr>
          <w:rFonts w:ascii="Times New Roman" w:hAnsi="Times New Roman"/>
          <w:b/>
        </w:rPr>
        <w:t>Miesto, množstvo, lehota a spôsob plnenia</w:t>
      </w:r>
    </w:p>
    <w:p w14:paraId="5D05886B" w14:textId="2AAF87A4"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1.</w:t>
      </w:r>
      <w:r w:rsidRPr="00092C58">
        <w:rPr>
          <w:rFonts w:ascii="Times New Roman" w:hAnsi="Times New Roman"/>
        </w:rPr>
        <w:tab/>
        <w:t xml:space="preserve">Miestom plnenia predmetu zmluvy je budova Sociálnej poisťovne na Nevädzovej ul. 8 v </w:t>
      </w:r>
      <w:r w:rsidRPr="00092C58">
        <w:rPr>
          <w:rFonts w:ascii="Times New Roman" w:hAnsi="Times New Roman"/>
        </w:rPr>
        <w:lastRenderedPageBreak/>
        <w:t>Bratislave. Miestnosti sa nachádzajú na prízemí a poschodiach 1 až 12 uvedenej budovy.</w:t>
      </w:r>
    </w:p>
    <w:p w14:paraId="384F4D55"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2.</w:t>
      </w:r>
      <w:r w:rsidRPr="00092C58">
        <w:rPr>
          <w:rFonts w:ascii="Times New Roman" w:hAnsi="Times New Roman"/>
        </w:rPr>
        <w:tab/>
      </w:r>
      <w:r w:rsidRPr="00092C58">
        <w:rPr>
          <w:rFonts w:ascii="Times New Roman" w:hAnsi="Times New Roman"/>
          <w:bCs/>
          <w:lang w:eastAsia="cs-CZ"/>
        </w:rPr>
        <w:t>Predpokladané množstvá tovaru sú uvedené v prílohe č. 1 k tejto zmluve</w:t>
      </w:r>
      <w:r w:rsidRPr="00092C58">
        <w:rPr>
          <w:rFonts w:ascii="Times New Roman" w:hAnsi="Times New Roman"/>
        </w:rPr>
        <w:t>.</w:t>
      </w:r>
    </w:p>
    <w:p w14:paraId="55569543"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noProof/>
        </w:rPr>
      </w:pPr>
      <w:r w:rsidRPr="00092C58">
        <w:rPr>
          <w:rFonts w:ascii="Times New Roman" w:hAnsi="Times New Roman"/>
        </w:rPr>
        <w:t>3.</w:t>
      </w:r>
      <w:r w:rsidRPr="00092C58">
        <w:rPr>
          <w:rFonts w:ascii="Times New Roman" w:hAnsi="Times New Roman"/>
        </w:rPr>
        <w:tab/>
        <w:t xml:space="preserve">Dodávateľ sa zaväzuje dodať a namontovať tovar v mieste plnenia, a to najneskôr do troch (3) mesiacov odo dňa doručenia písomnej objednávky (e-mailom) objednávateľom, ak sa zmluvné strany nedohodnú inak v objednávke. </w:t>
      </w:r>
      <w:r w:rsidRPr="00092C58">
        <w:rPr>
          <w:rFonts w:ascii="Times New Roman" w:hAnsi="Times New Roman"/>
          <w:bCs/>
        </w:rPr>
        <w:t>Spolu s dodaním a namontovaním tovaru dodávateľ odovzdá objednávateľovi aj doklady potrebné na prevzatie a užívanie predmetu zmluvy</w:t>
      </w:r>
      <w:r w:rsidRPr="00092C58">
        <w:rPr>
          <w:rFonts w:ascii="Times New Roman" w:eastAsia="Arial Unicode MS" w:hAnsi="Times New Roman"/>
          <w:noProof/>
        </w:rPr>
        <w:t>.</w:t>
      </w:r>
    </w:p>
    <w:p w14:paraId="75A90DF1"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4.</w:t>
      </w:r>
      <w:r w:rsidRPr="00092C58">
        <w:rPr>
          <w:rFonts w:ascii="Times New Roman" w:hAnsi="Times New Roman"/>
        </w:rPr>
        <w:tab/>
        <w:t>Dodanie tovaru bude uskutočňované v pracovné dni, prípadne v sobotu a v čase dohodnutom vopred medzi objednávateľom a dodávateľom.</w:t>
      </w:r>
    </w:p>
    <w:p w14:paraId="7188D840" w14:textId="5DCD9241"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5.</w:t>
      </w:r>
      <w:r w:rsidRPr="00092C58">
        <w:rPr>
          <w:rFonts w:ascii="Times New Roman" w:hAnsi="Times New Roman"/>
        </w:rPr>
        <w:tab/>
        <w:t xml:space="preserve">Objednávky bude objednávateľ zasielať dodávateľovi e-mailom na e-mailovú adresu </w:t>
      </w:r>
      <w:r w:rsidR="00234469">
        <w:rPr>
          <w:i/>
          <w:shd w:val="clear" w:color="auto" w:fill="D9D9D9" w:themeFill="background1" w:themeFillShade="D9"/>
        </w:rPr>
        <w:t>...(doplní uchádzač)</w:t>
      </w:r>
      <w:r w:rsidR="00234469">
        <w:rPr>
          <w:shd w:val="clear" w:color="auto" w:fill="D9D9D9" w:themeFill="background1" w:themeFillShade="D9"/>
        </w:rPr>
        <w:t>.................</w:t>
      </w:r>
      <w:r w:rsidRPr="00092C58">
        <w:rPr>
          <w:rFonts w:ascii="Times New Roman" w:hAnsi="Times New Roman"/>
        </w:rPr>
        <w:t xml:space="preserve"> Dodávateľ sa zaväzuje potvrdiť prijatie každej objednávky objednávateľa vyhotovenej a doručenej v súlade s touto zmluvou, zaslaním e-mailu s textom „potvrdzujem objednávku č. ........“ objednávateľovi na jeho e-mailovú adresu </w:t>
      </w:r>
      <w:r w:rsidR="00234469">
        <w:rPr>
          <w:i/>
          <w:shd w:val="clear" w:color="auto" w:fill="D9D9D9" w:themeFill="background1" w:themeFillShade="D9"/>
        </w:rPr>
        <w:t>...(doplní verejný obstarávateľ pred podpisom zmluvy).....</w:t>
      </w:r>
      <w:r w:rsidRPr="00092C58">
        <w:rPr>
          <w:rFonts w:ascii="Times New Roman" w:hAnsi="Times New Roman"/>
        </w:rPr>
        <w:t xml:space="preserve"> a to bez zbytočného odkladu, najneskôr však do 3 dní odo dňa jej doručenia. </w:t>
      </w:r>
    </w:p>
    <w:p w14:paraId="1D53CD2C"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6.</w:t>
      </w:r>
      <w:r w:rsidRPr="00092C58">
        <w:rPr>
          <w:rFonts w:ascii="Times New Roman" w:hAnsi="Times New Roman"/>
        </w:rPr>
        <w:tab/>
        <w:t xml:space="preserve">Doručením objednávky podľa tejto zmluvy a jej potvrdením vznikne záväzok dodávateľa dodať a namontovať objednávateľovi objednaný tovar, previesť na neho vlastnícke právo k tovaru a záväzok objednávateľa objednaný tovar prevziať a zaplatiť dodávateľovi dohodnutú cenu. </w:t>
      </w:r>
    </w:p>
    <w:p w14:paraId="32F2C330"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7.</w:t>
      </w:r>
      <w:r w:rsidRPr="00092C58">
        <w:rPr>
          <w:rFonts w:ascii="Times New Roman" w:hAnsi="Times New Roman"/>
        </w:rPr>
        <w:tab/>
        <w:t>Objednávateľ uvedie v objednávke údaje, ktoré sú nevyhnutné na jej splnenie, a to najmä:</w:t>
      </w:r>
    </w:p>
    <w:p w14:paraId="2636D6BD"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Fonts w:ascii="Times New Roman" w:hAnsi="Times New Roman"/>
        </w:rPr>
      </w:pPr>
      <w:r w:rsidRPr="00092C58">
        <w:rPr>
          <w:rFonts w:ascii="Times New Roman" w:hAnsi="Times New Roman"/>
        </w:rPr>
        <w:tab/>
        <w:t>a)</w:t>
      </w:r>
      <w:r w:rsidRPr="00092C58">
        <w:rPr>
          <w:rFonts w:ascii="Times New Roman" w:hAnsi="Times New Roman"/>
        </w:rPr>
        <w:tab/>
        <w:t>špecifikáciu/názov tovaru, množstvo v kusoch, veľkosť,</w:t>
      </w:r>
    </w:p>
    <w:p w14:paraId="20D8E362"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Fonts w:ascii="Times New Roman" w:hAnsi="Times New Roman"/>
        </w:rPr>
      </w:pPr>
      <w:r w:rsidRPr="00092C58">
        <w:rPr>
          <w:rFonts w:ascii="Times New Roman" w:hAnsi="Times New Roman"/>
        </w:rPr>
        <w:tab/>
        <w:t>b)</w:t>
      </w:r>
      <w:r w:rsidRPr="00092C58">
        <w:rPr>
          <w:rFonts w:ascii="Times New Roman" w:hAnsi="Times New Roman"/>
        </w:rPr>
        <w:tab/>
        <w:t>rozpis dodania a montáže jednotlivých druhov tovaru na konkrétnu miestnosť s uvedením poschodia vo formáte Excel,</w:t>
      </w:r>
    </w:p>
    <w:p w14:paraId="3B97EE75"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Style w:val="Odkaznakomentr"/>
          <w:rFonts w:ascii="Times New Roman" w:hAnsi="Times New Roman"/>
          <w:sz w:val="24"/>
          <w:szCs w:val="24"/>
        </w:rPr>
      </w:pPr>
      <w:r w:rsidRPr="00092C58">
        <w:rPr>
          <w:rFonts w:ascii="Times New Roman" w:hAnsi="Times New Roman"/>
        </w:rPr>
        <w:tab/>
        <w:t>c)</w:t>
      </w:r>
      <w:r w:rsidRPr="00092C58">
        <w:rPr>
          <w:rFonts w:ascii="Times New Roman" w:hAnsi="Times New Roman"/>
        </w:rPr>
        <w:tab/>
        <w:t xml:space="preserve">identifikačné údaje zmluvných strán, číslo objednávky, dátum vystavenia objednávky a podpis zodpovedného zástupcu objednávateľa </w:t>
      </w:r>
      <w:r w:rsidRPr="00092C58">
        <w:rPr>
          <w:rStyle w:val="Odkaznakomentr"/>
          <w:rFonts w:ascii="Times New Roman" w:hAnsi="Times New Roman"/>
          <w:sz w:val="24"/>
          <w:szCs w:val="24"/>
        </w:rPr>
        <w:t>podľa Kompetenčného poriadku Sociálnej poisťovne,</w:t>
      </w:r>
    </w:p>
    <w:p w14:paraId="4EA3DFC3" w14:textId="5B81104D" w:rsidR="00143CA7" w:rsidRPr="00092C58" w:rsidRDefault="00511DBF"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Fonts w:ascii="Times New Roman" w:hAnsi="Times New Roman"/>
        </w:rPr>
      </w:pPr>
      <w:r>
        <w:rPr>
          <w:rStyle w:val="Odkaznakomentr"/>
          <w:rFonts w:ascii="Times New Roman" w:hAnsi="Times New Roman"/>
          <w:sz w:val="24"/>
          <w:szCs w:val="24"/>
        </w:rPr>
        <w:tab/>
      </w:r>
      <w:r w:rsidR="00143CA7" w:rsidRPr="00092C58">
        <w:rPr>
          <w:rStyle w:val="Odkaznakomentr"/>
          <w:rFonts w:ascii="Times New Roman" w:hAnsi="Times New Roman"/>
          <w:sz w:val="24"/>
          <w:szCs w:val="24"/>
        </w:rPr>
        <w:t>d)</w:t>
      </w:r>
      <w:r>
        <w:rPr>
          <w:rStyle w:val="Odkaznakomentr"/>
          <w:rFonts w:ascii="Times New Roman" w:hAnsi="Times New Roman"/>
          <w:sz w:val="24"/>
          <w:szCs w:val="24"/>
        </w:rPr>
        <w:tab/>
      </w:r>
      <w:r w:rsidR="00143CA7" w:rsidRPr="00092C58">
        <w:rPr>
          <w:rStyle w:val="Odkaznakomentr"/>
          <w:rFonts w:ascii="Times New Roman" w:hAnsi="Times New Roman"/>
          <w:sz w:val="24"/>
          <w:szCs w:val="24"/>
        </w:rPr>
        <w:t>lehotu plnenia, ak sa dohodne iná ako je v bode 3 tohto článku zmluvy,</w:t>
      </w:r>
    </w:p>
    <w:p w14:paraId="7FCC0CD5"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Fonts w:ascii="Times New Roman" w:hAnsi="Times New Roman"/>
        </w:rPr>
      </w:pPr>
      <w:r w:rsidRPr="00092C58">
        <w:rPr>
          <w:rFonts w:ascii="Times New Roman" w:hAnsi="Times New Roman"/>
        </w:rPr>
        <w:tab/>
        <w:t>e)</w:t>
      </w:r>
      <w:r w:rsidRPr="00092C58">
        <w:rPr>
          <w:rFonts w:ascii="Times New Roman" w:hAnsi="Times New Roman"/>
        </w:rPr>
        <w:tab/>
        <w:t>iné podmienky zabezpečenia predmetu zmluvy, resp. iné náležitosti, ak vyplývajú z tejto zmluvy.</w:t>
      </w:r>
    </w:p>
    <w:p w14:paraId="52155524"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8.</w:t>
      </w:r>
      <w:r w:rsidRPr="00092C58">
        <w:rPr>
          <w:rFonts w:ascii="Times New Roman" w:hAnsi="Times New Roman"/>
        </w:rPr>
        <w:tab/>
        <w:t>Dodávateľ má povinnosť bez zbytočného odkladu upozorniť objednávateľa na nevhodnú povahu pokynov daných objednávateľom (napr. chybná objednávka alebo údaj v nej).</w:t>
      </w:r>
    </w:p>
    <w:p w14:paraId="17703965"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9.</w:t>
      </w:r>
      <w:r w:rsidRPr="00092C58">
        <w:rPr>
          <w:rFonts w:ascii="Times New Roman" w:hAnsi="Times New Roman"/>
        </w:rPr>
        <w:tab/>
        <w:t xml:space="preserve">Dodávateľ je povinný spresniť deň a hodinu dodania a montáže predmetu plnenia, resp. jeho časti telefonicky, e-mailom minimálne jeden deň pred dodaním tovaru a tento termín musí písomne objednávateľ e - mailom potvrdiť. </w:t>
      </w:r>
    </w:p>
    <w:p w14:paraId="4756A012"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10.</w:t>
      </w:r>
      <w:r w:rsidRPr="00092C58">
        <w:rPr>
          <w:rFonts w:ascii="Times New Roman" w:hAnsi="Times New Roman"/>
        </w:rPr>
        <w:tab/>
        <w:t>V prípade neoznámenia termínu dodávky tovaru, objednávateľ nie je povinný prevziať dodávku v deň doručenia, ale až v nasledujúci pracovný deň. Všetky náklady spojené s odmietnutím prevzatia neoznámenej dodávky znáša dodávateľ.</w:t>
      </w:r>
    </w:p>
    <w:p w14:paraId="6147BE36"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11.</w:t>
      </w:r>
      <w:r w:rsidRPr="00092C58">
        <w:rPr>
          <w:rFonts w:ascii="Times New Roman" w:hAnsi="Times New Roman"/>
        </w:rPr>
        <w:tab/>
        <w:t>Dodanie a montáž tovaru objednávateľovi uskutoční dodávateľ v dohodnutej špecifikácii, termínoch, cene, množstvách a rozmeroch. Dopravu na miesto plnenia do jednotlivých miestností vrátane vykládky predmetného tovaru a montáže, určeného podľa usmernenia objednávateľa v objednávke, a tiež dodanie návodov určených výrobcom na použitie (resp. údržbu) zabezpečuje dodávateľ na vlastné náklady a nesie plnú zodpovednosť za škody na ňom vzniknuté (strata, zničenie a poškodenie tovaru) až do okamihu jeho riadneho odovzdania objednávateľovi. Súčasťou predmetu zmluvy je aj  odvoz stavebného odpadu na skládku, jeho likvidácia a poplatok za uloženie odpadu, odvoz a likvidácia obalov, priebežné čistenie staveniska a priestorov dotknutých predmetnou činnosťou.</w:t>
      </w:r>
    </w:p>
    <w:p w14:paraId="1858F822"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lastRenderedPageBreak/>
        <w:t>12.</w:t>
      </w:r>
      <w:r w:rsidRPr="00092C58">
        <w:rPr>
          <w:rFonts w:ascii="Times New Roman" w:hAnsi="Times New Roman"/>
        </w:rPr>
        <w:tab/>
        <w:t>Dodávka a montáž na základe objednávky sa považuje za splnenú písomným odovzdaním a prevzatím predmetu, pri ktorom objednávateľ, ktorý vykoná fyzickú kontrolu druhu, kvality, rozsahu množstva, rozmerov a ceny. Predmet objednávky sa bude preberať na základe dodacieho listu. Súčasťou dodacieho listu bude aj rozpis namontovaných prvkov podľa jednotlivých miestností v súbore Excel.</w:t>
      </w:r>
    </w:p>
    <w:p w14:paraId="2833F403"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13.</w:t>
      </w:r>
      <w:r w:rsidRPr="00092C58">
        <w:rPr>
          <w:rFonts w:ascii="Times New Roman" w:hAnsi="Times New Roman"/>
        </w:rPr>
        <w:tab/>
        <w:t>Objednávateľ je povinný dodaný a namontovaný tovar riadne prevziať a bez zbytočného odkladu potvrdiť dodávateľovi jeho prevzatie na samostatný doklad (dodací list, prepravný list a pod.).</w:t>
      </w:r>
    </w:p>
    <w:p w14:paraId="6C24F1C0"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14.</w:t>
      </w:r>
      <w:r w:rsidRPr="00092C58">
        <w:rPr>
          <w:rFonts w:ascii="Times New Roman" w:hAnsi="Times New Roman"/>
        </w:rPr>
        <w:tab/>
        <w:t xml:space="preserve">Dodávateľ zodpovedá za to, že tovar dodaný objednávateľovi má obvyklé vlastnosti, vyplývajúce zo špecifikácie a je spôsobilý na použitie na dohodnutý účel. </w:t>
      </w:r>
    </w:p>
    <w:p w14:paraId="605B4AB5"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15.</w:t>
      </w:r>
      <w:r w:rsidRPr="00092C58">
        <w:rPr>
          <w:rFonts w:ascii="Times New Roman" w:hAnsi="Times New Roman"/>
        </w:rPr>
        <w:tab/>
        <w:t>V prípade potreby, pred zaslaním písomnej objednávky, môže sa medzi zmluvnými stranami uskutočniť písomná konzultácia, týkajúca sa predmetu tejto objednávky.</w:t>
      </w:r>
    </w:p>
    <w:p w14:paraId="294DFA9D" w14:textId="77777777" w:rsidR="00143CA7" w:rsidRPr="00092C58" w:rsidRDefault="00143CA7" w:rsidP="00143CA7">
      <w:pPr>
        <w:spacing w:after="60"/>
        <w:ind w:left="426" w:hanging="426"/>
        <w:jc w:val="both"/>
      </w:pPr>
      <w:r w:rsidRPr="00092C58">
        <w:rPr>
          <w:bCs/>
        </w:rPr>
        <w:t>16.</w:t>
      </w:r>
      <w:r w:rsidRPr="00092C58">
        <w:rPr>
          <w:bCs/>
        </w:rPr>
        <w:tab/>
        <w:t xml:space="preserve">Dodávateľ </w:t>
      </w:r>
      <w:r w:rsidRPr="00092C58">
        <w:t xml:space="preserve">na požiadanie poskytne objednávateľovi všetky podklady súvisiace s predmetom zmluvy, ako aj výsledky kvality, resp. atesty na dodaný tovar. </w:t>
      </w:r>
    </w:p>
    <w:p w14:paraId="2F94325A" w14:textId="77777777" w:rsidR="00143CA7" w:rsidRPr="00092C58" w:rsidRDefault="00143CA7" w:rsidP="00143CA7">
      <w:pPr>
        <w:spacing w:after="360"/>
        <w:ind w:left="425" w:hanging="425"/>
        <w:jc w:val="both"/>
      </w:pPr>
      <w:r w:rsidRPr="00092C58">
        <w:rPr>
          <w:bCs/>
        </w:rPr>
        <w:t>17.</w:t>
      </w:r>
      <w:r w:rsidRPr="00092C58">
        <w:rPr>
          <w:bCs/>
        </w:rPr>
        <w:tab/>
        <w:t xml:space="preserve">Objednávateľ si súčasne vyhradzuje právo neobjednať </w:t>
      </w:r>
      <w:r w:rsidRPr="00092C58">
        <w:t xml:space="preserve">celé predpokladané množstvo tovaru uvedené v prílohe č. 1 k tejto zmluve. Dodávateľ </w:t>
      </w:r>
      <w:r w:rsidRPr="00092C58">
        <w:rPr>
          <w:bCs/>
        </w:rPr>
        <w:t>sa zaväzuje uvedené právo objednávateľa akceptovať.</w:t>
      </w:r>
      <w:r w:rsidRPr="00092C58">
        <w:t xml:space="preserve"> Neobjednanie objednávateľom v celom rozsahu a množstve  tovaru nezakladá právo dodávateľa uplatniť si nárok na náhradu škody a ani od zmluvy odstúpiť.</w:t>
      </w:r>
    </w:p>
    <w:p w14:paraId="635C6DF3"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Times New Roman" w:hAnsi="Times New Roman"/>
          <w:b/>
        </w:rPr>
      </w:pPr>
      <w:r w:rsidRPr="00092C58">
        <w:rPr>
          <w:rFonts w:ascii="Times New Roman" w:hAnsi="Times New Roman"/>
          <w:b/>
        </w:rPr>
        <w:t>Čl. V</w:t>
      </w:r>
    </w:p>
    <w:p w14:paraId="6BF2F983"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120"/>
        <w:ind w:left="284" w:hanging="284"/>
        <w:jc w:val="center"/>
        <w:rPr>
          <w:rFonts w:ascii="Times New Roman" w:hAnsi="Times New Roman"/>
          <w:b/>
        </w:rPr>
      </w:pPr>
      <w:r w:rsidRPr="00092C58">
        <w:rPr>
          <w:rFonts w:ascii="Times New Roman" w:hAnsi="Times New Roman"/>
          <w:b/>
        </w:rPr>
        <w:t>Cena</w:t>
      </w:r>
    </w:p>
    <w:p w14:paraId="635B088E" w14:textId="77777777" w:rsidR="00143CA7" w:rsidRPr="00511DBF" w:rsidRDefault="00143CA7" w:rsidP="00143CA7">
      <w:pPr>
        <w:numPr>
          <w:ilvl w:val="0"/>
          <w:numId w:val="15"/>
        </w:numPr>
        <w:tabs>
          <w:tab w:val="left" w:pos="426"/>
        </w:tabs>
        <w:spacing w:after="120"/>
        <w:ind w:left="426" w:hanging="426"/>
        <w:jc w:val="both"/>
        <w:rPr>
          <w:bCs/>
        </w:rPr>
      </w:pPr>
      <w:r w:rsidRPr="00092C58">
        <w:rPr>
          <w:bCs/>
        </w:rPr>
        <w:t>Cena za predmet zmluvy je stanovená dohodou zmluvných strán v EUR, v súlade so</w:t>
      </w:r>
      <w:r w:rsidRPr="00092C58">
        <w:rPr>
          <w:b/>
          <w:bCs/>
        </w:rPr>
        <w:t xml:space="preserve"> </w:t>
      </w:r>
      <w:r w:rsidRPr="00092C58">
        <w:rPr>
          <w:bCs/>
        </w:rPr>
        <w:t xml:space="preserve">zákonom Národnej rady Slovenskej republiky č. 18/1996 Z. z. o cenách v znení neskorších predpisov a vyhláškou Ministerstva financií Slovenskej republiky č. 87/1996 Z. z. </w:t>
      </w:r>
      <w:r w:rsidRPr="00092C58">
        <w:t>v znení neskorších predpisov</w:t>
      </w:r>
      <w:r w:rsidRPr="00092C58">
        <w:rPr>
          <w:bCs/>
        </w:rPr>
        <w:t xml:space="preserve">, ktorou sa vykonáva zákon č. 18/1996 Z. z o cenách v znení neskorších predpisov. Cenová kalkulácia, špecifikácia a predpokladané množstvo predmetu zmluvy vrátane prípadných </w:t>
      </w:r>
      <w:proofErr w:type="spellStart"/>
      <w:r w:rsidRPr="00092C58">
        <w:rPr>
          <w:bCs/>
        </w:rPr>
        <w:t>množstevných</w:t>
      </w:r>
      <w:proofErr w:type="spellEnd"/>
      <w:r w:rsidRPr="00092C58">
        <w:rPr>
          <w:bCs/>
        </w:rPr>
        <w:t xml:space="preserve"> a iných zliav je uvedená v prílohe č. </w:t>
      </w:r>
      <w:r w:rsidRPr="00511DBF">
        <w:rPr>
          <w:bCs/>
        </w:rPr>
        <w:t>1 k zmluve.</w:t>
      </w:r>
    </w:p>
    <w:p w14:paraId="32A2E9B2" w14:textId="77777777" w:rsidR="002941E9" w:rsidRPr="00511DBF" w:rsidRDefault="002941E9" w:rsidP="002941E9">
      <w:pPr>
        <w:widowControl w:val="0"/>
        <w:numPr>
          <w:ilvl w:val="0"/>
          <w:numId w:val="15"/>
        </w:numPr>
        <w:tabs>
          <w:tab w:val="left" w:pos="426"/>
        </w:tabs>
        <w:spacing w:after="60"/>
        <w:ind w:left="426" w:hanging="426"/>
        <w:jc w:val="both"/>
        <w:rPr>
          <w:bCs/>
        </w:rPr>
      </w:pPr>
      <w:r w:rsidRPr="00511DBF">
        <w:rPr>
          <w:bCs/>
        </w:rPr>
        <w:t>Celková cena za predmet zmluvy počas platnosti je :</w:t>
      </w:r>
    </w:p>
    <w:p w14:paraId="2EEC20B7" w14:textId="77777777" w:rsidR="002941E9" w:rsidRPr="00511DBF" w:rsidRDefault="002941E9" w:rsidP="002941E9">
      <w:pPr>
        <w:tabs>
          <w:tab w:val="left" w:pos="426"/>
          <w:tab w:val="left" w:pos="1134"/>
        </w:tabs>
        <w:spacing w:after="60"/>
        <w:ind w:left="360" w:firstLine="66"/>
        <w:jc w:val="both"/>
        <w:rPr>
          <w:bCs/>
        </w:rPr>
      </w:pPr>
      <w:r w:rsidRPr="00511DBF">
        <w:rPr>
          <w:bCs/>
        </w:rPr>
        <w:t>Celková cena bez DPH:</w:t>
      </w:r>
      <w:r w:rsidRPr="00511DBF">
        <w:rPr>
          <w:bCs/>
        </w:rPr>
        <w:tab/>
      </w:r>
      <w:r w:rsidRPr="00511DBF">
        <w:rPr>
          <w:bCs/>
        </w:rPr>
        <w:tab/>
      </w:r>
      <w:r w:rsidRPr="00511DBF">
        <w:rPr>
          <w:bCs/>
        </w:rPr>
        <w:tab/>
      </w:r>
      <w:r w:rsidRPr="00511DBF">
        <w:rPr>
          <w:bCs/>
        </w:rPr>
        <w:tab/>
      </w:r>
      <w:r w:rsidRPr="00511DBF">
        <w:rPr>
          <w:i/>
          <w:shd w:val="clear" w:color="auto" w:fill="D9D9D9" w:themeFill="background1" w:themeFillShade="D9"/>
        </w:rPr>
        <w:t>..(doplní uchádzač)</w:t>
      </w:r>
      <w:r w:rsidRPr="00511DBF">
        <w:rPr>
          <w:bCs/>
        </w:rPr>
        <w:tab/>
      </w:r>
      <w:r w:rsidRPr="00511DBF">
        <w:rPr>
          <w:bCs/>
        </w:rPr>
        <w:tab/>
        <w:t xml:space="preserve">EUR </w:t>
      </w:r>
    </w:p>
    <w:p w14:paraId="33AFD829" w14:textId="77777777" w:rsidR="002941E9" w:rsidRPr="00511DBF" w:rsidRDefault="002941E9" w:rsidP="002941E9">
      <w:pPr>
        <w:tabs>
          <w:tab w:val="left" w:pos="426"/>
        </w:tabs>
        <w:spacing w:after="60"/>
        <w:ind w:left="360" w:firstLine="66"/>
        <w:jc w:val="both"/>
        <w:rPr>
          <w:bCs/>
        </w:rPr>
      </w:pPr>
      <w:r w:rsidRPr="00511DBF">
        <w:rPr>
          <w:bCs/>
        </w:rPr>
        <w:t>Sadzba DPH 20 % a výška DPH:</w:t>
      </w:r>
      <w:r w:rsidRPr="00511DBF">
        <w:rPr>
          <w:bCs/>
        </w:rPr>
        <w:tab/>
      </w:r>
      <w:r w:rsidRPr="00511DBF">
        <w:rPr>
          <w:bCs/>
        </w:rPr>
        <w:tab/>
      </w:r>
      <w:r w:rsidRPr="00511DBF">
        <w:rPr>
          <w:i/>
          <w:shd w:val="clear" w:color="auto" w:fill="D9D9D9" w:themeFill="background1" w:themeFillShade="D9"/>
        </w:rPr>
        <w:t>..(doplní uchádzač)</w:t>
      </w:r>
      <w:r w:rsidRPr="00511DBF">
        <w:rPr>
          <w:bCs/>
        </w:rPr>
        <w:tab/>
      </w:r>
      <w:r w:rsidRPr="00511DBF">
        <w:rPr>
          <w:bCs/>
        </w:rPr>
        <w:tab/>
        <w:t>EUR</w:t>
      </w:r>
    </w:p>
    <w:p w14:paraId="7C0461E6" w14:textId="77777777" w:rsidR="002941E9" w:rsidRPr="00511DBF" w:rsidRDefault="002941E9" w:rsidP="002941E9">
      <w:pPr>
        <w:tabs>
          <w:tab w:val="left" w:pos="426"/>
        </w:tabs>
        <w:spacing w:after="60"/>
        <w:ind w:left="360" w:firstLine="66"/>
        <w:jc w:val="both"/>
        <w:rPr>
          <w:bCs/>
        </w:rPr>
      </w:pPr>
      <w:r w:rsidRPr="00511DBF">
        <w:rPr>
          <w:bCs/>
        </w:rPr>
        <w:t>Celková cena vrátane DPH:</w:t>
      </w:r>
      <w:r w:rsidRPr="00511DBF">
        <w:rPr>
          <w:bCs/>
        </w:rPr>
        <w:tab/>
      </w:r>
      <w:r w:rsidRPr="00511DBF">
        <w:rPr>
          <w:bCs/>
        </w:rPr>
        <w:tab/>
      </w:r>
      <w:r w:rsidRPr="00511DBF">
        <w:rPr>
          <w:bCs/>
        </w:rPr>
        <w:tab/>
      </w:r>
      <w:r w:rsidRPr="00511DBF">
        <w:rPr>
          <w:i/>
          <w:shd w:val="clear" w:color="auto" w:fill="D9D9D9" w:themeFill="background1" w:themeFillShade="D9"/>
        </w:rPr>
        <w:t>..(doplní uchádzač)</w:t>
      </w:r>
      <w:r w:rsidRPr="00511DBF">
        <w:rPr>
          <w:bCs/>
        </w:rPr>
        <w:tab/>
      </w:r>
      <w:r w:rsidRPr="00511DBF">
        <w:rPr>
          <w:bCs/>
        </w:rPr>
        <w:tab/>
        <w:t>EUR</w:t>
      </w:r>
    </w:p>
    <w:p w14:paraId="02CB94E2" w14:textId="456B6010" w:rsidR="002941E9" w:rsidRPr="00511DBF" w:rsidRDefault="002941E9" w:rsidP="002941E9">
      <w:pPr>
        <w:widowControl w:val="0"/>
        <w:tabs>
          <w:tab w:val="left" w:pos="426"/>
        </w:tabs>
        <w:spacing w:after="60"/>
        <w:ind w:left="426"/>
        <w:jc w:val="both"/>
        <w:rPr>
          <w:bCs/>
        </w:rPr>
      </w:pPr>
      <w:r w:rsidRPr="00511DBF">
        <w:rPr>
          <w:bCs/>
        </w:rPr>
        <w:t>Slovom: .................</w:t>
      </w:r>
      <w:r w:rsidRPr="00511DBF">
        <w:rPr>
          <w:i/>
          <w:shd w:val="clear" w:color="auto" w:fill="D9D9D9" w:themeFill="background1" w:themeFillShade="D9"/>
        </w:rPr>
        <w:t xml:space="preserve"> ..(doplní uchádzač)</w:t>
      </w:r>
      <w:r w:rsidRPr="00511DBF">
        <w:rPr>
          <w:bCs/>
        </w:rPr>
        <w:t>.......................................... eur .......centov s DPH</w:t>
      </w:r>
    </w:p>
    <w:p w14:paraId="6CB3D7A1" w14:textId="77777777" w:rsidR="00143CA7" w:rsidRPr="00092C58" w:rsidRDefault="00143CA7" w:rsidP="00143CA7">
      <w:pPr>
        <w:spacing w:after="60"/>
        <w:ind w:left="426"/>
        <w:jc w:val="both"/>
        <w:rPr>
          <w:bCs/>
        </w:rPr>
      </w:pPr>
      <w:r w:rsidRPr="00092C58">
        <w:rPr>
          <w:bCs/>
        </w:rPr>
        <w:t>Celková zmluvná cena bola určená ako maximálna predpokladaná hodnota všetkých plnení, ktoré sa predpokladajú počas platnosti a účinnosti zmluvy. Objednávateľ si vyhradzuje právo nevyčerpať celkovú cenu za predmet zmluvy a dodávateľ sa zaväzuje uvedené právo objednávateľa akceptovať.</w:t>
      </w:r>
      <w:r w:rsidRPr="00092C58">
        <w:t xml:space="preserve"> </w:t>
      </w:r>
    </w:p>
    <w:p w14:paraId="4A6419D3" w14:textId="77777777" w:rsidR="00143CA7" w:rsidRPr="00092C58" w:rsidRDefault="00143CA7" w:rsidP="00511DBF">
      <w:pPr>
        <w:pStyle w:val="Zarkazkladnhotextu2"/>
        <w:widowControl w:val="0"/>
        <w:spacing w:line="240" w:lineRule="auto"/>
        <w:ind w:left="426"/>
        <w:rPr>
          <w:i/>
        </w:rPr>
      </w:pPr>
      <w:r w:rsidRPr="00092C58">
        <w:rPr>
          <w:bCs/>
          <w:i/>
        </w:rPr>
        <w:t>A</w:t>
      </w:r>
      <w:r w:rsidRPr="00092C58">
        <w:rPr>
          <w:i/>
        </w:rPr>
        <w:t>k je dodávateľ platcom DPH, uvedie celkovú cenu za predmet zmluvy s DPH. DPH bude účtovaná v aktuálnej sadzbe podľa všeobecne záväzných právnych predpisov, platných v čase zdaniteľného plnenia.</w:t>
      </w:r>
    </w:p>
    <w:p w14:paraId="7D3F8180" w14:textId="77777777" w:rsidR="00143CA7" w:rsidRPr="00092C58" w:rsidRDefault="00143CA7" w:rsidP="00511DBF">
      <w:pPr>
        <w:pStyle w:val="Zarkazkladnhotextu2"/>
        <w:widowControl w:val="0"/>
        <w:spacing w:line="240" w:lineRule="auto"/>
        <w:ind w:left="426"/>
        <w:rPr>
          <w:i/>
        </w:rPr>
      </w:pPr>
      <w:r w:rsidRPr="00092C58">
        <w:rPr>
          <w:i/>
        </w:rPr>
        <w:t>Ak dodávateľ nie je platcom DPH, uvedie celkovú zmluvnú cenu za predmet zmluvy bez DPH a na skutočnosť, že nie je platcom DPH upozorní. V prípade, ak sa dodávateľ počas plnenia predmetu zmluvy stane platcom DPH, táto skutočnosť nie je dôvodom na zmenu dohodnutej ceny za predmet zmluvy a cena sa nezvyšuje o príslušnú sadzbu DPH.</w:t>
      </w:r>
    </w:p>
    <w:p w14:paraId="08580124" w14:textId="77777777" w:rsidR="00143CA7" w:rsidRPr="00092C58" w:rsidRDefault="00143CA7" w:rsidP="00511DBF">
      <w:pPr>
        <w:spacing w:after="80"/>
        <w:ind w:left="426"/>
        <w:jc w:val="both"/>
        <w:rPr>
          <w:bCs/>
        </w:rPr>
      </w:pPr>
      <w:r w:rsidRPr="00092C58">
        <w:rPr>
          <w:bCs/>
          <w:i/>
        </w:rPr>
        <w:lastRenderedPageBreak/>
        <w:t>V prípade dodávateľa z iného štátu ako Slovenskej republiky, je dodávateľ povinný uviesť celkovú cenu pre objednávateľa vrátane všetkých daňových povinností objednávateľa. Ak je dodávateľ identifikovaný pre DPH v inom členskom štáte Európskej únie alebo je zahraničnou osobou z iného tretieho štátu, tento dodávateľ nebude pri plnení zmluvy fakturovať DPH. Takýto dodávateľ musí uviesť príslušnú sadzbu a výšku DPH podľa zákona č. 222/2004 Z. z. o dani z pridanej hodnoty v znení neskorších predpisov (ďalej len „zákon o DPH“) a cenu vrátane DPH. Objednávateľ v tomto prípade bude registrovaný pre DPH podľa § 7 a/alebo § 7a zákona o DPH a bude povinný odviesť DPH v Slovenskej republike podľa zákona o DPH.</w:t>
      </w:r>
    </w:p>
    <w:p w14:paraId="33307C73" w14:textId="77777777" w:rsidR="00143CA7" w:rsidRPr="00092C58" w:rsidRDefault="00143CA7" w:rsidP="00511DBF">
      <w:pPr>
        <w:pStyle w:val="Zarkazkladnhotextu2"/>
        <w:widowControl w:val="0"/>
        <w:spacing w:line="240" w:lineRule="auto"/>
        <w:ind w:left="426"/>
        <w:rPr>
          <w:i/>
        </w:rPr>
      </w:pPr>
      <w:r w:rsidRPr="00092C58">
        <w:rPr>
          <w:i/>
        </w:rPr>
        <w:t>(v zmluve sa uvedie len aktuálna alternatíva)</w:t>
      </w:r>
    </w:p>
    <w:p w14:paraId="66230E5C" w14:textId="77777777" w:rsidR="00143CA7" w:rsidRPr="00092C58" w:rsidRDefault="00143CA7" w:rsidP="00143CA7">
      <w:pPr>
        <w:spacing w:after="60"/>
        <w:ind w:left="426" w:hanging="426"/>
        <w:jc w:val="both"/>
        <w:rPr>
          <w:bdr w:val="none" w:sz="0" w:space="0" w:color="auto" w:frame="1"/>
        </w:rPr>
      </w:pPr>
      <w:r w:rsidRPr="00092C58">
        <w:rPr>
          <w:bCs/>
        </w:rPr>
        <w:t>3.</w:t>
      </w:r>
      <w:r w:rsidRPr="00092C58">
        <w:rPr>
          <w:bCs/>
        </w:rPr>
        <w:tab/>
      </w:r>
      <w:r w:rsidRPr="00092C58">
        <w:rPr>
          <w:bdr w:val="none" w:sz="0" w:space="0" w:color="auto" w:frame="1"/>
        </w:rPr>
        <w:t xml:space="preserve">Celková cena za predmet zmluvy je daná súčtom cien za jednotlivé položky predmetu zmluvy, ktoré sú stanovené súčinom jednotkových cien a predpokladaného množstva za obdobie 12 mesiacov  uvedeného v prílohe č. 1 k zmluve. </w:t>
      </w:r>
    </w:p>
    <w:p w14:paraId="69EABD4E" w14:textId="77777777" w:rsidR="00143CA7" w:rsidRPr="00092C58" w:rsidRDefault="00143CA7" w:rsidP="00143CA7">
      <w:pPr>
        <w:tabs>
          <w:tab w:val="left" w:pos="426"/>
          <w:tab w:val="left" w:pos="851"/>
        </w:tabs>
        <w:spacing w:after="80"/>
        <w:ind w:left="426" w:hanging="426"/>
        <w:jc w:val="both"/>
        <w:rPr>
          <w:bCs/>
        </w:rPr>
      </w:pPr>
      <w:r w:rsidRPr="00092C58">
        <w:rPr>
          <w:bCs/>
        </w:rPr>
        <w:t>4.</w:t>
      </w:r>
      <w:r w:rsidRPr="00092C58">
        <w:rPr>
          <w:bCs/>
        </w:rPr>
        <w:tab/>
        <w:t xml:space="preserve">Celková cena za predmet zmluvy podľa prílohy č. 1 k tejto zmluve obsahuje všetky náklady dodávateľa spojené s plnením predmetu zmluvy, spracovanie </w:t>
      </w:r>
      <w:r w:rsidRPr="00092C58">
        <w:t>výrobnej dokumentácie (ak bude potrebná),</w:t>
      </w:r>
      <w:r w:rsidRPr="00092C58">
        <w:rPr>
          <w:bCs/>
        </w:rPr>
        <w:t xml:space="preserve"> výrobu, kompletizáciu, dopravu a vykládku tovaru na určené miesto plnenia, odvoz a likvidáciu vzniknutého odpadu, prípadne dodanie návodov určených výrobcom na použitie tovaru) vrátane všetkých zliav, ktoré poskytuje dodávateľ na tovar (aj </w:t>
      </w:r>
      <w:proofErr w:type="spellStart"/>
      <w:r w:rsidRPr="00092C58">
        <w:rPr>
          <w:bCs/>
        </w:rPr>
        <w:t>množstevných</w:t>
      </w:r>
      <w:proofErr w:type="spellEnd"/>
      <w:r w:rsidRPr="00092C58">
        <w:rPr>
          <w:bCs/>
        </w:rPr>
        <w:t>) a tiež všetky dane, clá, poplatky, platby vyberané v rámci uplatňovania nesadzobných opatrení ustanovené osobitnými predpismi, ako aj iné náklady súvisiace s plnením predmetu zmluvy.</w:t>
      </w:r>
      <w:r w:rsidRPr="00092C58">
        <w:t xml:space="preserve"> </w:t>
      </w:r>
    </w:p>
    <w:p w14:paraId="6D6D4A07" w14:textId="24BCAEC5" w:rsidR="00143CA7" w:rsidRPr="00092C58" w:rsidRDefault="00143CA7" w:rsidP="00511DBF">
      <w:pPr>
        <w:tabs>
          <w:tab w:val="left" w:pos="426"/>
          <w:tab w:val="left" w:pos="851"/>
        </w:tabs>
        <w:spacing w:after="360"/>
        <w:ind w:left="425" w:hanging="425"/>
        <w:jc w:val="both"/>
        <w:rPr>
          <w:bCs/>
        </w:rPr>
      </w:pPr>
      <w:r w:rsidRPr="00092C58">
        <w:rPr>
          <w:bCs/>
        </w:rPr>
        <w:t>5.</w:t>
      </w:r>
      <w:r w:rsidRPr="00092C58">
        <w:rPr>
          <w:bCs/>
        </w:rPr>
        <w:tab/>
        <w:t xml:space="preserve">Dodávateľovi nevznikne nárok na úhradu akýchkoľvek dodatočných nákladov, ktoré si nezapočítal do ceny za predmet zmluvy. </w:t>
      </w:r>
    </w:p>
    <w:p w14:paraId="14BDCF94" w14:textId="04A73021"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092C58">
        <w:rPr>
          <w:rFonts w:ascii="Times New Roman" w:hAnsi="Times New Roman"/>
          <w:b/>
        </w:rPr>
        <w:t>Čl. VI</w:t>
      </w:r>
    </w:p>
    <w:p w14:paraId="50D11CEF"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092C58">
        <w:rPr>
          <w:rFonts w:ascii="Times New Roman" w:hAnsi="Times New Roman"/>
          <w:b/>
        </w:rPr>
        <w:t>Platobné podmienky</w:t>
      </w:r>
    </w:p>
    <w:p w14:paraId="014FD133"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1.</w:t>
      </w:r>
      <w:r w:rsidRPr="00092C58">
        <w:rPr>
          <w:rFonts w:ascii="Times New Roman" w:hAnsi="Times New Roman"/>
        </w:rPr>
        <w:tab/>
        <w:t>Zmluvné strany sa dohodli, že úhrada za predmet zmluvy bude realizovaná formou bezhotovostného platobného styku bez zálohovej platby na základe čiastkového plnenia predmetu zmluvy.</w:t>
      </w:r>
    </w:p>
    <w:p w14:paraId="6E1932DE"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2.</w:t>
      </w:r>
      <w:r w:rsidRPr="00092C58">
        <w:rPr>
          <w:rFonts w:ascii="Times New Roman" w:hAnsi="Times New Roman"/>
        </w:rPr>
        <w:tab/>
        <w:t>Úhrada ceny za jednotlivé čiastkové plnenia predmetu zmluvy, na základe písomných objednávok, bude realizovaná priebežne na základe samostatného daňového dokladu – faktúry. Dodávateľovi vznikne právo na vystavenie faktúry dňom riadneho a včasného dodania predmetu zmluvy na základe jednotlivých objednávok, odsúhlasených a potvrdených zodpovednými zástupcami oboch zmluvných strán.</w:t>
      </w:r>
    </w:p>
    <w:p w14:paraId="57C16855"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3.</w:t>
      </w:r>
      <w:r w:rsidRPr="00092C58">
        <w:rPr>
          <w:rFonts w:ascii="Times New Roman" w:hAnsi="Times New Roman"/>
        </w:rPr>
        <w:tab/>
        <w:t xml:space="preserve">Faktúra musí obsahovať názvy, druhy, množstvá a rozmery jednotlivých tovarov, jednotkové ceny a fakturovanú sumu za jednotlivé druhy tovaru, sadzbu DPH v % a výšku DPH v EUR, celkovú fakturovanú sumu v EUR bez DPH a celkovú fakturovanú sumu v EUR s DPH. </w:t>
      </w:r>
      <w:r w:rsidRPr="00092C58">
        <w:rPr>
          <w:rFonts w:ascii="Times New Roman" w:eastAsia="Calibri" w:hAnsi="Times New Roman"/>
        </w:rPr>
        <w:t>Prílohou faktúry bude/ú kópia/e dodacieho/dodacích listu/listov potvrdených objednávateľom v jednotlivých miestach plnenia alebo iný doklad o vykonaní predmetu zmluvy</w:t>
      </w:r>
      <w:r w:rsidRPr="00092C58">
        <w:rPr>
          <w:rFonts w:ascii="Times New Roman" w:hAnsi="Times New Roman"/>
        </w:rPr>
        <w:t>.</w:t>
      </w:r>
    </w:p>
    <w:p w14:paraId="31CC69A9" w14:textId="77777777" w:rsidR="00143CA7" w:rsidRPr="00092C58" w:rsidRDefault="00143CA7" w:rsidP="00143CA7">
      <w:pPr>
        <w:tabs>
          <w:tab w:val="left" w:pos="426"/>
        </w:tabs>
        <w:spacing w:after="120"/>
        <w:ind w:left="426" w:hanging="426"/>
        <w:jc w:val="both"/>
      </w:pPr>
      <w:r w:rsidRPr="00092C58">
        <w:t>4.</w:t>
      </w:r>
      <w:r w:rsidRPr="00092C58">
        <w:tab/>
      </w:r>
      <w:r w:rsidRPr="00092C58">
        <w:rPr>
          <w:noProof/>
        </w:rPr>
        <w:t xml:space="preserve">Objednávateľ </w:t>
      </w:r>
      <w:r w:rsidRPr="00092C58">
        <w:t>je oprávnený započítať akúkoľvek svoju i nesplatnú pohľadávku, ktorú má voči dodávateľovi, s pohľadávkou, i nesplatnou, ktorá vznikne z tejto zmluvy dodávateľovi. Zápočet pohľadávok môže objednávateľ uplatniť pri úhrade faktúry dodávateľa.</w:t>
      </w:r>
    </w:p>
    <w:p w14:paraId="09FE37A3"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5.</w:t>
      </w:r>
      <w:r w:rsidRPr="00092C58">
        <w:rPr>
          <w:rFonts w:ascii="Times New Roman" w:hAnsi="Times New Roman"/>
        </w:rPr>
        <w:tab/>
        <w:t>Splatnosť faktúry je najneskôr do 30 dní odo dňa jej doručenia do podateľne objednávateľa.</w:t>
      </w:r>
    </w:p>
    <w:p w14:paraId="78A92760"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6.</w:t>
      </w:r>
      <w:r w:rsidRPr="00092C58">
        <w:rPr>
          <w:rFonts w:ascii="Times New Roman" w:hAnsi="Times New Roman"/>
        </w:rPr>
        <w:tab/>
        <w:t xml:space="preserve">Dodávateľ sa zaväzuje vyhotovenú faktúru zaslať listinne poštou a súčasne v textovo </w:t>
      </w:r>
      <w:r w:rsidRPr="00092C58">
        <w:rPr>
          <w:rFonts w:ascii="Times New Roman" w:hAnsi="Times New Roman"/>
        </w:rPr>
        <w:lastRenderedPageBreak/>
        <w:t xml:space="preserve">čitateľnom súbore vo formáte PDF elektronicky na e-mailovú adresu objednávateľa </w:t>
      </w:r>
      <w:hyperlink r:id="rId13" w:history="1">
        <w:r w:rsidRPr="00092C58">
          <w:rPr>
            <w:rStyle w:val="Hypertextovprepojenie"/>
            <w:rFonts w:ascii="Times New Roman" w:hAnsi="Times New Roman"/>
          </w:rPr>
          <w:t>faktury@socpoist.sk</w:t>
        </w:r>
      </w:hyperlink>
      <w:r w:rsidRPr="00092C58">
        <w:rPr>
          <w:rFonts w:ascii="Times New Roman" w:hAnsi="Times New Roman"/>
        </w:rPr>
        <w:t>, a to bezodkladne po jej vystavení. Takto predložená faktúra nesmie byť vo forme obrázku, ale musí byť strojovo čitateľná Dodávateľ vyhlasuje, že obsah faktúry poslanej poštou sa bude zhodovať s faktúrou poslanou v elektronickej podobe na e-mailovú adresu objednávateľa. Miestom doručenia faktúry v listinnej forme je Sociálna poisťovňa, ústredie, Ul. 29. augusta 8 a 10, 813 63 Bratislava. Všetky faktúry vyplývajúce z tejto zmluvy a objednávky podliehajú povinnosti zverejnenia zo strany objednávateľa.</w:t>
      </w:r>
    </w:p>
    <w:p w14:paraId="0C5892CD"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7.</w:t>
      </w:r>
      <w:r w:rsidRPr="00092C58">
        <w:rPr>
          <w:rFonts w:ascii="Times New Roman" w:hAnsi="Times New Roman"/>
        </w:rPr>
        <w:tab/>
        <w:t>Dodávateľom vystavená faktúra ako daňový doklad musí byť vyhotovená v súlade s ustanoveniami zákona č. 222/2004 Z. z. o dani z pridanej hodnoty v znení neskorších predpisov. V prípade, ak faktúra vystavená dodávateľom nebude obsahovať všetky zákonom stanovené náležitosti alebo bude obsahovať nesprávne alebo neúplné údaje, objednávateľ má právo takúto faktúru vrátiť dodávateľovi na jej doplnenie, resp. opravu a dodávateľ je povinný podľa charakteru nedostatku vystaviť novú, opravenú, resp. doplnenú faktúru s novou lehotou splatnosti. Dodávateľ je zároveň povinný bezodkladne poslať opravenú alebo novú faktúru znovu aj v elektronickej podobe na e-mailovú adresu uvedenú v predchádzajúcom bode tohto článku zmluvy.</w:t>
      </w:r>
    </w:p>
    <w:p w14:paraId="3D047EF1"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noProof/>
        </w:rPr>
      </w:pPr>
      <w:r w:rsidRPr="00092C58">
        <w:rPr>
          <w:rFonts w:ascii="Times New Roman" w:hAnsi="Times New Roman"/>
        </w:rPr>
        <w:t>8.</w:t>
      </w:r>
      <w:r w:rsidRPr="00092C58">
        <w:rPr>
          <w:rFonts w:ascii="Times New Roman" w:hAnsi="Times New Roman"/>
        </w:rPr>
        <w:tab/>
        <w:t xml:space="preserve">Zmluvné strany sa dohodli, že objednávateľ má právo znížiť cenu/jej časť o hodnotu zmluvnej pokuty dohodnutej v zmluve, uplatnenej objednávateľom voči dodávateľovi. </w:t>
      </w:r>
    </w:p>
    <w:p w14:paraId="7086AD6D"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092C58">
        <w:rPr>
          <w:rFonts w:ascii="Times New Roman" w:hAnsi="Times New Roman"/>
          <w:b/>
        </w:rPr>
        <w:t>Čl. VII</w:t>
      </w:r>
    </w:p>
    <w:p w14:paraId="79B8328B"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092C58">
        <w:rPr>
          <w:rFonts w:ascii="Times New Roman" w:hAnsi="Times New Roman"/>
          <w:b/>
        </w:rPr>
        <w:t>Vlastnícke právo a prechod nebezpečenstva škody na tovare</w:t>
      </w:r>
    </w:p>
    <w:p w14:paraId="2A77F9C1"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1.</w:t>
      </w:r>
      <w:r w:rsidRPr="00092C58">
        <w:rPr>
          <w:rFonts w:ascii="Times New Roman" w:hAnsi="Times New Roman"/>
        </w:rPr>
        <w:tab/>
        <w:t>Objednávateľ nadobudne vlastnícke právo k tovaru dňom riadneho splnenia záväzku,     t. j. písomným odovzdaním a prevzatím predmetu zmluvy na dodacom liste, ktorého prílohou bude rozpis namontovaného tovaru podľa jednotlivých podlaží vo formáte Excel, a miestností a zároveň po zaplatení ceny.</w:t>
      </w:r>
    </w:p>
    <w:p w14:paraId="57B5334F"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rPr>
      </w:pPr>
      <w:r w:rsidRPr="00092C58">
        <w:rPr>
          <w:rFonts w:ascii="Times New Roman" w:hAnsi="Times New Roman"/>
        </w:rPr>
        <w:t>2.</w:t>
      </w:r>
      <w:r w:rsidRPr="00092C58">
        <w:rPr>
          <w:rFonts w:ascii="Times New Roman" w:hAnsi="Times New Roman"/>
        </w:rPr>
        <w:tab/>
        <w:t>Nebezpečenstvo škody na predmete zmluvy prechádza na objednávateľa okamihom podpísania dodacieho listu podľa čl. IV body 12 a 13 zmluvy.</w:t>
      </w:r>
    </w:p>
    <w:p w14:paraId="5D7E4181"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092C58">
        <w:rPr>
          <w:rFonts w:ascii="Times New Roman" w:hAnsi="Times New Roman"/>
          <w:b/>
        </w:rPr>
        <w:t>Čl. VIII</w:t>
      </w:r>
    </w:p>
    <w:p w14:paraId="4FA3C99B"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092C58">
        <w:rPr>
          <w:rFonts w:ascii="Times New Roman" w:hAnsi="Times New Roman"/>
          <w:b/>
        </w:rPr>
        <w:t xml:space="preserve">Zodpovednosť za </w:t>
      </w:r>
      <w:proofErr w:type="spellStart"/>
      <w:r w:rsidRPr="00092C58">
        <w:rPr>
          <w:rFonts w:ascii="Times New Roman" w:hAnsi="Times New Roman"/>
          <w:b/>
        </w:rPr>
        <w:t>vady</w:t>
      </w:r>
      <w:proofErr w:type="spellEnd"/>
      <w:r w:rsidRPr="00092C58">
        <w:rPr>
          <w:rFonts w:ascii="Times New Roman" w:hAnsi="Times New Roman"/>
          <w:b/>
        </w:rPr>
        <w:t>, záruka za akosť tovaru a záručná doba</w:t>
      </w:r>
    </w:p>
    <w:p w14:paraId="597A0DAF"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Dodávateľ sa zaväzuje, že dodá tovar, ktorý je schválený na dovoz a predaj v Slovenskej republike, resp. v rámci Európskej únie a bude vyhovovať platným medzinárodným normám, STN a všeobecne záväzným právnym predpisom.</w:t>
      </w:r>
    </w:p>
    <w:p w14:paraId="3A6BCC44"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 xml:space="preserve">Dodávateľ sa zaväzuje, že tovar v čase odovzdania objednávateľovi a počas stanovenej  záručnej doby bude mať vlastnosti stanovené dohodnutými parametrami. </w:t>
      </w:r>
    </w:p>
    <w:p w14:paraId="54881070"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 xml:space="preserve">Ak má tovar </w:t>
      </w:r>
      <w:proofErr w:type="spellStart"/>
      <w:r w:rsidRPr="00092C58">
        <w:rPr>
          <w:rFonts w:ascii="Times New Roman" w:hAnsi="Times New Roman"/>
        </w:rPr>
        <w:t>vady</w:t>
      </w:r>
      <w:proofErr w:type="spellEnd"/>
      <w:r w:rsidRPr="00092C58">
        <w:rPr>
          <w:rFonts w:ascii="Times New Roman" w:hAnsi="Times New Roman"/>
        </w:rPr>
        <w:t xml:space="preserve"> už v čase odovzdania a preberania, objednávateľ tovar neprevezme a vráti ho dodávateľovi, ktorý je povinný </w:t>
      </w:r>
      <w:proofErr w:type="spellStart"/>
      <w:r w:rsidRPr="00092C58">
        <w:rPr>
          <w:rFonts w:ascii="Times New Roman" w:hAnsi="Times New Roman"/>
        </w:rPr>
        <w:t>vady</w:t>
      </w:r>
      <w:proofErr w:type="spellEnd"/>
      <w:r w:rsidRPr="00092C58">
        <w:rPr>
          <w:rFonts w:ascii="Times New Roman" w:hAnsi="Times New Roman"/>
        </w:rPr>
        <w:t xml:space="preserve"> odstrániť do troch (3) pracovných dní, ak sa zmluvné strany v konkrétnom prípade s prihliadnutím na charakter </w:t>
      </w:r>
      <w:proofErr w:type="spellStart"/>
      <w:r w:rsidRPr="00092C58">
        <w:rPr>
          <w:rFonts w:ascii="Times New Roman" w:hAnsi="Times New Roman"/>
        </w:rPr>
        <w:t>vád</w:t>
      </w:r>
      <w:proofErr w:type="spellEnd"/>
      <w:r w:rsidRPr="00092C58">
        <w:rPr>
          <w:rFonts w:ascii="Times New Roman" w:hAnsi="Times New Roman"/>
        </w:rPr>
        <w:t xml:space="preserve"> nedohodnú inak. Do času, kým dodávateľ nedodá a nenamontuje tovar bez </w:t>
      </w:r>
      <w:proofErr w:type="spellStart"/>
      <w:r w:rsidRPr="00092C58">
        <w:rPr>
          <w:rFonts w:ascii="Times New Roman" w:hAnsi="Times New Roman"/>
        </w:rPr>
        <w:t>vád</w:t>
      </w:r>
      <w:proofErr w:type="spellEnd"/>
      <w:r w:rsidRPr="00092C58">
        <w:rPr>
          <w:rFonts w:ascii="Times New Roman" w:hAnsi="Times New Roman"/>
        </w:rPr>
        <w:t>, je v omeškaní s dodaním tovaru.</w:t>
      </w:r>
    </w:p>
    <w:p w14:paraId="02EB7A53"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 xml:space="preserve">Dodávateľ zodpovedá za </w:t>
      </w:r>
      <w:proofErr w:type="spellStart"/>
      <w:r w:rsidRPr="00092C58">
        <w:rPr>
          <w:rFonts w:ascii="Times New Roman" w:hAnsi="Times New Roman"/>
        </w:rPr>
        <w:t>vady</w:t>
      </w:r>
      <w:proofErr w:type="spellEnd"/>
      <w:r w:rsidRPr="00092C58">
        <w:rPr>
          <w:rFonts w:ascii="Times New Roman" w:hAnsi="Times New Roman"/>
        </w:rPr>
        <w:t xml:space="preserve">, ktoré má tovar v okamihu, keď prechádza nebezpečenstvo škody na tovare na objednávateľa a za </w:t>
      </w:r>
      <w:proofErr w:type="spellStart"/>
      <w:r w:rsidRPr="00092C58">
        <w:rPr>
          <w:rFonts w:ascii="Times New Roman" w:hAnsi="Times New Roman"/>
        </w:rPr>
        <w:t>vady</w:t>
      </w:r>
      <w:proofErr w:type="spellEnd"/>
      <w:r w:rsidRPr="00092C58">
        <w:rPr>
          <w:rFonts w:ascii="Times New Roman" w:hAnsi="Times New Roman"/>
        </w:rPr>
        <w:t xml:space="preserve"> tovaru, ktoré sa vyskytnú po prevzatí tovaru v záručnej dobe.</w:t>
      </w:r>
    </w:p>
    <w:p w14:paraId="1EC06944"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Dodávateľ preberá záväzok za záruku za akosť dodaného tovaru a montáž, pričom dĺžka záručnej doby na jednotlivé tovary je 24 mesiacov. Záručná doba začne plynúť odo dňa dodania tovaru objednávateľovi a jeho prevzatia na základe dodacieho listu.</w:t>
      </w:r>
    </w:p>
    <w:p w14:paraId="56932880"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lastRenderedPageBreak/>
        <w:t xml:space="preserve">Práva zo zodpovednosti za </w:t>
      </w:r>
      <w:proofErr w:type="spellStart"/>
      <w:r w:rsidRPr="00092C58">
        <w:rPr>
          <w:rFonts w:ascii="Times New Roman" w:hAnsi="Times New Roman"/>
        </w:rPr>
        <w:t>vady</w:t>
      </w:r>
      <w:proofErr w:type="spellEnd"/>
      <w:r w:rsidRPr="00092C58">
        <w:rPr>
          <w:rFonts w:ascii="Times New Roman" w:hAnsi="Times New Roman"/>
        </w:rPr>
        <w:t>, ktoré sa vyskytnú v záručnej dobe musí objednávateľ uplatniť u dodávateľa v záručnej dobe, inak zanikajú.</w:t>
      </w:r>
    </w:p>
    <w:p w14:paraId="66859C53"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 xml:space="preserve">Objednávateľ je povinný </w:t>
      </w:r>
      <w:proofErr w:type="spellStart"/>
      <w:r w:rsidRPr="00092C58">
        <w:rPr>
          <w:rFonts w:ascii="Times New Roman" w:hAnsi="Times New Roman"/>
        </w:rPr>
        <w:t>vady</w:t>
      </w:r>
      <w:proofErr w:type="spellEnd"/>
      <w:r w:rsidRPr="00092C58">
        <w:rPr>
          <w:rFonts w:ascii="Times New Roman" w:hAnsi="Times New Roman"/>
        </w:rPr>
        <w:t xml:space="preserve"> tovaru bez zbytočného odkladu po ich zistení písomne oznámiť dodávateľovi (reklamácia). V oznámení o </w:t>
      </w:r>
      <w:proofErr w:type="spellStart"/>
      <w:r w:rsidRPr="00092C58">
        <w:rPr>
          <w:rFonts w:ascii="Times New Roman" w:hAnsi="Times New Roman"/>
        </w:rPr>
        <w:t>vadách</w:t>
      </w:r>
      <w:proofErr w:type="spellEnd"/>
      <w:r w:rsidRPr="00092C58">
        <w:rPr>
          <w:rFonts w:ascii="Times New Roman" w:hAnsi="Times New Roman"/>
        </w:rPr>
        <w:t xml:space="preserve"> tovaru musí objednávateľ </w:t>
      </w:r>
      <w:proofErr w:type="spellStart"/>
      <w:r w:rsidRPr="00092C58">
        <w:rPr>
          <w:rFonts w:ascii="Times New Roman" w:hAnsi="Times New Roman"/>
        </w:rPr>
        <w:t>vady</w:t>
      </w:r>
      <w:proofErr w:type="spellEnd"/>
      <w:r w:rsidRPr="00092C58">
        <w:rPr>
          <w:rFonts w:ascii="Times New Roman" w:hAnsi="Times New Roman"/>
        </w:rPr>
        <w:t xml:space="preserve"> špecifikovať (opísať a uviesť, ako sa prejavujú) a uviesť, aký nárok z </w:t>
      </w:r>
      <w:proofErr w:type="spellStart"/>
      <w:r w:rsidRPr="00092C58">
        <w:rPr>
          <w:rFonts w:ascii="Times New Roman" w:hAnsi="Times New Roman"/>
        </w:rPr>
        <w:t>vád</w:t>
      </w:r>
      <w:proofErr w:type="spellEnd"/>
      <w:r w:rsidRPr="00092C58">
        <w:rPr>
          <w:rFonts w:ascii="Times New Roman" w:hAnsi="Times New Roman"/>
        </w:rPr>
        <w:t xml:space="preserve"> uplatňuje.</w:t>
      </w:r>
    </w:p>
    <w:p w14:paraId="2ECB1696"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Dodávateľ sa zaväzuje, že vybaví reklamáciu objednávateľa bez zbytočného odkladu, najneskôr do piatich (5) pracovných dní po doručení správy o </w:t>
      </w:r>
      <w:proofErr w:type="spellStart"/>
      <w:r w:rsidRPr="00092C58">
        <w:rPr>
          <w:rFonts w:ascii="Times New Roman" w:hAnsi="Times New Roman"/>
        </w:rPr>
        <w:t>vadách</w:t>
      </w:r>
      <w:proofErr w:type="spellEnd"/>
      <w:r w:rsidRPr="00092C58">
        <w:rPr>
          <w:rFonts w:ascii="Times New Roman" w:hAnsi="Times New Roman"/>
        </w:rPr>
        <w:t xml:space="preserve"> tovaru tak, že za reklamovaný tovar dodá nový tovar bez </w:t>
      </w:r>
      <w:proofErr w:type="spellStart"/>
      <w:r w:rsidRPr="00092C58">
        <w:rPr>
          <w:rFonts w:ascii="Times New Roman" w:hAnsi="Times New Roman"/>
        </w:rPr>
        <w:t>vád</w:t>
      </w:r>
      <w:proofErr w:type="spellEnd"/>
      <w:r w:rsidRPr="00092C58">
        <w:rPr>
          <w:rFonts w:ascii="Times New Roman" w:hAnsi="Times New Roman"/>
        </w:rPr>
        <w:t>, ktorý je určený na ten istý účel.</w:t>
      </w:r>
    </w:p>
    <w:p w14:paraId="402E4AB0"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 xml:space="preserve">Objednávateľ je povinný umožniť dodávateľovi prístup do priestorov, kde sa budú záručné </w:t>
      </w:r>
      <w:proofErr w:type="spellStart"/>
      <w:r w:rsidRPr="00092C58">
        <w:rPr>
          <w:rFonts w:ascii="Times New Roman" w:hAnsi="Times New Roman"/>
        </w:rPr>
        <w:t>vady</w:t>
      </w:r>
      <w:proofErr w:type="spellEnd"/>
      <w:r w:rsidRPr="00092C58">
        <w:rPr>
          <w:rFonts w:ascii="Times New Roman" w:hAnsi="Times New Roman"/>
        </w:rPr>
        <w:t xml:space="preserve"> odstraňovať.</w:t>
      </w:r>
    </w:p>
    <w:p w14:paraId="4AF425BE"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 xml:space="preserve">Objednávateľ má právo zabezpečiť odstránenie </w:t>
      </w:r>
      <w:proofErr w:type="spellStart"/>
      <w:r w:rsidRPr="00092C58">
        <w:rPr>
          <w:rFonts w:ascii="Times New Roman" w:hAnsi="Times New Roman"/>
        </w:rPr>
        <w:t>vád</w:t>
      </w:r>
      <w:proofErr w:type="spellEnd"/>
      <w:r w:rsidRPr="00092C58">
        <w:rPr>
          <w:rFonts w:ascii="Times New Roman" w:hAnsi="Times New Roman"/>
        </w:rPr>
        <w:t xml:space="preserve"> inou organizáciou na náklady dodávateľa len v prípade vzájomnej dohody s dodávateľom, alebo ak zhotoviteľ v dohodnutom termíne </w:t>
      </w:r>
      <w:proofErr w:type="spellStart"/>
      <w:r w:rsidRPr="00092C58">
        <w:rPr>
          <w:rFonts w:ascii="Times New Roman" w:hAnsi="Times New Roman"/>
        </w:rPr>
        <w:t>vady</w:t>
      </w:r>
      <w:proofErr w:type="spellEnd"/>
      <w:r w:rsidRPr="00092C58">
        <w:rPr>
          <w:rFonts w:ascii="Times New Roman" w:hAnsi="Times New Roman"/>
        </w:rPr>
        <w:t xml:space="preserve"> neodstráni.</w:t>
      </w:r>
    </w:p>
    <w:p w14:paraId="1358C1C4"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 xml:space="preserve">Pri zodpovednosti za </w:t>
      </w:r>
      <w:proofErr w:type="spellStart"/>
      <w:r w:rsidRPr="00092C58">
        <w:rPr>
          <w:rFonts w:ascii="Times New Roman" w:hAnsi="Times New Roman"/>
        </w:rPr>
        <w:t>vady</w:t>
      </w:r>
      <w:proofErr w:type="spellEnd"/>
      <w:r w:rsidRPr="00092C58">
        <w:rPr>
          <w:rFonts w:ascii="Times New Roman" w:hAnsi="Times New Roman"/>
        </w:rPr>
        <w:t xml:space="preserve"> sa zmluvné strany budú riadiť ustanoveniami § 422 a </w:t>
      </w:r>
      <w:proofErr w:type="spellStart"/>
      <w:r w:rsidRPr="00092C58">
        <w:rPr>
          <w:rFonts w:ascii="Times New Roman" w:hAnsi="Times New Roman"/>
        </w:rPr>
        <w:t>nasl</w:t>
      </w:r>
      <w:proofErr w:type="spellEnd"/>
      <w:r w:rsidRPr="00092C58">
        <w:rPr>
          <w:rFonts w:ascii="Times New Roman" w:hAnsi="Times New Roman"/>
        </w:rPr>
        <w:t>.  Obchodného zákonníka.</w:t>
      </w:r>
    </w:p>
    <w:p w14:paraId="4F0E4A94"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 xml:space="preserve">Dodávateľ nezodpovedá za </w:t>
      </w:r>
      <w:proofErr w:type="spellStart"/>
      <w:r w:rsidRPr="00092C58">
        <w:rPr>
          <w:rFonts w:ascii="Times New Roman" w:hAnsi="Times New Roman"/>
        </w:rPr>
        <w:t>vady</w:t>
      </w:r>
      <w:proofErr w:type="spellEnd"/>
      <w:r w:rsidRPr="00092C58">
        <w:rPr>
          <w:rFonts w:ascii="Times New Roman" w:hAnsi="Times New Roman"/>
        </w:rPr>
        <w:t>, ktoré boli spôsobené neodborným nakladaním s tovarom.</w:t>
      </w:r>
    </w:p>
    <w:p w14:paraId="724FE974"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Nebezpečenstvo škody na predmete zmluvy, ako aj na veciach a materiáloch, potrebných na zhotovenie predmetu zmluvy, bude znášať dodávateľ až do času zápisničného prevzatia predmetu zmluvy objednávateľom.</w:t>
      </w:r>
    </w:p>
    <w:p w14:paraId="7EBBF13C"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Dodávateľ preberá plnú zodpovednosť za straty alebo škody na majetku, zranenie osôb alebo ich usmrtenie, ktoré môžu nastať počas plnenia predmetu zmluvy a ako ich dôsledok.</w:t>
      </w:r>
    </w:p>
    <w:p w14:paraId="0B2292CC" w14:textId="77777777" w:rsidR="00143CA7" w:rsidRPr="00092C58" w:rsidRDefault="00143CA7" w:rsidP="00143CA7">
      <w:pPr>
        <w:pStyle w:val="Import0"/>
        <w:numPr>
          <w:ilvl w:val="0"/>
          <w:numId w:val="1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rPr>
      </w:pPr>
      <w:r w:rsidRPr="00092C58">
        <w:rPr>
          <w:rFonts w:ascii="Times New Roman" w:hAnsi="Times New Roman"/>
        </w:rPr>
        <w:t>Dodávateľ je povinný pri realizácii predmetu zmluvy dbať na to, aby nedošlo vplyvom jeho činnosti k poškodeniu budovy, resp. majetku objednávateľa. Prípadné škody, ktoré by vznikli zanedbaním jeho povinností, bude hradiť dodávateľ.</w:t>
      </w:r>
    </w:p>
    <w:p w14:paraId="4866434C"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p>
    <w:p w14:paraId="16309460"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092C58">
        <w:rPr>
          <w:rFonts w:ascii="Times New Roman" w:hAnsi="Times New Roman"/>
          <w:b/>
        </w:rPr>
        <w:t>Čl. IX</w:t>
      </w:r>
    </w:p>
    <w:p w14:paraId="60B8F194"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rPr>
      </w:pPr>
      <w:r w:rsidRPr="00092C58">
        <w:rPr>
          <w:rFonts w:ascii="Times New Roman" w:hAnsi="Times New Roman"/>
          <w:b/>
        </w:rPr>
        <w:t>Zmluvné pokuty, úrok z omeškania a náhrada škody</w:t>
      </w:r>
    </w:p>
    <w:p w14:paraId="32189847"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1.</w:t>
      </w:r>
      <w:r w:rsidRPr="00092C58">
        <w:rPr>
          <w:rFonts w:ascii="Times New Roman" w:hAnsi="Times New Roman"/>
        </w:rPr>
        <w:tab/>
        <w:t>V prípade omeškania dodávateľa s dodaním a montážou tovaru vrátane poskytnutia súvisiacich služieb v termíne dohodnutom v čl. IV bode 3 zmluvy alebo v termíne uvedenom v objednávke, je objednávateľ oprávnený uplatniť si nárok na zmluvnú pokutu vo výške 50 EUR za každý, aj začatý deň omeškania. Dodávateľ sa zaväzuje, že takúto zmluvnú pokutu zaplatí objednávateľovi najneskôr do tridsať (30) dní odo dňa jej uplatnenia.</w:t>
      </w:r>
    </w:p>
    <w:p w14:paraId="7496A9A4"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rPr>
        <w:t>2.</w:t>
      </w:r>
      <w:r w:rsidRPr="00092C58">
        <w:rPr>
          <w:rFonts w:ascii="Times New Roman" w:hAnsi="Times New Roman"/>
        </w:rPr>
        <w:tab/>
      </w:r>
      <w:r w:rsidRPr="00092C58">
        <w:rPr>
          <w:rFonts w:ascii="Times New Roman" w:hAnsi="Times New Roman"/>
          <w:bCs/>
        </w:rPr>
        <w:t>V prípade, ak je dodávateľ v omeškaní s vybavením oprávnenej reklamácie alebo ak za reklamovaný tovar nedodá nový tovar podľa čl. VIII bodu 8 zmluvy, objednávateľ je oprávnený uplatniť si nárok na zmluvnú pokutu vo výške 50 EUR za každý deň omeškania. Dodávateľ sa zaväzuje, že takúto zmluvnú pokutu zaplatí objednávateľovi najneskôr do tridsať (30) dní odo dňa jej uplatnenia.</w:t>
      </w:r>
    </w:p>
    <w:p w14:paraId="52F6EE37" w14:textId="07B8440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rPr>
        <w:t>3.</w:t>
      </w:r>
      <w:r w:rsidR="00234469">
        <w:rPr>
          <w:rFonts w:ascii="Times New Roman" w:hAnsi="Times New Roman"/>
        </w:rPr>
        <w:tab/>
      </w:r>
      <w:r w:rsidRPr="00092C58">
        <w:rPr>
          <w:rFonts w:ascii="Times New Roman" w:hAnsi="Times New Roman"/>
        </w:rPr>
        <w:t xml:space="preserve">V prípade dodania </w:t>
      </w:r>
      <w:proofErr w:type="spellStart"/>
      <w:r w:rsidRPr="00092C58">
        <w:rPr>
          <w:rFonts w:ascii="Times New Roman" w:hAnsi="Times New Roman"/>
        </w:rPr>
        <w:t>vadného</w:t>
      </w:r>
      <w:proofErr w:type="spellEnd"/>
      <w:r w:rsidRPr="00092C58">
        <w:rPr>
          <w:rFonts w:ascii="Times New Roman" w:hAnsi="Times New Roman"/>
        </w:rPr>
        <w:t xml:space="preserve"> tovaru, okrem nárokov z </w:t>
      </w:r>
      <w:proofErr w:type="spellStart"/>
      <w:r w:rsidRPr="00092C58">
        <w:rPr>
          <w:rFonts w:ascii="Times New Roman" w:hAnsi="Times New Roman"/>
        </w:rPr>
        <w:t>vád</w:t>
      </w:r>
      <w:proofErr w:type="spellEnd"/>
      <w:r w:rsidRPr="00092C58">
        <w:rPr>
          <w:rFonts w:ascii="Times New Roman" w:hAnsi="Times New Roman"/>
        </w:rPr>
        <w:t xml:space="preserve"> tovaru upravených v </w:t>
      </w:r>
      <w:r w:rsidRPr="00092C58">
        <w:rPr>
          <w:rFonts w:ascii="Times New Roman" w:hAnsi="Times New Roman"/>
          <w:bCs/>
        </w:rPr>
        <w:t xml:space="preserve">§ 436 Obchodného zákonníka, je objednávateľ oprávnený uplatniť si nárok na zmluvnú pokutu vo výške 10 EUR za každú </w:t>
      </w:r>
      <w:proofErr w:type="spellStart"/>
      <w:r w:rsidRPr="00092C58">
        <w:rPr>
          <w:rFonts w:ascii="Times New Roman" w:hAnsi="Times New Roman"/>
          <w:bCs/>
        </w:rPr>
        <w:t>vadu</w:t>
      </w:r>
      <w:proofErr w:type="spellEnd"/>
      <w:r w:rsidRPr="00092C58">
        <w:rPr>
          <w:rFonts w:ascii="Times New Roman" w:hAnsi="Times New Roman"/>
          <w:bCs/>
        </w:rPr>
        <w:t xml:space="preserve"> každého tovaru. Dodávateľ sa zaväzuje, že takúto zmluvnú pokutu zaplatí objednávateľovi najneskôr do tridsať (30) dní odo dňa jej uplatnenia. </w:t>
      </w:r>
    </w:p>
    <w:p w14:paraId="661D94B6" w14:textId="77777777" w:rsidR="00143CA7" w:rsidRPr="00092C58" w:rsidRDefault="00143CA7" w:rsidP="00143CA7">
      <w:pPr>
        <w:spacing w:after="60"/>
        <w:ind w:left="426" w:hanging="426"/>
        <w:jc w:val="both"/>
        <w:rPr>
          <w:iCs/>
        </w:rPr>
      </w:pPr>
      <w:r w:rsidRPr="00092C58">
        <w:lastRenderedPageBreak/>
        <w:t>4.</w:t>
      </w:r>
      <w:r w:rsidRPr="00092C58">
        <w:tab/>
        <w:t xml:space="preserve">V prípade omeškania objednávateľa s úhradou faktúry v dohodnutej lehote, je dodávateľ oprávnený uplatniť si nárok na úrok z omeškania maximálne vo výške určenej nariadením vlády Slovenskej republiky č. 21/2013 Z. z., ktorým sa vykonávajú niektoré ustanovenia Obchodného zákonníka </w:t>
      </w:r>
      <w:r w:rsidRPr="00092C58">
        <w:rPr>
          <w:iCs/>
        </w:rPr>
        <w:t>v znení nariadenia vlády č. 303/2014 Z. z. Takto uplatnený úrok z omeškania je objednávateľ povinný uhradiť do tridsať (30) dní odo dňa doručenia jeho vyúčtovania na základe faktúry.</w:t>
      </w:r>
    </w:p>
    <w:p w14:paraId="17DEF711"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rPr>
        <w:t>5.</w:t>
      </w:r>
      <w:r w:rsidRPr="00092C58">
        <w:rPr>
          <w:rFonts w:ascii="Times New Roman" w:hAnsi="Times New Roman"/>
        </w:rPr>
        <w:tab/>
      </w:r>
      <w:r w:rsidRPr="00092C58">
        <w:rPr>
          <w:rFonts w:ascii="Times New Roman" w:hAnsi="Times New Roman"/>
          <w:bCs/>
        </w:rPr>
        <w:t>Uhradením zmluvných pokút nezaniká nárok objednávateľa na náhradu škody, ktorá prevyšuje výšku zmluvnej pokuty.</w:t>
      </w:r>
    </w:p>
    <w:p w14:paraId="5FB8FEB2"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bCs/>
        </w:rPr>
        <w:t>6.</w:t>
      </w:r>
      <w:r w:rsidRPr="00092C58">
        <w:rPr>
          <w:rFonts w:ascii="Times New Roman" w:hAnsi="Times New Roman"/>
          <w:bCs/>
        </w:rPr>
        <w:tab/>
        <w:t>Pri nebezpečenstve škody na predmete zmluvy platia ustanovenia § 455 a </w:t>
      </w:r>
      <w:proofErr w:type="spellStart"/>
      <w:r w:rsidRPr="00092C58">
        <w:rPr>
          <w:rFonts w:ascii="Times New Roman" w:hAnsi="Times New Roman"/>
          <w:bCs/>
        </w:rPr>
        <w:t>nasl</w:t>
      </w:r>
      <w:proofErr w:type="spellEnd"/>
      <w:r w:rsidRPr="00092C58">
        <w:rPr>
          <w:rFonts w:ascii="Times New Roman" w:hAnsi="Times New Roman"/>
          <w:bCs/>
        </w:rPr>
        <w:t>. Obchodného zákonníka.</w:t>
      </w:r>
    </w:p>
    <w:p w14:paraId="570FE35B"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bCs/>
        </w:rPr>
        <w:t>7.</w:t>
      </w:r>
      <w:r w:rsidRPr="00092C58">
        <w:rPr>
          <w:rFonts w:ascii="Times New Roman" w:hAnsi="Times New Roman"/>
          <w:bCs/>
        </w:rPr>
        <w:tab/>
        <w:t>V súlade s § 364 Obchodného zákonníka sa zmluvné strany dohodli na započítaní vzájomných pohľadávok. Objednávateľ je oprávnený započítať zmluvné pokuty podľa tohto článku zmluvy proti cene príslušnej objednávky/objednávok.</w:t>
      </w:r>
    </w:p>
    <w:p w14:paraId="1791FB18"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bCs/>
        </w:rPr>
        <w:t>8.</w:t>
      </w:r>
      <w:r w:rsidRPr="00092C58">
        <w:rPr>
          <w:rFonts w:ascii="Times New Roman" w:hAnsi="Times New Roman"/>
          <w:bCs/>
        </w:rPr>
        <w:tab/>
        <w:t>V prípade vzniku škody porušením povinností vyplývajúcich z tejto zmluvy budú zmluvné strany postupovať v súlade s príslušnými ustanoveniami Obchodného zákonníka.</w:t>
      </w:r>
    </w:p>
    <w:p w14:paraId="565A83CF"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bCs/>
        </w:rPr>
      </w:pPr>
      <w:r w:rsidRPr="00092C58">
        <w:rPr>
          <w:rFonts w:ascii="Times New Roman" w:hAnsi="Times New Roman"/>
          <w:bCs/>
        </w:rPr>
        <w:t>9.</w:t>
      </w:r>
      <w:r w:rsidRPr="00092C58">
        <w:rPr>
          <w:rFonts w:ascii="Times New Roman" w:hAnsi="Times New Roman"/>
          <w:bCs/>
        </w:rPr>
        <w:tab/>
        <w:t>Úhradou zmluvnej pokuty sa dodávateľ nezbavuje povinnosti pokračovať v plnení predmetu zmluvy, ani nahradiť škodu, ktorá porušením povinností vznikla.</w:t>
      </w:r>
    </w:p>
    <w:p w14:paraId="697F8FF6"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092C58">
        <w:rPr>
          <w:rFonts w:ascii="Times New Roman" w:hAnsi="Times New Roman"/>
          <w:b/>
        </w:rPr>
        <w:t>Čl. X</w:t>
      </w:r>
    </w:p>
    <w:p w14:paraId="5DC2C28E"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092C58">
        <w:rPr>
          <w:rFonts w:ascii="Times New Roman" w:hAnsi="Times New Roman"/>
          <w:b/>
        </w:rPr>
        <w:t>Skončenie zmluvy</w:t>
      </w:r>
    </w:p>
    <w:p w14:paraId="13AEBAE6"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1.</w:t>
      </w:r>
      <w:r w:rsidRPr="00092C58">
        <w:rPr>
          <w:rFonts w:ascii="Times New Roman" w:hAnsi="Times New Roman"/>
        </w:rPr>
        <w:tab/>
        <w:t>Zmluva môže skončiť:</w:t>
      </w:r>
    </w:p>
    <w:p w14:paraId="3144BFF4" w14:textId="77777777" w:rsidR="00143CA7" w:rsidRPr="00092C58" w:rsidRDefault="00143CA7" w:rsidP="00143CA7">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rPr>
      </w:pPr>
      <w:r w:rsidRPr="00092C58">
        <w:rPr>
          <w:rFonts w:ascii="Times New Roman" w:hAnsi="Times New Roman"/>
        </w:rPr>
        <w:t>uplynutím doby, na ktorú bola uzavretá, alebo vyčerpaním celkovej ceny dohodnutej v čl. V bode 2 tejto zmluvy s DPH, podľa toho, ktorá skutočnosť nastane skôr,</w:t>
      </w:r>
    </w:p>
    <w:p w14:paraId="3584C889" w14:textId="77777777" w:rsidR="00143CA7" w:rsidRPr="00092C58" w:rsidRDefault="00143CA7" w:rsidP="00143CA7">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rPr>
      </w:pPr>
      <w:r w:rsidRPr="00092C58">
        <w:rPr>
          <w:rFonts w:ascii="Times New Roman" w:hAnsi="Times New Roman"/>
        </w:rPr>
        <w:t>písomnou dohodou zmluvných strán,</w:t>
      </w:r>
    </w:p>
    <w:p w14:paraId="420E01E4" w14:textId="77777777" w:rsidR="00143CA7" w:rsidRPr="00092C58" w:rsidRDefault="00143CA7" w:rsidP="00143CA7">
      <w:pPr>
        <w:pStyle w:val="Import0"/>
        <w:numPr>
          <w:ilvl w:val="0"/>
          <w:numId w:val="1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rPr>
      </w:pPr>
      <w:r w:rsidRPr="00092C58">
        <w:rPr>
          <w:rFonts w:ascii="Times New Roman" w:hAnsi="Times New Roman"/>
        </w:rPr>
        <w:t>výpoveďou ktorejkoľvek zo zmluvných strán,</w:t>
      </w:r>
    </w:p>
    <w:p w14:paraId="2E6B64AA" w14:textId="721E3410"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rPr>
      </w:pPr>
      <w:r w:rsidRPr="00092C58">
        <w:rPr>
          <w:rFonts w:ascii="Times New Roman" w:hAnsi="Times New Roman"/>
        </w:rPr>
        <w:t>d)</w:t>
      </w:r>
      <w:r w:rsidRPr="00092C58">
        <w:rPr>
          <w:rFonts w:ascii="Times New Roman" w:hAnsi="Times New Roman"/>
        </w:rPr>
        <w:tab/>
        <w:t>odstúpením od zmluvy ktoroukoľvek zo zmluvných strán..</w:t>
      </w:r>
    </w:p>
    <w:p w14:paraId="6901A99E"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2.</w:t>
      </w:r>
      <w:r w:rsidRPr="00092C58">
        <w:rPr>
          <w:rFonts w:ascii="Times New Roman" w:hAnsi="Times New Roman"/>
        </w:rPr>
        <w:tab/>
        <w:t xml:space="preserve">Zmluva môže byť skončená písomnou dohodou zmluvných strán alebo výpoveďou ktoroukoľvek zmluvnou stranou aj bez uvedenia dôvodu. Zmluvné strany sa dohodli na jednomesačnej výpovednej lehote, ktorá začne plynúť prvým dňom kalendárneho mesiaca nasledujúceho po doručení písomnej výpovede druhej zmluvnej strane. </w:t>
      </w:r>
    </w:p>
    <w:p w14:paraId="7FD506C2"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3.</w:t>
      </w:r>
      <w:r w:rsidRPr="00092C58">
        <w:rPr>
          <w:rFonts w:ascii="Times New Roman" w:hAnsi="Times New Roman"/>
        </w:rPr>
        <w:tab/>
        <w:t>Vypovedaním zmluvy nevzniknú objednávateľovi žiadne dodatočné záväzky voči dodávateľovi.</w:t>
      </w:r>
    </w:p>
    <w:p w14:paraId="2A71440D"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jc w:val="both"/>
        <w:rPr>
          <w:rFonts w:ascii="Times New Roman" w:hAnsi="Times New Roman"/>
        </w:rPr>
      </w:pPr>
      <w:r w:rsidRPr="00092C58">
        <w:rPr>
          <w:rFonts w:ascii="Times New Roman" w:hAnsi="Times New Roman"/>
        </w:rPr>
        <w:t>4.</w:t>
      </w:r>
      <w:r w:rsidRPr="00092C58">
        <w:rPr>
          <w:rFonts w:ascii="Times New Roman" w:hAnsi="Times New Roman"/>
        </w:rPr>
        <w:tab/>
        <w:t>Objednávateľ môže od zmluvy odstúpiť:</w:t>
      </w:r>
    </w:p>
    <w:p w14:paraId="564C7F10" w14:textId="77777777" w:rsidR="00143CA7" w:rsidRPr="00092C58" w:rsidRDefault="00143CA7" w:rsidP="00143CA7">
      <w:pPr>
        <w:tabs>
          <w:tab w:val="left" w:pos="709"/>
        </w:tabs>
        <w:spacing w:after="60"/>
        <w:ind w:left="709" w:hanging="283"/>
        <w:jc w:val="both"/>
      </w:pPr>
      <w:r w:rsidRPr="00092C58">
        <w:t>a)</w:t>
      </w:r>
      <w:r w:rsidRPr="00092C58">
        <w:tab/>
        <w:t>v prípade podstatného porušenia tejto zmluvy dodávateľom; za podstatné porušenie zmluvných povinností sa považuje:</w:t>
      </w:r>
    </w:p>
    <w:p w14:paraId="4FB36892" w14:textId="77777777" w:rsidR="00143CA7" w:rsidRPr="00092C58" w:rsidRDefault="00143CA7" w:rsidP="00143CA7">
      <w:pPr>
        <w:numPr>
          <w:ilvl w:val="0"/>
          <w:numId w:val="18"/>
        </w:numPr>
        <w:tabs>
          <w:tab w:val="left" w:pos="709"/>
        </w:tabs>
        <w:spacing w:after="60"/>
        <w:jc w:val="both"/>
        <w:rPr>
          <w:bCs/>
        </w:rPr>
      </w:pPr>
      <w:r w:rsidRPr="00092C58">
        <w:t>dodanie tovaru, ktorý nebude spĺňať požadované množstvo, kvalitu, parametre, cenu  alebo podmienky špecifikované v prílohe č. 1 k tejto zmluve na základe objednávky,</w:t>
      </w:r>
    </w:p>
    <w:p w14:paraId="30BF8820" w14:textId="77777777" w:rsidR="00143CA7" w:rsidRPr="00092C58" w:rsidRDefault="00143CA7" w:rsidP="00143CA7">
      <w:pPr>
        <w:numPr>
          <w:ilvl w:val="0"/>
          <w:numId w:val="18"/>
        </w:numPr>
        <w:tabs>
          <w:tab w:val="left" w:pos="709"/>
        </w:tabs>
        <w:spacing w:after="60"/>
        <w:jc w:val="both"/>
        <w:rPr>
          <w:bCs/>
        </w:rPr>
      </w:pPr>
      <w:r w:rsidRPr="00092C58">
        <w:t>omeškanie dodávateľa s dodávkou tovaru (o viac ako 30 dní) na základe objednávky,</w:t>
      </w:r>
    </w:p>
    <w:p w14:paraId="3ED5FA5C" w14:textId="77777777" w:rsidR="00143CA7" w:rsidRPr="00092C58" w:rsidRDefault="00143CA7" w:rsidP="00143CA7">
      <w:pPr>
        <w:numPr>
          <w:ilvl w:val="0"/>
          <w:numId w:val="18"/>
        </w:numPr>
        <w:tabs>
          <w:tab w:val="left" w:pos="709"/>
        </w:tabs>
        <w:spacing w:after="60"/>
        <w:jc w:val="both"/>
      </w:pPr>
      <w:r w:rsidRPr="00092C58">
        <w:t xml:space="preserve">opakované omeškanie (viac ako 2 krát) s odstránením prípadných </w:t>
      </w:r>
      <w:proofErr w:type="spellStart"/>
      <w:r w:rsidRPr="00092C58">
        <w:t>vád</w:t>
      </w:r>
      <w:proofErr w:type="spellEnd"/>
      <w:r w:rsidRPr="00092C58">
        <w:t xml:space="preserve"> predmetu zmluvy dohodnutým spôsobom, </w:t>
      </w:r>
    </w:p>
    <w:p w14:paraId="31F260E2" w14:textId="77777777" w:rsidR="00143CA7" w:rsidRPr="00092C58" w:rsidRDefault="00143CA7" w:rsidP="00143CA7">
      <w:pPr>
        <w:numPr>
          <w:ilvl w:val="0"/>
          <w:numId w:val="18"/>
        </w:numPr>
        <w:tabs>
          <w:tab w:val="left" w:pos="426"/>
          <w:tab w:val="left" w:pos="567"/>
        </w:tabs>
        <w:spacing w:after="60"/>
        <w:jc w:val="both"/>
        <w:rPr>
          <w:bCs/>
        </w:rPr>
      </w:pPr>
      <w:r w:rsidRPr="00092C58">
        <w:t xml:space="preserve">neakceptovanie objednávky zo strany dodávateľa, </w:t>
      </w:r>
    </w:p>
    <w:p w14:paraId="3A7B8030" w14:textId="77777777" w:rsidR="00143CA7" w:rsidRPr="00092C58" w:rsidRDefault="00143CA7" w:rsidP="00143CA7">
      <w:pPr>
        <w:tabs>
          <w:tab w:val="left" w:pos="709"/>
        </w:tabs>
        <w:spacing w:after="60"/>
        <w:ind w:left="709" w:hanging="283"/>
        <w:jc w:val="both"/>
      </w:pPr>
      <w:r w:rsidRPr="00092C58">
        <w:lastRenderedPageBreak/>
        <w:t>b)</w:t>
      </w:r>
      <w:r w:rsidRPr="00092C58">
        <w:tab/>
        <w:t>v prípade nepodstatného porušenia zmluvy dodávateľom, len ak dodávateľ nesplní svoju povinnosť ani v dodatočne primeranej lehote, ktorá mu bola poskytnutá,</w:t>
      </w:r>
    </w:p>
    <w:p w14:paraId="2EF19338" w14:textId="77777777" w:rsidR="00143CA7" w:rsidRPr="00092C58" w:rsidRDefault="00143CA7" w:rsidP="00143CA7">
      <w:pPr>
        <w:tabs>
          <w:tab w:val="left" w:pos="709"/>
        </w:tabs>
        <w:spacing w:after="60"/>
        <w:ind w:left="709" w:hanging="284"/>
        <w:jc w:val="both"/>
      </w:pPr>
      <w:r w:rsidRPr="00092C58">
        <w:t>c)</w:t>
      </w:r>
      <w:r w:rsidRPr="00092C58">
        <w:tab/>
        <w:t>v prípade opakovaného porušenia akýchkoľvek povinností dodávateľom, ktoré vyplývajú z ustanovení tejto zmluvy alebo z ustanovení všeobecne záväzných právnych predpisov, za opakované sa považuje preukázateľné porušenie dvakrát a viackrát.</w:t>
      </w:r>
    </w:p>
    <w:p w14:paraId="04A9A6C3" w14:textId="77777777" w:rsidR="00143CA7" w:rsidRPr="00092C58" w:rsidRDefault="00143CA7" w:rsidP="00143CA7">
      <w:pPr>
        <w:tabs>
          <w:tab w:val="left" w:pos="709"/>
        </w:tabs>
        <w:spacing w:after="60"/>
        <w:ind w:left="709" w:hanging="284"/>
        <w:jc w:val="both"/>
      </w:pPr>
      <w:r w:rsidRPr="00092C58">
        <w:t>d) podľa § 19 zákona o verejnom obstarávaní alebo ak mu bol právoplatne uložený zákaz účasti podľa § 182 ods. 3 písm. b) zákona o verejnom obstarávaní.</w:t>
      </w:r>
    </w:p>
    <w:p w14:paraId="7B6F2B07"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ab/>
        <w:t xml:space="preserve">Odstúpeniu od zmluvy musí predchádzať upozornenie dodávateľa na neplnenie zmluvných povinností a na možnosť skončenia tejto zmluvy odstúpením. </w:t>
      </w:r>
    </w:p>
    <w:p w14:paraId="72D2A17A" w14:textId="77777777" w:rsidR="00143CA7" w:rsidRPr="00092C58" w:rsidRDefault="00143CA7" w:rsidP="00143CA7">
      <w:pPr>
        <w:tabs>
          <w:tab w:val="left" w:pos="426"/>
        </w:tabs>
        <w:spacing w:after="60"/>
        <w:ind w:left="426" w:hanging="426"/>
        <w:jc w:val="both"/>
      </w:pPr>
      <w:r w:rsidRPr="00092C58">
        <w:t>5.</w:t>
      </w:r>
      <w:r w:rsidRPr="00092C58">
        <w:tab/>
        <w:t>Dodávateľ môže od tejto zmluvy odstúpiť v prípade, ak je objednávateľ v omeškaní s úhradou riadne vystavenej faktúry o viac ako 30 dní odo dňa jej doručenia do podateľne objednávateľa. Odstúpeniu od zmluvy musí predchádzať upozornenie na neplnenie platobných povinností objednávateľa a na možnosť ukončenia tejto zmluvy odstúpením.</w:t>
      </w:r>
    </w:p>
    <w:p w14:paraId="1589C1EE" w14:textId="355BCBD3"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s>
        <w:spacing w:after="80"/>
        <w:ind w:left="426" w:hanging="426"/>
        <w:jc w:val="both"/>
        <w:rPr>
          <w:rFonts w:ascii="Times New Roman" w:hAnsi="Times New Roman"/>
        </w:rPr>
      </w:pPr>
      <w:r w:rsidRPr="00092C58">
        <w:rPr>
          <w:rFonts w:ascii="Times New Roman" w:hAnsi="Times New Roman"/>
        </w:rPr>
        <w:t>6.</w:t>
      </w:r>
      <w:r w:rsidRPr="00092C58">
        <w:rPr>
          <w:rFonts w:ascii="Times New Roman" w:hAnsi="Times New Roman"/>
        </w:rPr>
        <w:tab/>
        <w:t>Odstúpenie musí byť uskutočnené písomnou formou a bude účinné dňom jeho doručenia druhej zmluvnej strane a musí v ňom byť uvedený konkrétny dôvod odstúpenia, inak je neplatné. Úplná alebo čiastočná zodpovednosť zmluvnej strany bude vylúčená v prípadoch zásahu vyššej moci.</w:t>
      </w:r>
    </w:p>
    <w:p w14:paraId="60E17DA2" w14:textId="53BDFD44"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s>
        <w:spacing w:after="80"/>
        <w:ind w:left="426" w:hanging="426"/>
        <w:jc w:val="both"/>
        <w:rPr>
          <w:rFonts w:ascii="Times New Roman" w:hAnsi="Times New Roman"/>
        </w:rPr>
      </w:pPr>
      <w:r w:rsidRPr="00092C58">
        <w:rPr>
          <w:rFonts w:ascii="Times New Roman" w:hAnsi="Times New Roman"/>
        </w:rPr>
        <w:t>7.</w:t>
      </w:r>
      <w:r w:rsidR="00511DBF">
        <w:rPr>
          <w:rFonts w:ascii="Times New Roman" w:hAnsi="Times New Roman"/>
        </w:rPr>
        <w:tab/>
      </w:r>
      <w:r w:rsidRPr="00092C58">
        <w:rPr>
          <w:rFonts w:ascii="Times New Roman" w:hAnsi="Times New Roman"/>
        </w:rPr>
        <w:t>Pod vyššou mocou sa rozumejú okolnosti, ktoré nastanú po uzavretí zmluvy ako výsledok nepredvídateľných a zmluvnými stranami neovplyvniteľných prekážok. V prípade, že takáto okolnosť budú dodávateľovi alebo objednávateľovi brániť v plnení povinností podľa tejto zmluvy, bude zmluvná strana dotknutá vyššou mocou zbavená zodpovednosti za čiastočné alebo úplné nesplnenie záväzkov vyplývajúcich z tejto zmluvy primerane počas doby, po ktorú pôsobili tieto okolnosti.</w:t>
      </w:r>
    </w:p>
    <w:p w14:paraId="459D9634"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8.</w:t>
      </w:r>
      <w:r w:rsidRPr="00092C58">
        <w:rPr>
          <w:rFonts w:ascii="Times New Roman" w:hAnsi="Times New Roman"/>
        </w:rPr>
        <w:tab/>
        <w:t xml:space="preserve">Dodávateľ nepostúpi bez predchádzajúceho písomného súhlasu objednávateľa ani inak neprevedie práva a povinnosti vyplývajúce z tejto zmluvy v celku ani v jej časti inému subjektu a nepostúpi časť alebo celkovú výšku svojich pohľadávok na tretiu osobu. </w:t>
      </w:r>
    </w:p>
    <w:p w14:paraId="49982760" w14:textId="284C6680"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rPr>
      </w:pPr>
      <w:r w:rsidRPr="00092C58">
        <w:rPr>
          <w:rFonts w:ascii="Times New Roman" w:hAnsi="Times New Roman"/>
        </w:rPr>
        <w:t>9.</w:t>
      </w:r>
      <w:r w:rsidRPr="00092C58">
        <w:rPr>
          <w:rFonts w:ascii="Times New Roman" w:hAnsi="Times New Roman"/>
        </w:rPr>
        <w:tab/>
        <w:t>Skončením zmluvy zanikajú všetky práva a povinnosti zmluvných strán vyplývajúce zo zmluvy s výnimkou ustanovení, ktoré sa týkajú nároku na náhradu škody vzniknutej porušením tejto zmluvy, nároku na zaplatenie dohodnutej pokuty podľa ustanovení tejto zmluvy a ďalej ustanovenia tejto zmluvy, ktoré vzhľadom na svoju povahu majú trvať aj po skončení zmluvy, napr. ochrana dôverných informácií a informačná bezpečnosť.</w:t>
      </w:r>
    </w:p>
    <w:p w14:paraId="6D2B6996"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092C58">
        <w:rPr>
          <w:rFonts w:ascii="Times New Roman" w:hAnsi="Times New Roman"/>
          <w:b/>
        </w:rPr>
        <w:t>Čl. XI</w:t>
      </w:r>
    </w:p>
    <w:p w14:paraId="357E85EC"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5" w:hanging="425"/>
        <w:jc w:val="center"/>
        <w:rPr>
          <w:rFonts w:ascii="Times New Roman" w:hAnsi="Times New Roman"/>
          <w:b/>
        </w:rPr>
      </w:pPr>
      <w:r w:rsidRPr="00092C58">
        <w:rPr>
          <w:rFonts w:ascii="Times New Roman" w:hAnsi="Times New Roman"/>
          <w:b/>
        </w:rPr>
        <w:t>Osobitné ustanovenia</w:t>
      </w:r>
    </w:p>
    <w:p w14:paraId="51E46DE6"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t xml:space="preserve">Dodávateľ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uvedení v prílohe č. 3 k zmluve musia byť v čase uzavretia zmluvy, v súlade s § 11 ods. 1 zákona o verejnom obstarávaní zapísaní v registri partnerov verejného sektora podľa zákona o registri partnerov verejného sektora, ak im zákon o registri partnerov verejného sektora túto povinnosť ukladá. Objednávateľ neuzatvorí túto zmluvu s dodávateľom, ak v čase jej uzavretia nebude mať dodávateľ, jeho subdodávatelia alebo subdodávatelia podľa zákona o registri partnerov verejného sektora splnenú podmienku zápisu v registri partnerov verejného sektora, ak im zákon o registri partnerov verejného sektora túto povinnosť ukladá, alebo ak dodávateľ bude mať uložený zákaz účasti podľa § 182 ods. 3 písm. b) zákona o verejnom obstarávaní.   </w:t>
      </w:r>
    </w:p>
    <w:p w14:paraId="4358EF1D"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lastRenderedPageBreak/>
        <w:t>Objednávateľ môže podľa § 19 ods. 3 zákona o verejnom obstarávaní odstúpiť od tejto zmluvy, ak dodávateľ v čase uzatvorenia zmluvy nebol zapísaný v registri partnerov verejného sektora, ak mu zákon o registri partnerov verejného sektora túto povinnosť ukladá alebo ak bol vymazaný z registra partnerov verejného sektora alebo ak mu bol právoplatne uložený zákaz účasti podľa § 182 ods. 3 písm. b) zákona o verejnom obstarávaní.</w:t>
      </w:r>
    </w:p>
    <w:p w14:paraId="45DA0E37"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t>Na plnenie predmetu zmluvy môže dodávateľ využiť subdodávateľov. Dodávateľ je povinný pri uzatvorení zmluvy uviesť zoznam subdodávateľov, ktorý obsahuje údaje o všetkých známych subdodávateľoch dodávateľa v čase uzatvorenia tejto zmluvy a údaje o osobe oprávnenej konať za subdodávateľa v rozsahu meno a priezvisko, adresa pobytu a dátum narodenia. Zoznam subdodávateľov tvorí prílohu č. 3 k tejto zmluve a obsahuje okrem uvedených údajov podiel plnenia zo zmluvy v % a stručný opis časti zmluvy, ktorá bude predmetom subdodávky.</w:t>
      </w:r>
    </w:p>
    <w:p w14:paraId="59603649"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t>Dodávateľ je povinný písomne oznámiť objednávateľovi akúkoľvek zmenu údajov o subdodávateľovi, ktorý je uvedený v prílohe č. 3 k tejto zmluve najneskôr do 5 pracovných dní odo dňa uskutočnenia tejto zmeny písomnou formou na adresu uvedenú v záhlaví zmluvy.</w:t>
      </w:r>
    </w:p>
    <w:p w14:paraId="5B0F7459"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t>V prípade zmeny subdodávateľa je dodávateľ najneskôr tri (3) pracovné dni pred zmenou subdodávateľa povinný písomne oznámiť objednávateľovi údaje o navrhovanom novom subdodávateľovi a o osobe oprávnenej konať za subdodávateľa v rozsahu meno a priezvisko, adresa pobytu a dátum narodenia, resp. identifikačné údaje podnikateľského subjektu. Zmena nového subdodávateľa sa vykoná zápisom o zmene prílohy dňom jej podpísania oboma zmluvnými stranami a účinnosť dňom nasledujúcim po dni jeho zverejnenia v Centrálnom registri zmlúv vedenom na Úrade vlády Slovenskej republiky; vzor zápisu o zmene prílohy k zmluve tvorí prílohu č. 4 k tejto zmluvy; osobami oprávnenými konať vo veciach zmeny prílohy č. 3 k zmluve sú:</w:t>
      </w:r>
    </w:p>
    <w:p w14:paraId="7AEF4E66" w14:textId="4C7B6C66" w:rsidR="00143CA7" w:rsidRPr="00092C58" w:rsidRDefault="00143CA7" w:rsidP="00143CA7">
      <w:pPr>
        <w:spacing w:after="120"/>
        <w:ind w:firstLine="420"/>
        <w:jc w:val="both"/>
        <w:rPr>
          <w:kern w:val="20"/>
        </w:rPr>
      </w:pPr>
      <w:r w:rsidRPr="00092C58">
        <w:rPr>
          <w:kern w:val="20"/>
        </w:rPr>
        <w:t xml:space="preserve">za dodávateľa: </w:t>
      </w:r>
      <w:r w:rsidR="00234469">
        <w:rPr>
          <w:i/>
          <w:shd w:val="clear" w:color="auto" w:fill="D9D9D9" w:themeFill="background1" w:themeFillShade="D9"/>
        </w:rPr>
        <w:t>...(doplní uchádzač)</w:t>
      </w:r>
      <w:r w:rsidR="00234469">
        <w:rPr>
          <w:shd w:val="clear" w:color="auto" w:fill="D9D9D9" w:themeFill="background1" w:themeFillShade="D9"/>
        </w:rPr>
        <w:t>...</w:t>
      </w:r>
      <w:r w:rsidRPr="00092C58">
        <w:rPr>
          <w:kern w:val="20"/>
        </w:rPr>
        <w:t>.......</w:t>
      </w:r>
    </w:p>
    <w:p w14:paraId="499F979D" w14:textId="77777777" w:rsidR="00143CA7" w:rsidRPr="00092C58" w:rsidRDefault="00143CA7" w:rsidP="00143CA7">
      <w:pPr>
        <w:spacing w:after="120"/>
        <w:ind w:firstLine="420"/>
        <w:jc w:val="both"/>
        <w:rPr>
          <w:kern w:val="20"/>
        </w:rPr>
      </w:pPr>
      <w:r w:rsidRPr="00092C58">
        <w:rPr>
          <w:kern w:val="20"/>
        </w:rPr>
        <w:t xml:space="preserve">za objednávateľa: riaditeľ odboru investícií a správy majetku. </w:t>
      </w:r>
    </w:p>
    <w:p w14:paraId="0A8845EB"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t>Využitím subdodávateľov nie je dotknutá zodpovednosť dodávateľa za plnenie predmetu zmluvy.</w:t>
      </w:r>
    </w:p>
    <w:p w14:paraId="28EF00B8"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t xml:space="preserve">Objednávateľ podpísaním tejto zmluvy akceptuje všetkých subdodávateľov dodávateľa, čo však dodávateľa nezbavuje zodpovednosti za kvalitu plnenia zmluvy podľa všeobecne záväzných právnych predpisov a tejto zmluvy. </w:t>
      </w:r>
    </w:p>
    <w:p w14:paraId="73FB5D18"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t>Pri plnení zmluvy treťou osobou (subdodávateľom) má dodávateľ zodpovednosť akoby plnil predmet zmluvy sám.</w:t>
      </w:r>
    </w:p>
    <w:p w14:paraId="0D2F6226"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t>Dodávateľ je povinný písomne oznámiť objednávateľovi akúkoľvek zmenu svojich identifikačných a kontaktných údajov.</w:t>
      </w:r>
    </w:p>
    <w:p w14:paraId="6DD50C2A"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t xml:space="preserve">Ak sa dodávateľ v súvislosti s plnením povinností podľa zmluvy dostane do súdneho konania s treťou osobou, alebo by takéto súdne konanie hrozilo, bezodkladne o tom vyrozumie objednávateľa. Objednávateľ bude povinný na požiadanie dodávateľa dať ihneď k dispozícii dodávateľovi všetky potrebné informácie a podklady. Táto povinnosť vznikne príslušným vyrozumením. Uvedená povinnosť bude platiť recipročne aj pre dodávateľa, pokiaľ by sa do takéhoto konania dostal objednávateľ. Vzájomná podpora sa poskytne iba v prípadoch, ak nedošlo k porušeniu všeobecne záväzných právnych predpisov v súvislosti s plnením tejto zmluvy. </w:t>
      </w:r>
    </w:p>
    <w:p w14:paraId="2140A896"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t xml:space="preserve">Dodávateľ je povinný bezodkladne písomne oznámiť objednávateľovi začatie </w:t>
      </w:r>
      <w:r w:rsidRPr="00092C58">
        <w:rPr>
          <w:rFonts w:ascii="Times New Roman" w:hAnsi="Times New Roman"/>
        </w:rPr>
        <w:lastRenderedPageBreak/>
        <w:t>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dodávateľa podal proti nemu návrh na vyhlásenie konkurzu a návrh na povolenie reštrukturalizácie alebo vstup do likvidácie a jej ukončenie.</w:t>
      </w:r>
    </w:p>
    <w:p w14:paraId="489049C0" w14:textId="77777777" w:rsidR="00143CA7" w:rsidRPr="00092C58" w:rsidRDefault="00143CA7" w:rsidP="00143CA7">
      <w:pPr>
        <w:pStyle w:val="Import0"/>
        <w:numPr>
          <w:ilvl w:val="0"/>
          <w:numId w:val="22"/>
        </w:numPr>
        <w:tabs>
          <w:tab w:val="clear" w:pos="720"/>
          <w:tab w:val="left" w:pos="426"/>
        </w:tabs>
        <w:spacing w:after="120"/>
        <w:ind w:left="425" w:hanging="425"/>
        <w:jc w:val="both"/>
        <w:rPr>
          <w:rFonts w:ascii="Times New Roman" w:hAnsi="Times New Roman"/>
        </w:rPr>
      </w:pPr>
      <w:r w:rsidRPr="00092C58">
        <w:rPr>
          <w:rFonts w:ascii="Times New Roman" w:hAnsi="Times New Roman"/>
        </w:rPr>
        <w:t>Zmluvné strany a ich zamestnanci, ako aj prípadní subdodávatelia sú povinní zachovať mlčanlivosť o všetkých dôverných informáciách, ktoré sú uvedené v tejto zmluve a v jej prílohách a/alebo, ktoré budú uvedené v jej dodatkoch a prílohách a/alebo, ktoré im boli poskytnuté, alebo ktoré inak získali v súvislosti so zmluvou alebo s ktorými sa oboznámili počas plnenia tejto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č. 18/2018 Z. z. o ochrane osobných údajov a o zmene a doplnení niektorých zákonov, s údajmi o klientoch a obchodných partneroch objednávateľa, s údajmi z informačného systému objednávateľa a s údajmi získanými v rámci predzmluvných rokovaní, ktoré súvisia so zmluvou, s výnimkou nasledujúcich prípadov:</w:t>
      </w:r>
    </w:p>
    <w:p w14:paraId="626A1A9F" w14:textId="77777777" w:rsidR="00143CA7" w:rsidRPr="00092C58" w:rsidRDefault="00143CA7" w:rsidP="00143CA7">
      <w:pPr>
        <w:pStyle w:val="Zkladntext2"/>
        <w:widowControl w:val="0"/>
        <w:numPr>
          <w:ilvl w:val="0"/>
          <w:numId w:val="20"/>
        </w:numPr>
        <w:tabs>
          <w:tab w:val="left" w:pos="851"/>
        </w:tabs>
        <w:spacing w:line="240" w:lineRule="auto"/>
        <w:ind w:left="851" w:hanging="425"/>
        <w:jc w:val="both"/>
      </w:pPr>
      <w:r w:rsidRPr="00092C58">
        <w:t>ak je poskytnutie informácie od dotknutej strany uložené na základe všeobecne záväzných právnych predpisov alebo na základe povinnosti uloženej postupom podľa všeobecne záväzného právneho predpisu (napr. zákon č. 211/2000 Z. z. o slobodnom prístupe k informáciám a o zmene a doplnení niektorých zákonov (zákon o slobode informácií) v znení neskorších predpisov);</w:t>
      </w:r>
    </w:p>
    <w:p w14:paraId="1B8C37BB" w14:textId="77777777" w:rsidR="00143CA7" w:rsidRPr="00092C58" w:rsidRDefault="00143CA7" w:rsidP="00143CA7">
      <w:pPr>
        <w:pStyle w:val="Zkladntext2"/>
        <w:widowControl w:val="0"/>
        <w:numPr>
          <w:ilvl w:val="0"/>
          <w:numId w:val="20"/>
        </w:numPr>
        <w:tabs>
          <w:tab w:val="left" w:pos="851"/>
        </w:tabs>
        <w:spacing w:line="240" w:lineRule="auto"/>
        <w:ind w:left="851" w:hanging="425"/>
        <w:jc w:val="both"/>
      </w:pPr>
      <w:r w:rsidRPr="00092C58">
        <w:t>ak je informácia verejne dostupná z iného dôvodu ako je porušenie povinnosti mlčanlivosti dotknutou stranou, informácie, ktoré už sú v deň podpísania zmluvy verejne známe alebo ktoré je možné už v deň podpísania tejto zmluvy získať z bežne dostupných informačných prostriedkov;</w:t>
      </w:r>
    </w:p>
    <w:p w14:paraId="6D42BEF9" w14:textId="77777777" w:rsidR="00143CA7" w:rsidRPr="00092C58" w:rsidRDefault="00143CA7" w:rsidP="00143CA7">
      <w:pPr>
        <w:pStyle w:val="Zkladntext2"/>
        <w:widowControl w:val="0"/>
        <w:numPr>
          <w:ilvl w:val="0"/>
          <w:numId w:val="20"/>
        </w:numPr>
        <w:tabs>
          <w:tab w:val="left" w:pos="851"/>
        </w:tabs>
        <w:spacing w:line="240" w:lineRule="auto"/>
        <w:ind w:left="851" w:hanging="425"/>
        <w:jc w:val="both"/>
      </w:pPr>
      <w:r w:rsidRPr="00092C58">
        <w:t>ak sa jedná o informácie, ktoré sa stanú po podpísaní zmluvy verejne známymi, alebo ktoré možno po tomto dni získať z bežne dostupných informačných prostriedkov;</w:t>
      </w:r>
    </w:p>
    <w:p w14:paraId="34A53F95" w14:textId="77777777" w:rsidR="00143CA7" w:rsidRPr="00092C58" w:rsidRDefault="00143CA7" w:rsidP="00143CA7">
      <w:pPr>
        <w:pStyle w:val="Zkladntext2"/>
        <w:widowControl w:val="0"/>
        <w:numPr>
          <w:ilvl w:val="0"/>
          <w:numId w:val="20"/>
        </w:numPr>
        <w:tabs>
          <w:tab w:val="left" w:pos="851"/>
        </w:tabs>
        <w:spacing w:line="240" w:lineRule="auto"/>
        <w:ind w:left="851" w:hanging="425"/>
        <w:jc w:val="both"/>
      </w:pPr>
      <w:r w:rsidRPr="00092C58">
        <w:t>ak je informácia poskytnutá odborným poradcom dotknutej zmluvnej strany (vrátane právnych, účtovných, daňových a iných poradcov), ktorí sú buď viazaní všeobecnou profesionálnou povinnosťou mlčanlivosti alebo, ak sa voči dotknutej strane zaviazali povinnosťou mlčanlivosti;</w:t>
      </w:r>
    </w:p>
    <w:p w14:paraId="42850AF9" w14:textId="77777777" w:rsidR="00143CA7" w:rsidRPr="00092C58" w:rsidRDefault="00143CA7" w:rsidP="00143CA7">
      <w:pPr>
        <w:pStyle w:val="Zkladntext2"/>
        <w:widowControl w:val="0"/>
        <w:numPr>
          <w:ilvl w:val="0"/>
          <w:numId w:val="20"/>
        </w:numPr>
        <w:tabs>
          <w:tab w:val="left" w:pos="851"/>
        </w:tabs>
        <w:spacing w:line="240" w:lineRule="auto"/>
        <w:ind w:left="851" w:hanging="425"/>
        <w:jc w:val="both"/>
      </w:pPr>
      <w:r w:rsidRPr="00092C58">
        <w:t>pre účely akéhokoľvek súdneho, rozhodcovského, správneho alebo iného konania, ktorého je dotknutá strana účastníkom;</w:t>
      </w:r>
    </w:p>
    <w:p w14:paraId="0502D61E" w14:textId="77777777" w:rsidR="00143CA7" w:rsidRPr="00092C58" w:rsidRDefault="00143CA7" w:rsidP="00143CA7">
      <w:pPr>
        <w:pStyle w:val="Zkladntext2"/>
        <w:widowControl w:val="0"/>
        <w:numPr>
          <w:ilvl w:val="0"/>
          <w:numId w:val="20"/>
        </w:numPr>
        <w:tabs>
          <w:tab w:val="left" w:pos="851"/>
        </w:tabs>
        <w:spacing w:line="240" w:lineRule="auto"/>
        <w:ind w:left="851" w:hanging="425"/>
        <w:jc w:val="both"/>
      </w:pPr>
      <w:r w:rsidRPr="00092C58">
        <w:t>ak je informácia poskytnutá so súhlasom druhej strany.</w:t>
      </w:r>
    </w:p>
    <w:p w14:paraId="58DCE057" w14:textId="77777777" w:rsidR="00143CA7" w:rsidRPr="00092C58" w:rsidRDefault="00143CA7" w:rsidP="00143CA7">
      <w:pPr>
        <w:pStyle w:val="Zkladntext2"/>
        <w:widowControl w:val="0"/>
        <w:numPr>
          <w:ilvl w:val="1"/>
          <w:numId w:val="19"/>
        </w:numPr>
        <w:spacing w:line="240" w:lineRule="auto"/>
        <w:jc w:val="both"/>
      </w:pPr>
      <w:r w:rsidRPr="00092C58">
        <w:t>Zmluvné strany sú povinné zachovávať mlčanlivosť o všetkých dôverných informáciách, ibaže by z tejto zmluvy, alebo z príslušných všeobecne záväzných právnych predpisov vyplývalo inak. Tento záväzok nezaniká ani po ukončení tejto zmluvy.</w:t>
      </w:r>
    </w:p>
    <w:p w14:paraId="2C974039" w14:textId="77777777" w:rsidR="00143CA7" w:rsidRPr="00092C58" w:rsidRDefault="00143CA7" w:rsidP="00143CA7">
      <w:pPr>
        <w:pStyle w:val="Zkladntext2"/>
        <w:widowControl w:val="0"/>
        <w:numPr>
          <w:ilvl w:val="1"/>
          <w:numId w:val="19"/>
        </w:numPr>
        <w:tabs>
          <w:tab w:val="left" w:pos="426"/>
        </w:tabs>
        <w:spacing w:line="240" w:lineRule="auto"/>
        <w:jc w:val="both"/>
      </w:pPr>
      <w:r w:rsidRPr="00092C58">
        <w:t>Zmluvné strany sa zaväzujú, že dôverné informácie bez predchádzajúceho písomného súhlasu druhej strany nepoužijú pre seba alebo pre tretie osoby, neposkytnú tretím osobám a ani neumožnia prístup tretích osôb k dôverným informáciám. Za tretie osoby sa nepokladajú členovia orgánov zmluvných strán, subdodávatelia, audítori alebo právni poradcovia zmluvných strán, ktorí sú ohľadne im sprístupnených informácií viazaní povinnosťou mlčanlivosti na základe všeobecne záväzných právnych predpisov.</w:t>
      </w:r>
    </w:p>
    <w:p w14:paraId="4187A3A6" w14:textId="77777777" w:rsidR="00143CA7" w:rsidRPr="00092C58" w:rsidRDefault="00143CA7" w:rsidP="00143CA7">
      <w:pPr>
        <w:pStyle w:val="Zkladntext2"/>
        <w:widowControl w:val="0"/>
        <w:numPr>
          <w:ilvl w:val="1"/>
          <w:numId w:val="19"/>
        </w:numPr>
        <w:tabs>
          <w:tab w:val="left" w:pos="426"/>
        </w:tabs>
        <w:spacing w:line="240" w:lineRule="auto"/>
        <w:jc w:val="both"/>
      </w:pPr>
      <w:r w:rsidRPr="00092C58">
        <w:t xml:space="preserve">Zmluvné strany sa zaväzujú, že upovedomia druhú stranu o porušení povinnosti </w:t>
      </w:r>
      <w:r w:rsidRPr="00092C58">
        <w:lastRenderedPageBreak/>
        <w:t>mlčanlivosti bez zbytočného odkladu po tom, ako sa o takomto porušení dozvedeli.</w:t>
      </w:r>
    </w:p>
    <w:p w14:paraId="0B9DE216" w14:textId="77777777" w:rsidR="00143CA7" w:rsidRPr="00092C58" w:rsidRDefault="00143CA7" w:rsidP="00143CA7">
      <w:pPr>
        <w:pStyle w:val="Zkladntext2"/>
        <w:widowControl w:val="0"/>
        <w:numPr>
          <w:ilvl w:val="1"/>
          <w:numId w:val="19"/>
        </w:numPr>
        <w:tabs>
          <w:tab w:val="left" w:pos="426"/>
        </w:tabs>
        <w:spacing w:line="240" w:lineRule="auto"/>
        <w:jc w:val="both"/>
      </w:pPr>
      <w:r w:rsidRPr="00092C58">
        <w:t>Zmluvné strany sa zaväzujú, že budú ochraňovať dôverné informácie druhej strany s rovnakou starostlivosťou ako ochraňujú vlastné dôverné informácie rovnakého druhu, vždy však najmenej v rozsahu primeranej odbornej starostlivosti.</w:t>
      </w:r>
    </w:p>
    <w:p w14:paraId="42F7241C" w14:textId="77777777" w:rsidR="00143CA7" w:rsidRPr="00092C58" w:rsidRDefault="00143CA7" w:rsidP="00143CA7">
      <w:pPr>
        <w:numPr>
          <w:ilvl w:val="1"/>
          <w:numId w:val="19"/>
        </w:numPr>
        <w:spacing w:after="60"/>
        <w:jc w:val="both"/>
      </w:pPr>
      <w:r w:rsidRPr="00092C58">
        <w:t>Túto zmluvu je možné meniť počas jej trvania bez nového verejného obstarávania v súlade s ustanovením § 18 zákona o verejnom obstarávaní a v súlade s európskou legislatívou. Zmena zmluvy musí byť písomná.</w:t>
      </w:r>
    </w:p>
    <w:p w14:paraId="1E310FE7" w14:textId="77777777" w:rsidR="00143CA7" w:rsidRPr="00092C58" w:rsidRDefault="00143CA7" w:rsidP="00143CA7">
      <w:pPr>
        <w:spacing w:after="60"/>
        <w:ind w:left="420"/>
        <w:jc w:val="both"/>
      </w:pPr>
    </w:p>
    <w:p w14:paraId="5B3BE091"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092C58">
        <w:rPr>
          <w:rFonts w:ascii="Times New Roman" w:hAnsi="Times New Roman"/>
          <w:b/>
        </w:rPr>
        <w:t>Čl. XII</w:t>
      </w:r>
    </w:p>
    <w:p w14:paraId="2322F7BD"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r w:rsidRPr="00092C58">
        <w:rPr>
          <w:rFonts w:ascii="Times New Roman" w:hAnsi="Times New Roman"/>
          <w:b/>
        </w:rPr>
        <w:t>Záverečné ustanovenia</w:t>
      </w:r>
    </w:p>
    <w:p w14:paraId="0F86D811" w14:textId="01F78260" w:rsidR="00143CA7" w:rsidRPr="00092C58" w:rsidRDefault="00143CA7" w:rsidP="00143CA7">
      <w:pPr>
        <w:tabs>
          <w:tab w:val="left" w:pos="426"/>
        </w:tabs>
        <w:spacing w:after="60"/>
        <w:ind w:left="426" w:hanging="426"/>
        <w:jc w:val="both"/>
      </w:pPr>
      <w:r w:rsidRPr="00092C58">
        <w:t>1.</w:t>
      </w:r>
      <w:r w:rsidRPr="00092C58">
        <w:tab/>
        <w:t xml:space="preserve">Táto zmluva sa uzatvára na dobu určitú, a to na 24 mesiacov odo dňa nadobudnutia jej účinnosti alebo do vyčerpania celkovej ceny za predmet zmluvy, t.j. </w:t>
      </w:r>
      <w:r w:rsidR="00234469">
        <w:rPr>
          <w:i/>
          <w:shd w:val="clear" w:color="auto" w:fill="D9D9D9" w:themeFill="background1" w:themeFillShade="D9"/>
        </w:rPr>
        <w:t>...(doplní uchádzač)</w:t>
      </w:r>
      <w:r w:rsidR="00234469">
        <w:rPr>
          <w:shd w:val="clear" w:color="auto" w:fill="D9D9D9" w:themeFill="background1" w:themeFillShade="D9"/>
        </w:rPr>
        <w:t>..........</w:t>
      </w:r>
      <w:r w:rsidRPr="00092C58">
        <w:t>EUR s DPH, podľa toho, ktorá skutočnosť nastane skôr.</w:t>
      </w:r>
    </w:p>
    <w:p w14:paraId="431BC5D0"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rPr>
        <w:t>2.</w:t>
      </w:r>
      <w:r w:rsidRPr="00092C58">
        <w:rPr>
          <w:rFonts w:ascii="Times New Roman" w:hAnsi="Times New Roman"/>
        </w:rPr>
        <w:tab/>
        <w:t xml:space="preserve">Táto zmluva podlieha povinnému zverejneniu podľa </w:t>
      </w:r>
      <w:r w:rsidRPr="00092C58">
        <w:rPr>
          <w:rFonts w:ascii="Times New Roman" w:hAnsi="Times New Roman"/>
          <w:bCs/>
        </w:rPr>
        <w:t>§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Dodávateľ berie na vedomie povinnosť objednávateľa zverejniť túto zmluvu ako aj jednotlivé objednávky a faktúry vyplývajúce z tejto zmluvy vrátane jej príloh v plnom rozsahu.</w:t>
      </w:r>
    </w:p>
    <w:p w14:paraId="1B809AE6"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rPr>
      </w:pPr>
      <w:r w:rsidRPr="00092C58">
        <w:rPr>
          <w:rFonts w:ascii="Times New Roman" w:hAnsi="Times New Roman"/>
        </w:rPr>
        <w:t>3.</w:t>
      </w:r>
      <w:r w:rsidRPr="00092C58">
        <w:rPr>
          <w:rFonts w:ascii="Times New Roman" w:hAnsi="Times New Roman"/>
        </w:rPr>
        <w:tab/>
        <w:t>Táto zmluva nadobúda platnosť dňom jej podpísania oprávnenými zástupcami oboch zmluvných strán a účinnosť dňom nasledujúcim po jej zverejnení v Centrálnom registri zmlúv vedenom Úradom vlády Slovenskej republiky.</w:t>
      </w:r>
    </w:p>
    <w:p w14:paraId="2FC33755"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bCs/>
        </w:rPr>
        <w:t>4.</w:t>
      </w:r>
      <w:r w:rsidRPr="00092C58">
        <w:rPr>
          <w:rFonts w:ascii="Times New Roman" w:hAnsi="Times New Roman"/>
          <w:bCs/>
        </w:rPr>
        <w:tab/>
        <w:t>Zmluvu je možné meniť alebo dopĺňať iba formou písomných dodatkov, ktoré budú jej neoddeliteľnou súčasťou. Písomná zmena prílohy č. 3 k zmluve sa vykoná zápisom o zmene prílohy podľa vzoru uvedeného v prílohe č. 4 k zmluve. Zmluvu je možné meniť len v prípade, ak zmeny a doplnenia nebudú v rozpore s ustanovením § 18 zákona o verejnom obstarávaní a európskou legislatívou.</w:t>
      </w:r>
    </w:p>
    <w:p w14:paraId="6F2E802F"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bCs/>
        </w:rPr>
        <w:t>5.</w:t>
      </w:r>
      <w:r w:rsidRPr="00092C58">
        <w:rPr>
          <w:rFonts w:ascii="Times New Roman" w:hAnsi="Times New Roman"/>
          <w:bCs/>
        </w:rPr>
        <w:tab/>
        <w:t>Zmluvné strany sa v súlade s ustanovením § 262 ods. 1 Obchodného zákonníka dohodli, že záväzkový vzťah založený touto zmluvou sa spravuje Obchodným zákonníkom. Vzťahy neupravené touto zmluvou sa budú riadiť príslušnými ustanoveniami Obchodného zákonníka, zákona o verejnom obstarávaní a ďalšími všeobecne záväznými právnymi predpismi Slovenskej republiky a európskou legislatívou.</w:t>
      </w:r>
    </w:p>
    <w:p w14:paraId="65F86FC7"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bCs/>
        </w:rPr>
        <w:t>6.</w:t>
      </w:r>
      <w:r w:rsidRPr="00092C58">
        <w:rPr>
          <w:rFonts w:ascii="Times New Roman" w:hAnsi="Times New Roman"/>
          <w:bCs/>
        </w:rPr>
        <w:tab/>
        <w:t>Zmluvné strany sa zaväzujú, že všetky spory, vyplývajúce z tejto zmluvy, budú riešiť predovšetkým formou dohody. Prípadné spory, o ktorých sa zmluvné strany nedohodnú, budú sa riadiť právnym poriadkom Slovenskej republiky a budú postúpené na rozhodnutie vecne a miestne príslušnému súdu.</w:t>
      </w:r>
    </w:p>
    <w:p w14:paraId="06E503EE"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bCs/>
        </w:rPr>
        <w:t>7.</w:t>
      </w:r>
      <w:r w:rsidRPr="00092C58">
        <w:rPr>
          <w:rFonts w:ascii="Times New Roman" w:hAnsi="Times New Roman"/>
          <w:bCs/>
        </w:rPr>
        <w:tab/>
        <w:t>Ak niektoré ustanovenia tejto zmluvy stratili platnosť alebo sú platné len sčasti alebo neskôr stratia platnosť, nie je tým dotknutá platnosť ostatných ustanovení. Na miesto neplatných ustanovení sa použije úprava, ktorá sa čo najviac približuje zmyslu a účelu tejto zmluvy.</w:t>
      </w:r>
    </w:p>
    <w:p w14:paraId="1AD484C0"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5" w:hanging="425"/>
        <w:jc w:val="both"/>
        <w:rPr>
          <w:rFonts w:ascii="Times New Roman" w:hAnsi="Times New Roman"/>
          <w:bCs/>
        </w:rPr>
      </w:pPr>
      <w:r w:rsidRPr="00092C58">
        <w:rPr>
          <w:rFonts w:ascii="Times New Roman" w:hAnsi="Times New Roman"/>
          <w:bCs/>
        </w:rPr>
        <w:t>8.</w:t>
      </w:r>
      <w:r w:rsidRPr="00092C58">
        <w:rPr>
          <w:rFonts w:ascii="Times New Roman" w:hAnsi="Times New Roman"/>
          <w:bCs/>
        </w:rPr>
        <w:tab/>
        <w:t>Neoddeliteľnou súčasťou tejto zmluvy sú prílohy:</w:t>
      </w:r>
    </w:p>
    <w:p w14:paraId="1412D43F" w14:textId="0A0B027C" w:rsidR="00143CA7" w:rsidRPr="00092C58" w:rsidRDefault="00143CA7" w:rsidP="00234469">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843"/>
        </w:tabs>
        <w:spacing w:after="80"/>
        <w:ind w:left="1843" w:hanging="1417"/>
        <w:jc w:val="both"/>
        <w:rPr>
          <w:rFonts w:ascii="Times New Roman" w:hAnsi="Times New Roman"/>
          <w:bCs/>
        </w:rPr>
      </w:pPr>
      <w:r w:rsidRPr="00092C58">
        <w:rPr>
          <w:rFonts w:ascii="Times New Roman" w:hAnsi="Times New Roman"/>
          <w:bCs/>
        </w:rPr>
        <w:t>Príloha č. 1:</w:t>
      </w:r>
      <w:r w:rsidR="00234469">
        <w:rPr>
          <w:rFonts w:ascii="Times New Roman" w:hAnsi="Times New Roman"/>
          <w:bCs/>
        </w:rPr>
        <w:tab/>
      </w:r>
      <w:r w:rsidRPr="00092C58">
        <w:rPr>
          <w:rFonts w:ascii="Times New Roman" w:hAnsi="Times New Roman"/>
          <w:bCs/>
        </w:rPr>
        <w:t>Cenová kalkulácia, špecifikácia a</w:t>
      </w:r>
      <w:r w:rsidR="00234469">
        <w:rPr>
          <w:rFonts w:ascii="Times New Roman" w:hAnsi="Times New Roman"/>
          <w:bCs/>
        </w:rPr>
        <w:t xml:space="preserve"> </w:t>
      </w:r>
      <w:r w:rsidRPr="00092C58">
        <w:rPr>
          <w:rFonts w:ascii="Times New Roman" w:hAnsi="Times New Roman"/>
          <w:bCs/>
        </w:rPr>
        <w:t>predpokladané množstvo predmetu zmluvy</w:t>
      </w:r>
    </w:p>
    <w:p w14:paraId="31651F13" w14:textId="5AC1A281" w:rsidR="00143CA7" w:rsidRPr="00092C58" w:rsidRDefault="00234469" w:rsidP="00234469">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1843"/>
        </w:tabs>
        <w:spacing w:after="80"/>
        <w:ind w:left="426" w:hanging="426"/>
        <w:jc w:val="both"/>
        <w:rPr>
          <w:rFonts w:ascii="Times New Roman" w:hAnsi="Times New Roman"/>
          <w:bCs/>
        </w:rPr>
      </w:pPr>
      <w:r>
        <w:rPr>
          <w:rFonts w:ascii="Times New Roman" w:hAnsi="Times New Roman"/>
          <w:bCs/>
        </w:rPr>
        <w:tab/>
      </w:r>
      <w:r w:rsidR="00143CA7" w:rsidRPr="00092C58">
        <w:rPr>
          <w:rFonts w:ascii="Times New Roman" w:hAnsi="Times New Roman"/>
          <w:bCs/>
        </w:rPr>
        <w:t>Príloha č. 2:</w:t>
      </w:r>
      <w:r>
        <w:rPr>
          <w:rFonts w:ascii="Times New Roman" w:hAnsi="Times New Roman"/>
          <w:bCs/>
        </w:rPr>
        <w:tab/>
      </w:r>
      <w:r w:rsidR="00143CA7" w:rsidRPr="00092C58">
        <w:rPr>
          <w:rFonts w:ascii="Times New Roman" w:hAnsi="Times New Roman"/>
          <w:bCs/>
        </w:rPr>
        <w:t>Výkresová dokumentácia</w:t>
      </w:r>
    </w:p>
    <w:p w14:paraId="0F65D97F" w14:textId="1DFA7B0B" w:rsidR="00143CA7" w:rsidRPr="00092C58" w:rsidRDefault="00143CA7" w:rsidP="00234469">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1843"/>
        </w:tabs>
        <w:spacing w:after="80"/>
        <w:ind w:left="426" w:hanging="426"/>
        <w:jc w:val="both"/>
        <w:rPr>
          <w:rFonts w:ascii="Times New Roman" w:hAnsi="Times New Roman"/>
          <w:bCs/>
        </w:rPr>
      </w:pPr>
      <w:r w:rsidRPr="00092C58">
        <w:rPr>
          <w:rFonts w:ascii="Times New Roman" w:hAnsi="Times New Roman"/>
          <w:bCs/>
        </w:rPr>
        <w:tab/>
        <w:t>Príloha č. 3:</w:t>
      </w:r>
      <w:r w:rsidR="00234469">
        <w:rPr>
          <w:rFonts w:ascii="Times New Roman" w:hAnsi="Times New Roman"/>
          <w:bCs/>
        </w:rPr>
        <w:tab/>
      </w:r>
      <w:r w:rsidRPr="00092C58">
        <w:rPr>
          <w:rFonts w:ascii="Times New Roman" w:hAnsi="Times New Roman"/>
          <w:bCs/>
        </w:rPr>
        <w:t>Zoznam subdodávateľov</w:t>
      </w:r>
    </w:p>
    <w:p w14:paraId="51559C73" w14:textId="21155D8C" w:rsidR="00143CA7" w:rsidRPr="00092C58" w:rsidRDefault="00143CA7" w:rsidP="00234469">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1843"/>
        </w:tabs>
        <w:spacing w:after="80"/>
        <w:ind w:left="426" w:hanging="426"/>
        <w:jc w:val="both"/>
        <w:rPr>
          <w:rFonts w:ascii="Times New Roman" w:hAnsi="Times New Roman"/>
          <w:bCs/>
        </w:rPr>
      </w:pPr>
      <w:r w:rsidRPr="00092C58">
        <w:rPr>
          <w:rFonts w:ascii="Times New Roman" w:hAnsi="Times New Roman"/>
          <w:bCs/>
        </w:rPr>
        <w:lastRenderedPageBreak/>
        <w:tab/>
        <w:t>Príloha č. 4:</w:t>
      </w:r>
      <w:r w:rsidR="00234469">
        <w:rPr>
          <w:rFonts w:ascii="Times New Roman" w:hAnsi="Times New Roman"/>
          <w:bCs/>
        </w:rPr>
        <w:tab/>
      </w:r>
      <w:r w:rsidRPr="00092C58">
        <w:rPr>
          <w:rFonts w:ascii="Times New Roman" w:hAnsi="Times New Roman"/>
          <w:bCs/>
        </w:rPr>
        <w:t xml:space="preserve">Vzor zápisu o zmene prílohy č. 3 </w:t>
      </w:r>
    </w:p>
    <w:p w14:paraId="5C5FD446"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bCs/>
        </w:rPr>
        <w:t>9.</w:t>
      </w:r>
      <w:r w:rsidRPr="00092C58">
        <w:rPr>
          <w:rFonts w:ascii="Times New Roman" w:hAnsi="Times New Roman"/>
          <w:bCs/>
        </w:rPr>
        <w:tab/>
        <w:t>Zmluva je vyhotovená v štyroch rovnopisoch, po dva rovnopisy pre každú zmluvnú stranu.</w:t>
      </w:r>
    </w:p>
    <w:p w14:paraId="635F5BDE"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rPr>
      </w:pPr>
      <w:r w:rsidRPr="00092C58">
        <w:rPr>
          <w:rFonts w:ascii="Times New Roman" w:hAnsi="Times New Roman"/>
          <w:bCs/>
        </w:rPr>
        <w:t>10.</w:t>
      </w:r>
      <w:r w:rsidRPr="00092C58">
        <w:rPr>
          <w:rFonts w:ascii="Times New Roman" w:hAnsi="Times New Roman"/>
          <w:bCs/>
        </w:rPr>
        <w:tab/>
        <w:t>Zmluvné strany vyhlasujú, že obsah zmluvy je prejavom ich slobodnej vôle, zmluva nebola uzavretá v tiesni a ani za zvlášť nevýhodných podmienok. Súčasne vyhlasujú, že si ju riadne a dôsledne prečítali, jej obsahu rozumeli a právnym účinkom porozumeli a na znak súhlasu ju vlastnoručne podpísali.</w:t>
      </w:r>
    </w:p>
    <w:p w14:paraId="5C5436B4" w14:textId="77777777" w:rsidR="00143CA7" w:rsidRPr="00092C58" w:rsidRDefault="00143CA7" w:rsidP="00143CA7">
      <w:pPr>
        <w:pStyle w:val="Zkladntext3"/>
        <w:spacing w:after="80"/>
        <w:jc w:val="both"/>
        <w:rPr>
          <w:rFonts w:ascii="Times New Roman" w:hAnsi="Times New Roman"/>
          <w:sz w:val="24"/>
          <w:szCs w:val="24"/>
        </w:rPr>
      </w:pPr>
    </w:p>
    <w:p w14:paraId="25C3762D" w14:textId="77777777" w:rsidR="00143CA7" w:rsidRPr="00092C58" w:rsidRDefault="00143CA7" w:rsidP="00143CA7">
      <w:pPr>
        <w:pStyle w:val="Zkladntext3"/>
        <w:spacing w:after="80"/>
        <w:jc w:val="both"/>
        <w:rPr>
          <w:rFonts w:ascii="Times New Roman" w:hAnsi="Times New Roman"/>
          <w:sz w:val="24"/>
          <w:szCs w:val="24"/>
        </w:rPr>
      </w:pPr>
    </w:p>
    <w:p w14:paraId="56996D92" w14:textId="77777777" w:rsidR="00143CA7" w:rsidRPr="00092C58" w:rsidRDefault="00143CA7" w:rsidP="00143CA7">
      <w:pPr>
        <w:tabs>
          <w:tab w:val="left" w:pos="4962"/>
        </w:tabs>
        <w:spacing w:before="120" w:after="120"/>
        <w:jc w:val="both"/>
      </w:pPr>
      <w:r w:rsidRPr="00092C58">
        <w:t>V ......................, dňa</w:t>
      </w:r>
      <w:r w:rsidRPr="00092C58">
        <w:tab/>
        <w:t>V Bratislave, dňa ..........................</w:t>
      </w:r>
    </w:p>
    <w:p w14:paraId="570D4FFB" w14:textId="77777777" w:rsidR="00143CA7" w:rsidRPr="00092C58" w:rsidRDefault="00143CA7" w:rsidP="00143CA7">
      <w:pPr>
        <w:spacing w:before="120" w:after="120"/>
        <w:ind w:left="360" w:hanging="360"/>
        <w:jc w:val="both"/>
      </w:pPr>
    </w:p>
    <w:p w14:paraId="34C23723" w14:textId="77777777" w:rsidR="00143CA7" w:rsidRPr="00092C58" w:rsidRDefault="00143CA7" w:rsidP="00143CA7">
      <w:pPr>
        <w:spacing w:before="120" w:after="120"/>
        <w:ind w:left="360" w:hanging="360"/>
        <w:jc w:val="both"/>
      </w:pPr>
    </w:p>
    <w:p w14:paraId="19CA0339" w14:textId="77777777" w:rsidR="00143CA7" w:rsidRPr="00092C58" w:rsidRDefault="00143CA7" w:rsidP="00143CA7">
      <w:pPr>
        <w:spacing w:before="120" w:after="120"/>
        <w:ind w:left="360" w:hanging="360"/>
        <w:jc w:val="both"/>
      </w:pPr>
      <w:r w:rsidRPr="00092C58">
        <w:t>Za dodávateľa:</w:t>
      </w:r>
      <w:r w:rsidRPr="00092C58">
        <w:tab/>
      </w:r>
      <w:r w:rsidRPr="00092C58">
        <w:tab/>
      </w:r>
      <w:r w:rsidRPr="00092C58">
        <w:tab/>
      </w:r>
      <w:r w:rsidRPr="00092C58">
        <w:tab/>
      </w:r>
      <w:r w:rsidRPr="00092C58">
        <w:tab/>
        <w:t>Za objednávateľa:</w:t>
      </w:r>
    </w:p>
    <w:p w14:paraId="75EA5C73" w14:textId="77777777" w:rsidR="00143CA7" w:rsidRPr="00092C58" w:rsidRDefault="00143CA7" w:rsidP="00143CA7">
      <w:pPr>
        <w:spacing w:before="120" w:after="120"/>
        <w:rPr>
          <w:rFonts w:eastAsia="Century Schoolbook"/>
        </w:rPr>
      </w:pPr>
    </w:p>
    <w:p w14:paraId="3AE99134" w14:textId="77777777" w:rsidR="00143CA7" w:rsidRPr="00092C58" w:rsidRDefault="00143CA7" w:rsidP="00143CA7">
      <w:pPr>
        <w:spacing w:before="120" w:after="120"/>
        <w:rPr>
          <w:rFonts w:eastAsia="Century Schoolbook"/>
        </w:rPr>
      </w:pPr>
    </w:p>
    <w:p w14:paraId="2D74413F" w14:textId="77777777" w:rsidR="00143CA7" w:rsidRPr="00092C58" w:rsidRDefault="00143CA7" w:rsidP="00143CA7">
      <w:pPr>
        <w:spacing w:before="120" w:after="120"/>
        <w:rPr>
          <w:rFonts w:eastAsia="Century Schoolbook"/>
        </w:rPr>
      </w:pPr>
    </w:p>
    <w:p w14:paraId="5FF7E10E" w14:textId="77777777" w:rsidR="00143CA7" w:rsidRPr="00092C58" w:rsidRDefault="00143CA7" w:rsidP="00143CA7">
      <w:pPr>
        <w:spacing w:before="120" w:after="120"/>
        <w:rPr>
          <w:rFonts w:eastAsia="Century Schoolbook"/>
        </w:rPr>
      </w:pPr>
    </w:p>
    <w:p w14:paraId="4381C7C1" w14:textId="77777777" w:rsidR="00143CA7" w:rsidRPr="00092C58" w:rsidRDefault="00143CA7" w:rsidP="00143CA7">
      <w:pPr>
        <w:spacing w:before="120" w:after="120"/>
        <w:rPr>
          <w:rFonts w:eastAsia="Century Schoolbook"/>
        </w:rPr>
      </w:pPr>
    </w:p>
    <w:p w14:paraId="64D8FFA4" w14:textId="77777777" w:rsidR="00143CA7" w:rsidRPr="00092C58" w:rsidRDefault="00143CA7" w:rsidP="00143CA7">
      <w:pPr>
        <w:ind w:left="360" w:hanging="360"/>
        <w:jc w:val="both"/>
      </w:pPr>
      <w:r w:rsidRPr="00092C58">
        <w:t>–––––––––––––––––––––––––––</w:t>
      </w:r>
      <w:r w:rsidRPr="00092C58">
        <w:tab/>
      </w:r>
      <w:r w:rsidRPr="00092C58">
        <w:tab/>
      </w:r>
      <w:r w:rsidRPr="00092C58">
        <w:tab/>
        <w:t>–––––––––––––––––––––––––––</w:t>
      </w:r>
    </w:p>
    <w:p w14:paraId="73D4302F" w14:textId="679BB697" w:rsidR="00143CA7" w:rsidRPr="00092C58" w:rsidRDefault="0050734A" w:rsidP="00234469">
      <w:pPr>
        <w:ind w:left="4956" w:firstLine="708"/>
        <w:jc w:val="both"/>
        <w:rPr>
          <w:b/>
        </w:rPr>
      </w:pPr>
      <w:r>
        <w:rPr>
          <w:b/>
        </w:rPr>
        <w:t xml:space="preserve">  </w:t>
      </w:r>
      <w:r w:rsidR="00143CA7" w:rsidRPr="00092C58">
        <w:rPr>
          <w:b/>
        </w:rPr>
        <w:t>Ing. Juraj Káčer</w:t>
      </w:r>
    </w:p>
    <w:p w14:paraId="2E4973B6" w14:textId="4CDD79EF" w:rsidR="00143CA7" w:rsidRPr="00092C58" w:rsidRDefault="0050734A" w:rsidP="00234469">
      <w:pPr>
        <w:ind w:left="4956" w:firstLine="708"/>
        <w:jc w:val="both"/>
      </w:pPr>
      <w:r>
        <w:t xml:space="preserve">  </w:t>
      </w:r>
      <w:r w:rsidR="00143CA7" w:rsidRPr="00092C58">
        <w:t xml:space="preserve">generálny riaditeľ </w:t>
      </w:r>
    </w:p>
    <w:p w14:paraId="52E8D1AD" w14:textId="3358D7B7" w:rsidR="00143CA7" w:rsidRDefault="00143CA7" w:rsidP="0050734A">
      <w:pPr>
        <w:ind w:left="4956" w:firstLine="708"/>
        <w:jc w:val="both"/>
      </w:pPr>
      <w:r w:rsidRPr="00092C58">
        <w:t>Sociálnej poisťovne</w:t>
      </w:r>
    </w:p>
    <w:p w14:paraId="258D9E02" w14:textId="77777777" w:rsidR="0050734A" w:rsidRDefault="0050734A" w:rsidP="0050734A">
      <w:pPr>
        <w:jc w:val="both"/>
      </w:pPr>
    </w:p>
    <w:p w14:paraId="44F38260" w14:textId="77777777" w:rsidR="0050734A" w:rsidRPr="00092C58" w:rsidRDefault="0050734A" w:rsidP="0050734A">
      <w:pPr>
        <w:jc w:val="both"/>
      </w:pPr>
    </w:p>
    <w:p w14:paraId="48C0BB67" w14:textId="77777777" w:rsidR="00143CA7" w:rsidRPr="00092C58" w:rsidRDefault="00143CA7" w:rsidP="00143CA7">
      <w:pPr>
        <w:jc w:val="right"/>
        <w:rPr>
          <w:bCs/>
        </w:rPr>
        <w:sectPr w:rsidR="00143CA7" w:rsidRPr="00092C58" w:rsidSect="00ED3DAD">
          <w:headerReference w:type="default" r:id="rId14"/>
          <w:footerReference w:type="even" r:id="rId15"/>
          <w:footerReference w:type="default" r:id="rId16"/>
          <w:headerReference w:type="first" r:id="rId17"/>
          <w:footerReference w:type="first" r:id="rId18"/>
          <w:pgSz w:w="11906" w:h="16838"/>
          <w:pgMar w:top="1418" w:right="1418" w:bottom="1247" w:left="1418" w:header="709" w:footer="465" w:gutter="0"/>
          <w:pgNumType w:start="1"/>
          <w:cols w:space="708"/>
          <w:docGrid w:linePitch="272"/>
        </w:sectPr>
      </w:pPr>
    </w:p>
    <w:p w14:paraId="24E24B4A" w14:textId="77777777" w:rsidR="00143CA7" w:rsidRPr="00092C58" w:rsidRDefault="00143CA7" w:rsidP="00143CA7">
      <w:pPr>
        <w:jc w:val="right"/>
        <w:rPr>
          <w:bCs/>
        </w:rPr>
      </w:pPr>
    </w:p>
    <w:p w14:paraId="186F2CCD" w14:textId="77777777" w:rsidR="00143CA7" w:rsidRDefault="00143CA7" w:rsidP="00143CA7"/>
    <w:p w14:paraId="250727AD" w14:textId="77777777" w:rsidR="0050734A" w:rsidRPr="00092C58" w:rsidRDefault="0050734A" w:rsidP="00143CA7"/>
    <w:p w14:paraId="7C1682EB"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bCs/>
        </w:rPr>
      </w:pPr>
      <w:r w:rsidRPr="00092C58">
        <w:rPr>
          <w:rFonts w:ascii="Times New Roman" w:hAnsi="Times New Roman"/>
          <w:b/>
          <w:bCs/>
        </w:rPr>
        <w:t xml:space="preserve">CENOVÁ KALKULÁCIA, ŠPECIFIKÁCIA </w:t>
      </w:r>
    </w:p>
    <w:p w14:paraId="06A97865" w14:textId="77777777" w:rsidR="00143CA7" w:rsidRPr="00092C58" w:rsidRDefault="00143CA7" w:rsidP="00143CA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bCs/>
        </w:rPr>
      </w:pPr>
      <w:r w:rsidRPr="00092C58">
        <w:rPr>
          <w:rFonts w:ascii="Times New Roman" w:hAnsi="Times New Roman"/>
          <w:b/>
          <w:bCs/>
        </w:rPr>
        <w:t>A PREDPOKLADANÉ MNOŽSTVO PREDMETU ZMLUVY</w:t>
      </w:r>
    </w:p>
    <w:p w14:paraId="2E7C7A75" w14:textId="65746A8E" w:rsidR="00143CA7" w:rsidRDefault="0050734A" w:rsidP="0050734A">
      <w:pPr>
        <w:tabs>
          <w:tab w:val="left" w:pos="3446"/>
        </w:tabs>
        <w:jc w:val="center"/>
      </w:pPr>
      <w:r>
        <w:rPr>
          <w:i/>
        </w:rPr>
        <w:t>(</w:t>
      </w:r>
      <w:r>
        <w:rPr>
          <w:i/>
          <w:shd w:val="clear" w:color="auto" w:fill="D9D9D9" w:themeFill="background1" w:themeFillShade="D9"/>
        </w:rPr>
        <w:t>doplní uchádzač</w:t>
      </w:r>
      <w:r>
        <w:rPr>
          <w:i/>
        </w:rPr>
        <w:t>)</w:t>
      </w:r>
    </w:p>
    <w:p w14:paraId="41CFF5EA" w14:textId="77777777" w:rsidR="00C80D58" w:rsidRDefault="00C80D58" w:rsidP="00143CA7">
      <w:pPr>
        <w:tabs>
          <w:tab w:val="left" w:pos="3446"/>
        </w:tabs>
      </w:pPr>
    </w:p>
    <w:p w14:paraId="5BB8A6DB" w14:textId="77777777" w:rsidR="0050734A" w:rsidRDefault="0050734A" w:rsidP="00143CA7">
      <w:pPr>
        <w:tabs>
          <w:tab w:val="left" w:pos="3446"/>
        </w:tabs>
      </w:pPr>
    </w:p>
    <w:p w14:paraId="55E5FDE4" w14:textId="77777777" w:rsidR="0050734A" w:rsidRDefault="0050734A" w:rsidP="00143CA7">
      <w:pPr>
        <w:tabs>
          <w:tab w:val="left" w:pos="3446"/>
        </w:tabs>
      </w:pPr>
    </w:p>
    <w:p w14:paraId="734A07F7" w14:textId="77777777" w:rsidR="0050734A" w:rsidRDefault="0050734A" w:rsidP="00143CA7">
      <w:pPr>
        <w:tabs>
          <w:tab w:val="left" w:pos="3446"/>
        </w:tabs>
      </w:pPr>
    </w:p>
    <w:p w14:paraId="30D08565" w14:textId="715859A8" w:rsidR="0050734A" w:rsidRDefault="0050734A" w:rsidP="0050734A">
      <w:pPr>
        <w:jc w:val="center"/>
      </w:pPr>
    </w:p>
    <w:p w14:paraId="4A9A442A" w14:textId="77777777" w:rsidR="0050734A" w:rsidRDefault="0050734A" w:rsidP="0050734A"/>
    <w:p w14:paraId="1B35DC3F" w14:textId="77777777" w:rsidR="0050734A" w:rsidRDefault="0050734A" w:rsidP="0050734A"/>
    <w:p w14:paraId="7C4F2052" w14:textId="77777777" w:rsidR="0050734A" w:rsidRDefault="0050734A" w:rsidP="0050734A">
      <w:pPr>
        <w:pStyle w:val="Zarkazkladnhotextu"/>
        <w:tabs>
          <w:tab w:val="left" w:pos="1134"/>
        </w:tabs>
        <w:spacing w:after="0"/>
        <w:ind w:left="1134"/>
        <w:rPr>
          <w:rFonts w:ascii="Times New Roman" w:hAnsi="Times New Roman"/>
          <w:b/>
          <w:sz w:val="24"/>
        </w:rPr>
      </w:pPr>
    </w:p>
    <w:p w14:paraId="0297D5EA" w14:textId="583A8A9B" w:rsidR="0050734A" w:rsidRPr="0050734A" w:rsidRDefault="0050734A" w:rsidP="0050734A">
      <w:pPr>
        <w:autoSpaceDE w:val="0"/>
        <w:autoSpaceDN w:val="0"/>
        <w:adjustRightInd w:val="0"/>
        <w:jc w:val="both"/>
        <w:rPr>
          <w:lang w:val="en-US"/>
        </w:rPr>
      </w:pPr>
      <w:r>
        <w:rPr>
          <w:i/>
        </w:rPr>
        <w:t>Príloha č. 1 k zmluve „Cenová kalkulácia, špecifikácia a predpokladané množstvo predmetu zmluvy“, tzn. výkaz výmer</w:t>
      </w:r>
      <w:r>
        <w:rPr>
          <w:bCs/>
          <w:i/>
          <w:lang w:eastAsia="cs-CZ"/>
        </w:rPr>
        <w:t xml:space="preserve"> je záujemcom a uchádzačom sprístupnená elektronicky v editovateľnom formáte v .</w:t>
      </w:r>
      <w:proofErr w:type="spellStart"/>
      <w:r>
        <w:rPr>
          <w:bCs/>
          <w:i/>
          <w:lang w:eastAsia="cs-CZ"/>
        </w:rPr>
        <w:t>xlsx</w:t>
      </w:r>
      <w:proofErr w:type="spellEnd"/>
      <w:r>
        <w:rPr>
          <w:bCs/>
          <w:i/>
          <w:lang w:eastAsia="cs-CZ"/>
        </w:rPr>
        <w:t xml:space="preserve"> súbore na </w:t>
      </w:r>
      <w:r w:rsidRPr="0050734A">
        <w:rPr>
          <w:rStyle w:val="Hypertextovprepojenie"/>
          <w:bCs/>
          <w:i/>
          <w:color w:val="auto"/>
          <w:u w:val="none"/>
          <w:lang w:eastAsia="cs-CZ"/>
        </w:rPr>
        <w:t>webovom sídle verejného obstarávateľa na URL adrese:</w:t>
      </w:r>
      <w:r w:rsidRPr="0050734A">
        <w:rPr>
          <w:lang w:val="en-US"/>
        </w:rPr>
        <w:t xml:space="preserve"> </w:t>
      </w:r>
      <w:r w:rsidR="0028313D">
        <w:rPr>
          <w:lang w:val="en-US"/>
        </w:rPr>
        <w:t xml:space="preserve"> </w:t>
      </w:r>
      <w:hyperlink r:id="rId19" w:history="1">
        <w:r w:rsidR="0028313D" w:rsidRPr="003C2251">
          <w:rPr>
            <w:rStyle w:val="Hypertextovprepojenie"/>
            <w:i/>
          </w:rPr>
          <w:t>https://www.socpoist.sk/-cwz/69691s</w:t>
        </w:r>
      </w:hyperlink>
      <w:r w:rsidR="0028313D">
        <w:rPr>
          <w:i/>
          <w:color w:val="1F497D"/>
        </w:rPr>
        <w:t xml:space="preserve">  </w:t>
      </w:r>
      <w:r w:rsidRPr="00562084">
        <w:rPr>
          <w:color w:val="1F497D" w:themeColor="text2"/>
          <w:lang w:val="en-US"/>
        </w:rPr>
        <w:t xml:space="preserve"> </w:t>
      </w:r>
    </w:p>
    <w:p w14:paraId="15F629AF" w14:textId="77777777" w:rsidR="0050734A" w:rsidRDefault="0050734A" w:rsidP="0050734A">
      <w:pPr>
        <w:autoSpaceDE w:val="0"/>
        <w:autoSpaceDN w:val="0"/>
        <w:adjustRightInd w:val="0"/>
        <w:jc w:val="both"/>
        <w:rPr>
          <w:bCs/>
          <w:i/>
          <w:lang w:eastAsia="cs-CZ"/>
        </w:rPr>
      </w:pPr>
      <w:r>
        <w:rPr>
          <w:bCs/>
          <w:i/>
          <w:lang w:eastAsia="cs-CZ"/>
        </w:rPr>
        <w:t xml:space="preserve">alebo bude záujemcom a uchádzačom sprístupnená e-mailom po vyžiadaní u kontaktnej osoby uvedenej v bode 1. Identifikácia verejného obstarávateľa </w:t>
      </w:r>
      <w:r>
        <w:rPr>
          <w:bCs/>
          <w:i/>
          <w:szCs w:val="20"/>
          <w:lang w:eastAsia="cs-CZ"/>
        </w:rPr>
        <w:t>v bode 1 Výzvy na predloženie ponuky</w:t>
      </w:r>
      <w:r>
        <w:rPr>
          <w:bCs/>
          <w:i/>
          <w:lang w:eastAsia="cs-CZ"/>
        </w:rPr>
        <w:t xml:space="preserve">. </w:t>
      </w:r>
    </w:p>
    <w:p w14:paraId="1FA9D07B" w14:textId="77777777" w:rsidR="0050734A" w:rsidRDefault="0050734A" w:rsidP="0050734A">
      <w:pPr>
        <w:tabs>
          <w:tab w:val="left" w:pos="426"/>
        </w:tabs>
        <w:autoSpaceDE w:val="0"/>
        <w:autoSpaceDN w:val="0"/>
        <w:adjustRightInd w:val="0"/>
        <w:jc w:val="both"/>
        <w:rPr>
          <w:bCs/>
          <w:i/>
          <w:lang w:eastAsia="cs-CZ"/>
        </w:rPr>
      </w:pPr>
    </w:p>
    <w:p w14:paraId="50AFC81D" w14:textId="77777777" w:rsidR="0050734A" w:rsidRDefault="0050734A" w:rsidP="0050734A">
      <w:pPr>
        <w:pStyle w:val="Zarkazkladnhotextu"/>
        <w:tabs>
          <w:tab w:val="left" w:pos="1134"/>
        </w:tabs>
        <w:spacing w:after="0"/>
        <w:ind w:left="1134"/>
        <w:rPr>
          <w:rFonts w:ascii="Times New Roman" w:hAnsi="Times New Roman"/>
          <w:b/>
          <w:sz w:val="24"/>
          <w:highlight w:val="green"/>
        </w:rPr>
      </w:pPr>
    </w:p>
    <w:p w14:paraId="029CDAAE" w14:textId="77777777" w:rsidR="0050734A" w:rsidRDefault="0050734A" w:rsidP="0050734A">
      <w:pPr>
        <w:rPr>
          <w:highlight w:val="green"/>
        </w:rPr>
      </w:pPr>
    </w:p>
    <w:p w14:paraId="567DE607" w14:textId="77777777" w:rsidR="0050734A" w:rsidRDefault="0050734A" w:rsidP="0050734A"/>
    <w:p w14:paraId="36EE89D1" w14:textId="77777777" w:rsidR="0050734A" w:rsidRDefault="0050734A" w:rsidP="0050734A">
      <w:pPr>
        <w:jc w:val="both"/>
      </w:pPr>
      <w:r>
        <w:t xml:space="preserve">Uchádzač predloží vyplnenú Prílohu č. 1 k zmluve - </w:t>
      </w:r>
      <w:r>
        <w:rPr>
          <w:i/>
        </w:rPr>
        <w:t>Cenová kalkulácia, špecifikácia a predpokladané množstvo predmetu zmluvy</w:t>
      </w:r>
      <w:r>
        <w:t xml:space="preserve"> listinne s podpisom aj</w:t>
      </w:r>
      <w:r>
        <w:rPr>
          <w:rFonts w:eastAsiaTheme="minorHAnsi"/>
          <w:bCs/>
        </w:rPr>
        <w:t xml:space="preserve"> v editovateľnom formáte v (   .</w:t>
      </w:r>
      <w:proofErr w:type="spellStart"/>
      <w:r>
        <w:rPr>
          <w:rFonts w:eastAsiaTheme="minorHAnsi"/>
          <w:bCs/>
        </w:rPr>
        <w:t>xlsx</w:t>
      </w:r>
      <w:proofErr w:type="spellEnd"/>
      <w:r>
        <w:rPr>
          <w:rFonts w:eastAsiaTheme="minorHAnsi"/>
          <w:bCs/>
        </w:rPr>
        <w:t>)</w:t>
      </w:r>
    </w:p>
    <w:p w14:paraId="7A207D65" w14:textId="77777777" w:rsidR="0050734A" w:rsidRDefault="0050734A" w:rsidP="00143CA7">
      <w:pPr>
        <w:tabs>
          <w:tab w:val="left" w:pos="3446"/>
        </w:tabs>
      </w:pPr>
    </w:p>
    <w:p w14:paraId="4B7796D5" w14:textId="77777777" w:rsidR="0050734A" w:rsidRDefault="0050734A" w:rsidP="00143CA7">
      <w:pPr>
        <w:tabs>
          <w:tab w:val="left" w:pos="3446"/>
        </w:tabs>
      </w:pPr>
    </w:p>
    <w:p w14:paraId="45E24F0E" w14:textId="77777777" w:rsidR="0050734A" w:rsidRDefault="0050734A" w:rsidP="00143CA7">
      <w:pPr>
        <w:tabs>
          <w:tab w:val="left" w:pos="3446"/>
        </w:tabs>
      </w:pPr>
    </w:p>
    <w:p w14:paraId="15FFB896" w14:textId="77777777" w:rsidR="0050734A" w:rsidRDefault="0050734A" w:rsidP="00143CA7">
      <w:pPr>
        <w:tabs>
          <w:tab w:val="left" w:pos="3446"/>
        </w:tabs>
      </w:pPr>
    </w:p>
    <w:p w14:paraId="0E590692" w14:textId="77777777" w:rsidR="0050734A" w:rsidRDefault="0050734A" w:rsidP="00143CA7">
      <w:pPr>
        <w:tabs>
          <w:tab w:val="left" w:pos="3446"/>
        </w:tabs>
      </w:pPr>
    </w:p>
    <w:p w14:paraId="085DCBBC" w14:textId="77777777" w:rsidR="0050734A" w:rsidRDefault="0050734A" w:rsidP="00143CA7">
      <w:pPr>
        <w:tabs>
          <w:tab w:val="left" w:pos="3446"/>
        </w:tabs>
      </w:pPr>
    </w:p>
    <w:p w14:paraId="115DA3B9" w14:textId="77777777" w:rsidR="0050734A" w:rsidRDefault="0050734A" w:rsidP="00143CA7">
      <w:pPr>
        <w:tabs>
          <w:tab w:val="left" w:pos="3446"/>
        </w:tabs>
      </w:pPr>
    </w:p>
    <w:p w14:paraId="505E9B11" w14:textId="77777777" w:rsidR="0050734A" w:rsidRDefault="0050734A" w:rsidP="00143CA7">
      <w:pPr>
        <w:tabs>
          <w:tab w:val="left" w:pos="3446"/>
        </w:tabs>
      </w:pPr>
    </w:p>
    <w:p w14:paraId="586FB11E" w14:textId="77777777" w:rsidR="0050734A" w:rsidRDefault="0050734A" w:rsidP="00143CA7">
      <w:pPr>
        <w:tabs>
          <w:tab w:val="left" w:pos="3446"/>
        </w:tabs>
      </w:pPr>
    </w:p>
    <w:p w14:paraId="4FEAB2D9" w14:textId="77777777" w:rsidR="0050734A" w:rsidRDefault="0050734A" w:rsidP="00143CA7">
      <w:pPr>
        <w:tabs>
          <w:tab w:val="left" w:pos="3446"/>
        </w:tabs>
      </w:pPr>
    </w:p>
    <w:p w14:paraId="79DC1EB2" w14:textId="77777777" w:rsidR="0050734A" w:rsidRDefault="0050734A" w:rsidP="00143CA7">
      <w:pPr>
        <w:tabs>
          <w:tab w:val="left" w:pos="3446"/>
        </w:tabs>
      </w:pPr>
    </w:p>
    <w:p w14:paraId="0C929A23" w14:textId="77777777" w:rsidR="0050734A" w:rsidRDefault="0050734A" w:rsidP="00143CA7">
      <w:pPr>
        <w:tabs>
          <w:tab w:val="left" w:pos="3446"/>
        </w:tabs>
      </w:pPr>
    </w:p>
    <w:p w14:paraId="6F2FF3C6" w14:textId="77777777" w:rsidR="0050734A" w:rsidRDefault="0050734A" w:rsidP="00143CA7">
      <w:pPr>
        <w:tabs>
          <w:tab w:val="left" w:pos="3446"/>
        </w:tabs>
      </w:pPr>
    </w:p>
    <w:p w14:paraId="1DA7E293" w14:textId="77777777" w:rsidR="0050734A" w:rsidRDefault="0050734A" w:rsidP="00143CA7">
      <w:pPr>
        <w:tabs>
          <w:tab w:val="left" w:pos="3446"/>
        </w:tabs>
      </w:pPr>
    </w:p>
    <w:p w14:paraId="4CABEDC1" w14:textId="77777777" w:rsidR="0050734A" w:rsidRDefault="0050734A" w:rsidP="00143CA7">
      <w:pPr>
        <w:tabs>
          <w:tab w:val="left" w:pos="3446"/>
        </w:tabs>
      </w:pPr>
    </w:p>
    <w:p w14:paraId="7ACCE278" w14:textId="77777777" w:rsidR="0050734A" w:rsidRDefault="0050734A" w:rsidP="00143CA7">
      <w:pPr>
        <w:tabs>
          <w:tab w:val="left" w:pos="3446"/>
        </w:tabs>
      </w:pPr>
    </w:p>
    <w:p w14:paraId="6219FAFB" w14:textId="77777777" w:rsidR="00C80D58" w:rsidRDefault="00C80D58" w:rsidP="00143CA7">
      <w:pPr>
        <w:tabs>
          <w:tab w:val="left" w:pos="3446"/>
        </w:tabs>
      </w:pPr>
    </w:p>
    <w:p w14:paraId="19BE5B62" w14:textId="77777777" w:rsidR="00C80D58" w:rsidRPr="00092C58" w:rsidRDefault="00C80D58" w:rsidP="00143CA7">
      <w:pPr>
        <w:tabs>
          <w:tab w:val="left" w:pos="3446"/>
        </w:tabs>
      </w:pPr>
    </w:p>
    <w:p w14:paraId="7872A415" w14:textId="77777777" w:rsidR="00143CA7" w:rsidRPr="00092C58" w:rsidRDefault="00143CA7" w:rsidP="00143CA7">
      <w:pPr>
        <w:tabs>
          <w:tab w:val="left" w:pos="3446"/>
        </w:tabs>
      </w:pPr>
      <w:r w:rsidRPr="00092C58">
        <w:tab/>
      </w:r>
    </w:p>
    <w:p w14:paraId="2BDB4B08" w14:textId="77777777" w:rsidR="00C80D58" w:rsidRDefault="00C80D58" w:rsidP="00143CA7">
      <w:pPr>
        <w:tabs>
          <w:tab w:val="left" w:pos="3446"/>
        </w:tabs>
        <w:sectPr w:rsidR="00C80D58" w:rsidSect="0050734A">
          <w:headerReference w:type="default" r:id="rId20"/>
          <w:footerReference w:type="default" r:id="rId21"/>
          <w:pgSz w:w="11906" w:h="16838"/>
          <w:pgMar w:top="1145" w:right="1418" w:bottom="1247" w:left="1418" w:header="567" w:footer="465" w:gutter="0"/>
          <w:pgNumType w:start="1"/>
          <w:cols w:space="708"/>
          <w:docGrid w:linePitch="272"/>
        </w:sectPr>
      </w:pPr>
    </w:p>
    <w:p w14:paraId="610DA1B4" w14:textId="7E415809" w:rsidR="00143CA7" w:rsidRDefault="00143CA7" w:rsidP="00143CA7">
      <w:pPr>
        <w:tabs>
          <w:tab w:val="left" w:pos="3446"/>
        </w:tabs>
      </w:pPr>
    </w:p>
    <w:p w14:paraId="16DA2BD4" w14:textId="77777777" w:rsidR="00C80D58" w:rsidRDefault="00C80D58" w:rsidP="00143CA7">
      <w:pPr>
        <w:tabs>
          <w:tab w:val="left" w:pos="3446"/>
        </w:tabs>
      </w:pPr>
    </w:p>
    <w:p w14:paraId="4AD02727" w14:textId="77777777" w:rsidR="00C80D58" w:rsidRDefault="00C80D58" w:rsidP="00143CA7">
      <w:pPr>
        <w:tabs>
          <w:tab w:val="left" w:pos="3446"/>
        </w:tabs>
      </w:pPr>
    </w:p>
    <w:p w14:paraId="2D3BF4A6" w14:textId="77777777" w:rsidR="00C80D58" w:rsidRPr="002941E9" w:rsidRDefault="00C80D58" w:rsidP="00C80D58">
      <w:pPr>
        <w:tabs>
          <w:tab w:val="left" w:pos="3446"/>
        </w:tabs>
      </w:pPr>
    </w:p>
    <w:p w14:paraId="7025415E" w14:textId="77777777" w:rsidR="00C80D58" w:rsidRPr="002941E9" w:rsidRDefault="00C80D58" w:rsidP="00C80D58">
      <w:pPr>
        <w:tabs>
          <w:tab w:val="left" w:pos="3446"/>
        </w:tabs>
        <w:jc w:val="center"/>
        <w:rPr>
          <w:b/>
        </w:rPr>
      </w:pPr>
      <w:r w:rsidRPr="002941E9">
        <w:rPr>
          <w:b/>
        </w:rPr>
        <w:t>VÝKRESOVÁ DOKUMENTÁCIA</w:t>
      </w:r>
    </w:p>
    <w:p w14:paraId="6049B4C6" w14:textId="77777777" w:rsidR="00C80D58" w:rsidRPr="00511DBF" w:rsidRDefault="00C80D58" w:rsidP="00C80D58">
      <w:pPr>
        <w:tabs>
          <w:tab w:val="left" w:pos="3446"/>
        </w:tabs>
      </w:pPr>
    </w:p>
    <w:p w14:paraId="06A8F310" w14:textId="77777777" w:rsidR="00C80D58" w:rsidRPr="00511DBF" w:rsidRDefault="00C80D58" w:rsidP="00C80D58">
      <w:pPr>
        <w:tabs>
          <w:tab w:val="left" w:pos="3446"/>
        </w:tabs>
      </w:pPr>
    </w:p>
    <w:p w14:paraId="1A816C34" w14:textId="77777777" w:rsidR="00C80D58" w:rsidRPr="00511DBF" w:rsidRDefault="00C80D58" w:rsidP="00C80D58">
      <w:pPr>
        <w:tabs>
          <w:tab w:val="left" w:pos="3446"/>
        </w:tabs>
      </w:pPr>
    </w:p>
    <w:p w14:paraId="7220D3FD" w14:textId="77777777" w:rsidR="00C80D58" w:rsidRPr="00511DBF" w:rsidRDefault="00C80D58" w:rsidP="00C80D58">
      <w:pPr>
        <w:jc w:val="center"/>
      </w:pPr>
    </w:p>
    <w:p w14:paraId="70718D97" w14:textId="77777777" w:rsidR="00C80D58" w:rsidRPr="00511DBF" w:rsidRDefault="00C80D58" w:rsidP="00C80D58">
      <w:pPr>
        <w:jc w:val="center"/>
      </w:pPr>
    </w:p>
    <w:p w14:paraId="4F51BD49" w14:textId="77777777" w:rsidR="00C80D58" w:rsidRPr="00511DBF" w:rsidRDefault="00C80D58" w:rsidP="00C80D58">
      <w:pPr>
        <w:widowControl w:val="0"/>
        <w:shd w:val="clear" w:color="auto" w:fill="FFFFFF"/>
        <w:tabs>
          <w:tab w:val="left" w:pos="5328"/>
        </w:tabs>
        <w:autoSpaceDE w:val="0"/>
        <w:autoSpaceDN w:val="0"/>
        <w:adjustRightInd w:val="0"/>
        <w:spacing w:after="120" w:line="269" w:lineRule="exact"/>
        <w:jc w:val="center"/>
        <w:rPr>
          <w:bCs/>
        </w:rPr>
      </w:pPr>
      <w:r w:rsidRPr="00511DBF">
        <w:rPr>
          <w:bCs/>
        </w:rPr>
        <w:t>vypracovaná spoločnosťou APROX, s.r.o., Tabaková 1, Bratislava</w:t>
      </w:r>
    </w:p>
    <w:p w14:paraId="0DD774DC" w14:textId="77777777" w:rsidR="00C80D58" w:rsidRPr="00511DBF" w:rsidRDefault="00C80D58" w:rsidP="00C80D58">
      <w:pPr>
        <w:jc w:val="both"/>
        <w:rPr>
          <w:bCs/>
          <w:i/>
        </w:rPr>
      </w:pPr>
    </w:p>
    <w:p w14:paraId="1DAADF82" w14:textId="77777777" w:rsidR="00C80D58" w:rsidRPr="00511DBF" w:rsidRDefault="00C80D58" w:rsidP="00C80D58">
      <w:pPr>
        <w:jc w:val="both"/>
        <w:rPr>
          <w:bCs/>
          <w:i/>
        </w:rPr>
      </w:pPr>
    </w:p>
    <w:p w14:paraId="3F4D51EC" w14:textId="77777777" w:rsidR="00C80D58" w:rsidRPr="00511DBF" w:rsidRDefault="00C80D58" w:rsidP="00C80D58">
      <w:pPr>
        <w:jc w:val="both"/>
        <w:rPr>
          <w:bCs/>
          <w:i/>
        </w:rPr>
      </w:pPr>
    </w:p>
    <w:p w14:paraId="144CA075" w14:textId="77777777" w:rsidR="00C80D58" w:rsidRPr="00511DBF" w:rsidRDefault="00C80D58" w:rsidP="00C80D58"/>
    <w:p w14:paraId="5AB45430" w14:textId="77777777" w:rsidR="00C80D58" w:rsidRPr="00511DBF" w:rsidRDefault="00C80D58" w:rsidP="00C80D58"/>
    <w:p w14:paraId="530E8B4E" w14:textId="77777777" w:rsidR="00C80D58" w:rsidRPr="00511DBF" w:rsidRDefault="00C80D58" w:rsidP="00C80D58">
      <w:pPr>
        <w:jc w:val="both"/>
        <w:rPr>
          <w:b/>
        </w:rPr>
      </w:pPr>
      <w:r w:rsidRPr="00511DBF">
        <w:rPr>
          <w:b/>
        </w:rPr>
        <w:t>Poznámka</w:t>
      </w:r>
    </w:p>
    <w:p w14:paraId="70030F51" w14:textId="3DB23EF1" w:rsidR="00C80D58" w:rsidRPr="00511DBF" w:rsidRDefault="00C80D58" w:rsidP="00C80D58">
      <w:pPr>
        <w:autoSpaceDE w:val="0"/>
        <w:autoSpaceDN w:val="0"/>
        <w:adjustRightInd w:val="0"/>
        <w:jc w:val="both"/>
        <w:rPr>
          <w:rFonts w:eastAsia="Calibri"/>
          <w:i/>
        </w:rPr>
      </w:pPr>
      <w:r w:rsidRPr="00511DBF">
        <w:rPr>
          <w:rFonts w:eastAsiaTheme="minorHAnsi"/>
          <w:i/>
        </w:rPr>
        <w:t>Výkresová</w:t>
      </w:r>
      <w:r w:rsidRPr="00511DBF">
        <w:rPr>
          <w:rFonts w:eastAsia="Calibri"/>
          <w:bCs/>
          <w:i/>
        </w:rPr>
        <w:t xml:space="preserve"> dokumentácia, výkaz výmer v editovateľnom (.</w:t>
      </w:r>
      <w:proofErr w:type="spellStart"/>
      <w:r w:rsidRPr="00511DBF">
        <w:rPr>
          <w:rFonts w:eastAsia="Calibri"/>
          <w:bCs/>
          <w:i/>
        </w:rPr>
        <w:t>xls</w:t>
      </w:r>
      <w:proofErr w:type="spellEnd"/>
      <w:r w:rsidRPr="00511DBF">
        <w:rPr>
          <w:rFonts w:eastAsia="Calibri"/>
          <w:bCs/>
          <w:i/>
        </w:rPr>
        <w:t>) súbore je</w:t>
      </w:r>
      <w:r w:rsidRPr="00511DBF">
        <w:rPr>
          <w:rFonts w:eastAsia="Calibri"/>
          <w:b/>
          <w:bCs/>
          <w:i/>
        </w:rPr>
        <w:t xml:space="preserve"> </w:t>
      </w:r>
      <w:r w:rsidRPr="00511DBF">
        <w:rPr>
          <w:rFonts w:eastAsia="Calibri"/>
          <w:i/>
        </w:rPr>
        <w:t xml:space="preserve">z kapacitných dôvodov zverejnená a záujemcom a uchádzačom sprístupnené elektronicky na webovom sídle verejného obstarávateľa na URL adrese </w:t>
      </w:r>
      <w:r w:rsidR="0028313D">
        <w:rPr>
          <w:rFonts w:eastAsia="Calibri"/>
          <w:i/>
        </w:rPr>
        <w:t xml:space="preserve"> </w:t>
      </w:r>
      <w:hyperlink r:id="rId22" w:history="1">
        <w:r w:rsidR="0028313D" w:rsidRPr="003C2251">
          <w:rPr>
            <w:rStyle w:val="Hypertextovprepojenie"/>
            <w:i/>
          </w:rPr>
          <w:t>https://www.socpoist.sk/-cwz/69691s</w:t>
        </w:r>
      </w:hyperlink>
      <w:r w:rsidR="0028313D">
        <w:rPr>
          <w:i/>
          <w:color w:val="1F497D"/>
        </w:rPr>
        <w:t xml:space="preserve"> </w:t>
      </w:r>
      <w:bookmarkStart w:id="1" w:name="_GoBack"/>
      <w:bookmarkEnd w:id="1"/>
      <w:r w:rsidRPr="00511DBF">
        <w:rPr>
          <w:rFonts w:eastAsia="Calibri"/>
          <w:i/>
        </w:rPr>
        <w:t xml:space="preserve"> </w:t>
      </w:r>
    </w:p>
    <w:p w14:paraId="406F8A6A" w14:textId="77777777" w:rsidR="00C80D58" w:rsidRPr="00511DBF" w:rsidRDefault="00C80D58" w:rsidP="00C80D58">
      <w:pPr>
        <w:autoSpaceDE w:val="0"/>
        <w:autoSpaceDN w:val="0"/>
        <w:adjustRightInd w:val="0"/>
        <w:jc w:val="both"/>
        <w:rPr>
          <w:rFonts w:eastAsia="Calibri"/>
        </w:rPr>
      </w:pPr>
    </w:p>
    <w:p w14:paraId="121DE53E" w14:textId="77777777" w:rsidR="00C80D58" w:rsidRPr="00511DBF" w:rsidRDefault="00C80D58" w:rsidP="00C80D58">
      <w:pPr>
        <w:autoSpaceDE w:val="0"/>
        <w:autoSpaceDN w:val="0"/>
        <w:adjustRightInd w:val="0"/>
        <w:jc w:val="both"/>
        <w:rPr>
          <w:rFonts w:eastAsia="Calibri"/>
          <w:i/>
        </w:rPr>
      </w:pPr>
    </w:p>
    <w:p w14:paraId="1FF0421C" w14:textId="77777777" w:rsidR="00C80D58" w:rsidRPr="00511DBF" w:rsidRDefault="00C80D58" w:rsidP="00C80D58">
      <w:pPr>
        <w:autoSpaceDE w:val="0"/>
        <w:autoSpaceDN w:val="0"/>
        <w:adjustRightInd w:val="0"/>
        <w:jc w:val="both"/>
        <w:rPr>
          <w:rFonts w:eastAsia="Calibri"/>
        </w:rPr>
      </w:pPr>
    </w:p>
    <w:p w14:paraId="5F24E3B1" w14:textId="77777777" w:rsidR="00C80D58" w:rsidRPr="00511DBF" w:rsidRDefault="00C80D58" w:rsidP="00C80D58">
      <w:pPr>
        <w:autoSpaceDE w:val="0"/>
        <w:autoSpaceDN w:val="0"/>
        <w:adjustRightInd w:val="0"/>
        <w:jc w:val="both"/>
        <w:rPr>
          <w:rFonts w:eastAsia="Calibri"/>
        </w:rPr>
      </w:pPr>
    </w:p>
    <w:p w14:paraId="253FEDFF" w14:textId="77777777" w:rsidR="00C80D58" w:rsidRPr="00511DBF" w:rsidRDefault="00C80D58" w:rsidP="00C80D58">
      <w:pPr>
        <w:autoSpaceDE w:val="0"/>
        <w:autoSpaceDN w:val="0"/>
        <w:adjustRightInd w:val="0"/>
        <w:jc w:val="both"/>
        <w:rPr>
          <w:rFonts w:eastAsia="Calibri"/>
        </w:rPr>
      </w:pPr>
      <w:r w:rsidRPr="00511DBF">
        <w:t>Prílohu č. 2 k zmluve</w:t>
      </w:r>
      <w:r w:rsidRPr="00511DBF">
        <w:rPr>
          <w:i/>
        </w:rPr>
        <w:t xml:space="preserve"> - „V</w:t>
      </w:r>
      <w:r w:rsidRPr="00511DBF">
        <w:rPr>
          <w:rFonts w:eastAsiaTheme="minorHAnsi"/>
          <w:i/>
        </w:rPr>
        <w:t>ýkresová</w:t>
      </w:r>
      <w:r w:rsidRPr="00511DBF">
        <w:rPr>
          <w:i/>
        </w:rPr>
        <w:t xml:space="preserve"> dokumentácia“</w:t>
      </w:r>
      <w:r w:rsidRPr="00511DBF">
        <w:rPr>
          <w:b/>
        </w:rPr>
        <w:t xml:space="preserve"> </w:t>
      </w:r>
      <w:r w:rsidRPr="00511DBF">
        <w:t>predkladá verejný obstarávateľ (objednávateľ), l</w:t>
      </w:r>
      <w:r w:rsidRPr="00511DBF">
        <w:rPr>
          <w:rFonts w:eastAsia="Calibri"/>
        </w:rPr>
        <w:t>istinne (alebo na CD) bude priložená pri podpise zmluvy.</w:t>
      </w:r>
    </w:p>
    <w:p w14:paraId="209A0A4F" w14:textId="77777777" w:rsidR="00C80D58" w:rsidRPr="00511DBF" w:rsidRDefault="00C80D58" w:rsidP="00C80D58">
      <w:pPr>
        <w:jc w:val="both"/>
      </w:pPr>
    </w:p>
    <w:p w14:paraId="508A34CB" w14:textId="77777777" w:rsidR="00C80D58" w:rsidRPr="00511DBF" w:rsidRDefault="00C80D58" w:rsidP="00C80D58">
      <w:pPr>
        <w:tabs>
          <w:tab w:val="left" w:pos="3446"/>
        </w:tabs>
      </w:pPr>
    </w:p>
    <w:p w14:paraId="61181D25" w14:textId="77777777" w:rsidR="00C80D58" w:rsidRPr="00511DBF" w:rsidRDefault="00C80D58" w:rsidP="00C80D58">
      <w:pPr>
        <w:tabs>
          <w:tab w:val="left" w:pos="3446"/>
        </w:tabs>
      </w:pPr>
    </w:p>
    <w:p w14:paraId="752306A1" w14:textId="77777777" w:rsidR="00C80D58" w:rsidRPr="00511DBF" w:rsidRDefault="00C80D58" w:rsidP="00C80D58">
      <w:pPr>
        <w:tabs>
          <w:tab w:val="left" w:pos="3446"/>
        </w:tabs>
      </w:pPr>
    </w:p>
    <w:p w14:paraId="5BC247CC" w14:textId="77777777" w:rsidR="00C80D58" w:rsidRPr="00511DBF" w:rsidRDefault="00C80D58" w:rsidP="00C80D58">
      <w:pPr>
        <w:tabs>
          <w:tab w:val="left" w:pos="3446"/>
        </w:tabs>
      </w:pPr>
    </w:p>
    <w:p w14:paraId="474939F2" w14:textId="77777777" w:rsidR="00C80D58" w:rsidRPr="00511DBF" w:rsidRDefault="00C80D58" w:rsidP="00C80D58">
      <w:pPr>
        <w:tabs>
          <w:tab w:val="left" w:pos="3446"/>
        </w:tabs>
      </w:pPr>
    </w:p>
    <w:p w14:paraId="2E7AD36B" w14:textId="77777777" w:rsidR="00C80D58" w:rsidRDefault="00C80D58" w:rsidP="00143CA7">
      <w:pPr>
        <w:tabs>
          <w:tab w:val="left" w:pos="3446"/>
        </w:tabs>
      </w:pPr>
    </w:p>
    <w:p w14:paraId="390D77F4" w14:textId="77777777" w:rsidR="00C80D58" w:rsidRDefault="00C80D58" w:rsidP="00143CA7">
      <w:pPr>
        <w:tabs>
          <w:tab w:val="left" w:pos="3446"/>
        </w:tabs>
      </w:pPr>
    </w:p>
    <w:p w14:paraId="54BF9B70" w14:textId="77777777" w:rsidR="00C80D58" w:rsidRDefault="00C80D58" w:rsidP="00143CA7">
      <w:pPr>
        <w:tabs>
          <w:tab w:val="left" w:pos="3446"/>
        </w:tabs>
      </w:pPr>
    </w:p>
    <w:p w14:paraId="55BB02AF" w14:textId="77777777" w:rsidR="00C80D58" w:rsidRDefault="00C80D58" w:rsidP="00143CA7">
      <w:pPr>
        <w:tabs>
          <w:tab w:val="left" w:pos="3446"/>
        </w:tabs>
      </w:pPr>
    </w:p>
    <w:p w14:paraId="0262DC1A" w14:textId="77777777" w:rsidR="00C80D58" w:rsidRDefault="00C80D58" w:rsidP="00143CA7">
      <w:pPr>
        <w:tabs>
          <w:tab w:val="left" w:pos="3446"/>
        </w:tabs>
      </w:pPr>
    </w:p>
    <w:p w14:paraId="25A293D5" w14:textId="77777777" w:rsidR="00C80D58" w:rsidRDefault="00C80D58" w:rsidP="00143CA7">
      <w:pPr>
        <w:tabs>
          <w:tab w:val="left" w:pos="3446"/>
        </w:tabs>
      </w:pPr>
    </w:p>
    <w:p w14:paraId="690E29AC" w14:textId="77777777" w:rsidR="00C80D58" w:rsidRDefault="00C80D58" w:rsidP="00143CA7">
      <w:pPr>
        <w:tabs>
          <w:tab w:val="left" w:pos="3446"/>
        </w:tabs>
      </w:pPr>
    </w:p>
    <w:p w14:paraId="5F618D6A" w14:textId="77777777" w:rsidR="00C80D58" w:rsidRDefault="00C80D58" w:rsidP="00143CA7">
      <w:pPr>
        <w:tabs>
          <w:tab w:val="left" w:pos="3446"/>
        </w:tabs>
      </w:pPr>
    </w:p>
    <w:p w14:paraId="3C7B04DC" w14:textId="77777777" w:rsidR="00C80D58" w:rsidRDefault="00C80D58" w:rsidP="00143CA7">
      <w:pPr>
        <w:tabs>
          <w:tab w:val="left" w:pos="3446"/>
        </w:tabs>
      </w:pPr>
    </w:p>
    <w:p w14:paraId="56762E3B" w14:textId="77777777" w:rsidR="00C80D58" w:rsidRDefault="00C80D58" w:rsidP="00143CA7">
      <w:pPr>
        <w:tabs>
          <w:tab w:val="left" w:pos="3446"/>
        </w:tabs>
      </w:pPr>
    </w:p>
    <w:p w14:paraId="0ED88420" w14:textId="77777777" w:rsidR="00C80D58" w:rsidRPr="00092C58" w:rsidRDefault="00C80D58" w:rsidP="00143CA7">
      <w:pPr>
        <w:tabs>
          <w:tab w:val="left" w:pos="3446"/>
        </w:tabs>
        <w:sectPr w:rsidR="00C80D58" w:rsidRPr="00092C58" w:rsidSect="00C80D58">
          <w:headerReference w:type="default" r:id="rId23"/>
          <w:pgSz w:w="11906" w:h="16838"/>
          <w:pgMar w:top="1418" w:right="1418" w:bottom="1247" w:left="1418" w:header="567" w:footer="465" w:gutter="0"/>
          <w:pgNumType w:start="1"/>
          <w:cols w:space="708"/>
          <w:docGrid w:linePitch="272"/>
        </w:sectPr>
      </w:pPr>
    </w:p>
    <w:p w14:paraId="6378CD5C" w14:textId="77777777" w:rsidR="00143CA7" w:rsidRPr="00092C58" w:rsidRDefault="00143CA7" w:rsidP="00143CA7">
      <w:pPr>
        <w:jc w:val="right"/>
        <w:rPr>
          <w:bCs/>
        </w:rPr>
      </w:pPr>
    </w:p>
    <w:p w14:paraId="2C6B23FB" w14:textId="77777777" w:rsidR="00143CA7" w:rsidRPr="00092C58" w:rsidRDefault="00143CA7" w:rsidP="00143CA7">
      <w:pPr>
        <w:autoSpaceDE w:val="0"/>
        <w:autoSpaceDN w:val="0"/>
        <w:adjustRightInd w:val="0"/>
        <w:ind w:left="5812"/>
      </w:pPr>
    </w:p>
    <w:p w14:paraId="25501AB1" w14:textId="77777777" w:rsidR="00143CA7" w:rsidRPr="00092C58" w:rsidRDefault="00143CA7" w:rsidP="00143CA7">
      <w:pPr>
        <w:autoSpaceDE w:val="0"/>
        <w:autoSpaceDN w:val="0"/>
        <w:adjustRightInd w:val="0"/>
        <w:jc w:val="center"/>
      </w:pPr>
      <w:r w:rsidRPr="00092C58">
        <w:t>ZOZNAM SUBDODÁVATEĽOV</w:t>
      </w:r>
    </w:p>
    <w:p w14:paraId="0D1CCF39" w14:textId="324EF007" w:rsidR="00143CA7" w:rsidRDefault="00250244" w:rsidP="00250244">
      <w:pPr>
        <w:autoSpaceDE w:val="0"/>
        <w:autoSpaceDN w:val="0"/>
        <w:adjustRightInd w:val="0"/>
        <w:ind w:left="5812" w:hanging="5812"/>
        <w:jc w:val="center"/>
        <w:rPr>
          <w:b/>
        </w:rPr>
      </w:pPr>
      <w:r>
        <w:rPr>
          <w:i/>
        </w:rPr>
        <w:t>(</w:t>
      </w:r>
      <w:r>
        <w:rPr>
          <w:i/>
          <w:shd w:val="clear" w:color="auto" w:fill="D9D9D9" w:themeFill="background1" w:themeFillShade="D9"/>
        </w:rPr>
        <w:t>doplní uchádzač</w:t>
      </w:r>
      <w:r>
        <w:rPr>
          <w:i/>
        </w:rPr>
        <w:t>)</w:t>
      </w:r>
    </w:p>
    <w:p w14:paraId="35B87BFF" w14:textId="77777777" w:rsidR="00757C2F" w:rsidRDefault="00757C2F" w:rsidP="00143CA7">
      <w:pPr>
        <w:autoSpaceDE w:val="0"/>
        <w:autoSpaceDN w:val="0"/>
        <w:adjustRightInd w:val="0"/>
        <w:ind w:left="5812"/>
        <w:rPr>
          <w:b/>
        </w:rPr>
      </w:pPr>
    </w:p>
    <w:p w14:paraId="0179A4CE" w14:textId="77777777" w:rsidR="00757C2F" w:rsidRPr="00092C58" w:rsidRDefault="00757C2F" w:rsidP="00143CA7">
      <w:pPr>
        <w:autoSpaceDE w:val="0"/>
        <w:autoSpaceDN w:val="0"/>
        <w:adjustRightInd w:val="0"/>
        <w:ind w:left="5812"/>
        <w:rPr>
          <w:b/>
        </w:rPr>
      </w:pPr>
    </w:p>
    <w:p w14:paraId="254665CC" w14:textId="77777777" w:rsidR="00143CA7" w:rsidRPr="00092C58" w:rsidRDefault="00143CA7" w:rsidP="00757C2F">
      <w:r w:rsidRPr="00092C58">
        <w:t>Názov, obchodné meno</w:t>
      </w:r>
    </w:p>
    <w:p w14:paraId="18BBFD68" w14:textId="195B0899" w:rsidR="00143CA7" w:rsidRPr="00092C58" w:rsidRDefault="00143CA7" w:rsidP="00757C2F">
      <w:r w:rsidRPr="00092C58">
        <w:t>Adresa:</w:t>
      </w:r>
      <w:r w:rsidRPr="00092C58">
        <w:tab/>
      </w:r>
    </w:p>
    <w:p w14:paraId="7EF53E64" w14:textId="40EF41B4" w:rsidR="00143CA7" w:rsidRPr="00092C58" w:rsidRDefault="00143CA7" w:rsidP="00143CA7">
      <w:pPr>
        <w:jc w:val="both"/>
      </w:pPr>
      <w:r w:rsidRPr="00092C58">
        <w:t xml:space="preserve">IČO: </w:t>
      </w:r>
    </w:p>
    <w:p w14:paraId="21678AB3" w14:textId="77777777" w:rsidR="00143CA7" w:rsidRPr="00092C58" w:rsidRDefault="00143CA7" w:rsidP="00143CA7">
      <w:pPr>
        <w:autoSpaceDE w:val="0"/>
        <w:autoSpaceDN w:val="0"/>
        <w:adjustRightInd w:val="0"/>
        <w:ind w:left="5387"/>
      </w:pPr>
      <w:r w:rsidRPr="00092C58">
        <w:t xml:space="preserve"> </w:t>
      </w:r>
    </w:p>
    <w:p w14:paraId="1C40BEFC" w14:textId="77777777" w:rsidR="00143CA7" w:rsidRPr="00092C58" w:rsidRDefault="00143CA7" w:rsidP="00143CA7">
      <w:pPr>
        <w:autoSpaceDE w:val="0"/>
        <w:autoSpaceDN w:val="0"/>
        <w:adjustRightInd w:val="0"/>
        <w:ind w:left="5812"/>
      </w:pPr>
    </w:p>
    <w:p w14:paraId="7AEB87BC" w14:textId="77777777" w:rsidR="00143CA7" w:rsidRPr="00757C2F" w:rsidRDefault="00143CA7" w:rsidP="00143CA7">
      <w:pPr>
        <w:spacing w:after="80"/>
        <w:jc w:val="both"/>
        <w:rPr>
          <w:color w:val="000000"/>
        </w:rPr>
      </w:pPr>
      <w:r w:rsidRPr="00092C58">
        <w:rPr>
          <w:color w:val="000000"/>
        </w:rPr>
        <w:t xml:space="preserve">Na uskutočnení plnenia </w:t>
      </w:r>
      <w:r w:rsidRPr="00092C58">
        <w:t xml:space="preserve">Zmluvy na dodávku a montáž sedacieho nábytku   č.  </w:t>
      </w:r>
      <w:r w:rsidRPr="00757C2F">
        <w:rPr>
          <w:i/>
        </w:rPr>
        <w:t>[</w:t>
      </w:r>
      <w:r w:rsidRPr="0050734A">
        <w:rPr>
          <w:i/>
          <w:shd w:val="clear" w:color="auto" w:fill="D9D9D9" w:themeFill="background1" w:themeFillShade="D9"/>
        </w:rPr>
        <w:t>doplní verejný obstarávateľ pred podpisom zmluvy</w:t>
      </w:r>
      <w:r w:rsidRPr="00757C2F">
        <w:rPr>
          <w:i/>
        </w:rPr>
        <w:t>]</w:t>
      </w:r>
    </w:p>
    <w:p w14:paraId="38C32E5C" w14:textId="77777777" w:rsidR="00143CA7" w:rsidRPr="00092C58" w:rsidRDefault="00143CA7" w:rsidP="00143CA7">
      <w:pPr>
        <w:widowControl w:val="0"/>
        <w:jc w:val="both"/>
        <w:rPr>
          <w:color w:val="000000"/>
        </w:rPr>
      </w:pPr>
    </w:p>
    <w:p w14:paraId="32D64B07" w14:textId="77777777" w:rsidR="00143CA7" w:rsidRPr="00092C58" w:rsidRDefault="00143CA7" w:rsidP="00143CA7">
      <w:pPr>
        <w:numPr>
          <w:ilvl w:val="0"/>
          <w:numId w:val="21"/>
        </w:numPr>
        <w:autoSpaceDE w:val="0"/>
        <w:autoSpaceDN w:val="0"/>
        <w:adjustRightInd w:val="0"/>
        <w:ind w:left="709"/>
        <w:contextualSpacing/>
        <w:jc w:val="both"/>
      </w:pPr>
      <w:r w:rsidRPr="00092C58">
        <w:t>sa nebudú podieľať subdodávatelia a celý predmet zmluvy uskutočníme vlastnými kapacitami.*</w:t>
      </w:r>
    </w:p>
    <w:p w14:paraId="62090995" w14:textId="77777777" w:rsidR="00143CA7" w:rsidRPr="00092C58" w:rsidRDefault="00143CA7" w:rsidP="00143CA7">
      <w:pPr>
        <w:autoSpaceDE w:val="0"/>
        <w:autoSpaceDN w:val="0"/>
        <w:adjustRightInd w:val="0"/>
        <w:ind w:left="709"/>
        <w:jc w:val="both"/>
      </w:pPr>
    </w:p>
    <w:p w14:paraId="0FC18242" w14:textId="77777777" w:rsidR="00143CA7" w:rsidRPr="00092C58" w:rsidRDefault="00143CA7" w:rsidP="00143CA7">
      <w:pPr>
        <w:numPr>
          <w:ilvl w:val="0"/>
          <w:numId w:val="21"/>
        </w:numPr>
        <w:autoSpaceDE w:val="0"/>
        <w:autoSpaceDN w:val="0"/>
        <w:adjustRightInd w:val="0"/>
        <w:ind w:left="709"/>
        <w:contextualSpacing/>
        <w:jc w:val="both"/>
      </w:pPr>
      <w:r w:rsidRPr="00092C58">
        <w:t>sa budú podieľať nasledovní subdodávatelia:*</w:t>
      </w:r>
    </w:p>
    <w:p w14:paraId="0DAECB63" w14:textId="77777777" w:rsidR="00143CA7" w:rsidRPr="00092C58" w:rsidRDefault="00143CA7" w:rsidP="00143CA7">
      <w:pPr>
        <w:ind w:left="720"/>
      </w:pPr>
    </w:p>
    <w:p w14:paraId="49FE23CF" w14:textId="77777777" w:rsidR="00143CA7" w:rsidRPr="00092C58" w:rsidRDefault="00143CA7" w:rsidP="00143CA7">
      <w:pPr>
        <w:autoSpaceDE w:val="0"/>
        <w:autoSpaceDN w:val="0"/>
        <w:adjustRightInd w:val="0"/>
        <w:jc w:val="both"/>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143CA7" w:rsidRPr="00092C58" w14:paraId="4BCEE5A8" w14:textId="77777777" w:rsidTr="00ED3DAD">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35B09271" w14:textId="77777777" w:rsidR="00143CA7" w:rsidRPr="00092C58" w:rsidRDefault="00143CA7" w:rsidP="00ED3DAD">
            <w:pPr>
              <w:autoSpaceDE w:val="0"/>
              <w:autoSpaceDN w:val="0"/>
              <w:adjustRightInd w:val="0"/>
              <w:jc w:val="center"/>
            </w:pPr>
            <w:r w:rsidRPr="00092C58">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1EED583" w14:textId="77777777" w:rsidR="00143CA7" w:rsidRPr="00092C58" w:rsidRDefault="00143CA7" w:rsidP="00ED3DAD">
            <w:pPr>
              <w:jc w:val="center"/>
              <w:rPr>
                <w:color w:val="000000"/>
              </w:rPr>
            </w:pPr>
            <w:r w:rsidRPr="00092C58">
              <w:rPr>
                <w:color w:val="000000"/>
              </w:rPr>
              <w:t>Meno a priezvisko alebo obchodné meno alebo názov subdodávateľa.</w:t>
            </w:r>
          </w:p>
          <w:p w14:paraId="5281E1F9" w14:textId="77777777" w:rsidR="00143CA7" w:rsidRPr="00092C58" w:rsidRDefault="00143CA7" w:rsidP="00ED3DAD">
            <w:pPr>
              <w:jc w:val="center"/>
              <w:rPr>
                <w:color w:val="000000"/>
              </w:rPr>
            </w:pPr>
            <w:r w:rsidRPr="00092C58">
              <w:rPr>
                <w:color w:val="000000"/>
              </w:rPr>
              <w:t>Adresa sídla alebo miesta podnikania subdodávateľa.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BC6F010" w14:textId="77777777" w:rsidR="00143CA7" w:rsidRPr="00092C58" w:rsidRDefault="00143CA7" w:rsidP="00ED3DAD">
            <w:pPr>
              <w:autoSpaceDE w:val="0"/>
              <w:autoSpaceDN w:val="0"/>
              <w:adjustRightInd w:val="0"/>
              <w:jc w:val="center"/>
            </w:pPr>
            <w:r w:rsidRPr="00092C58">
              <w:rPr>
                <w:color w:val="000000"/>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79F47126" w14:textId="77777777" w:rsidR="00143CA7" w:rsidRPr="00092C58" w:rsidRDefault="00143CA7" w:rsidP="00ED3DAD">
            <w:pPr>
              <w:autoSpaceDE w:val="0"/>
              <w:autoSpaceDN w:val="0"/>
              <w:adjustRightInd w:val="0"/>
              <w:jc w:val="center"/>
            </w:pPr>
            <w:r w:rsidRPr="00092C58">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31A5A8C1" w14:textId="77777777" w:rsidR="00143CA7" w:rsidRPr="00092C58" w:rsidRDefault="00143CA7" w:rsidP="00ED3DAD">
            <w:pPr>
              <w:autoSpaceDE w:val="0"/>
              <w:autoSpaceDN w:val="0"/>
              <w:adjustRightInd w:val="0"/>
              <w:jc w:val="center"/>
            </w:pPr>
            <w:r w:rsidRPr="00092C58">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3B47C7F5" w14:textId="77777777" w:rsidR="00143CA7" w:rsidRPr="00092C58" w:rsidRDefault="00143CA7" w:rsidP="00ED3DAD">
            <w:pPr>
              <w:autoSpaceDE w:val="0"/>
              <w:autoSpaceDN w:val="0"/>
              <w:adjustRightInd w:val="0"/>
              <w:jc w:val="center"/>
            </w:pPr>
            <w:r w:rsidRPr="00092C58">
              <w:t>Predmet subdodávok</w:t>
            </w:r>
          </w:p>
        </w:tc>
      </w:tr>
      <w:tr w:rsidR="00143CA7" w:rsidRPr="00092C58" w14:paraId="31522ED5" w14:textId="77777777" w:rsidTr="00ED3DAD">
        <w:tc>
          <w:tcPr>
            <w:tcW w:w="458" w:type="dxa"/>
            <w:tcBorders>
              <w:top w:val="single" w:sz="4" w:space="0" w:color="7F7F7F"/>
              <w:left w:val="single" w:sz="4" w:space="0" w:color="7F7F7F"/>
              <w:bottom w:val="single" w:sz="4" w:space="0" w:color="7F7F7F"/>
              <w:right w:val="single" w:sz="4" w:space="0" w:color="7F7F7F"/>
            </w:tcBorders>
            <w:vAlign w:val="center"/>
            <w:hideMark/>
          </w:tcPr>
          <w:p w14:paraId="5B4D4E33" w14:textId="77777777" w:rsidR="00143CA7" w:rsidRPr="00092C58" w:rsidRDefault="00143CA7" w:rsidP="00ED3DAD">
            <w:pPr>
              <w:autoSpaceDE w:val="0"/>
              <w:autoSpaceDN w:val="0"/>
              <w:adjustRightInd w:val="0"/>
              <w:jc w:val="center"/>
            </w:pPr>
            <w:r w:rsidRPr="00092C58">
              <w:t>1.</w:t>
            </w:r>
          </w:p>
        </w:tc>
        <w:tc>
          <w:tcPr>
            <w:tcW w:w="1730" w:type="dxa"/>
            <w:tcBorders>
              <w:top w:val="single" w:sz="4" w:space="0" w:color="7F7F7F"/>
              <w:left w:val="single" w:sz="4" w:space="0" w:color="7F7F7F"/>
              <w:bottom w:val="single" w:sz="4" w:space="0" w:color="7F7F7F"/>
              <w:right w:val="single" w:sz="4" w:space="0" w:color="7F7F7F"/>
            </w:tcBorders>
            <w:vAlign w:val="center"/>
          </w:tcPr>
          <w:p w14:paraId="3FBDD125" w14:textId="77777777" w:rsidR="00143CA7" w:rsidRPr="00092C58" w:rsidRDefault="00143CA7" w:rsidP="00ED3DAD">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700D5161" w14:textId="77777777" w:rsidR="00143CA7" w:rsidRPr="00092C58" w:rsidRDefault="00143CA7" w:rsidP="00ED3DAD">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49F7E761" w14:textId="77777777" w:rsidR="00143CA7" w:rsidRPr="00092C58" w:rsidRDefault="00143CA7" w:rsidP="00ED3DAD">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467458DE" w14:textId="77777777" w:rsidR="00143CA7" w:rsidRPr="00092C58" w:rsidRDefault="00143CA7" w:rsidP="00ED3DAD">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78821450" w14:textId="77777777" w:rsidR="00143CA7" w:rsidRPr="00092C58" w:rsidRDefault="00143CA7" w:rsidP="00ED3DAD">
            <w:pPr>
              <w:autoSpaceDE w:val="0"/>
              <w:autoSpaceDN w:val="0"/>
              <w:adjustRightInd w:val="0"/>
              <w:jc w:val="center"/>
            </w:pPr>
          </w:p>
        </w:tc>
      </w:tr>
      <w:tr w:rsidR="00143CA7" w:rsidRPr="00092C58" w14:paraId="27D8190F" w14:textId="77777777" w:rsidTr="00ED3DAD">
        <w:tc>
          <w:tcPr>
            <w:tcW w:w="458" w:type="dxa"/>
            <w:tcBorders>
              <w:top w:val="single" w:sz="4" w:space="0" w:color="7F7F7F"/>
              <w:left w:val="single" w:sz="4" w:space="0" w:color="7F7F7F"/>
              <w:bottom w:val="single" w:sz="4" w:space="0" w:color="7F7F7F"/>
              <w:right w:val="single" w:sz="4" w:space="0" w:color="7F7F7F"/>
            </w:tcBorders>
            <w:vAlign w:val="center"/>
            <w:hideMark/>
          </w:tcPr>
          <w:p w14:paraId="38DB7F44" w14:textId="77777777" w:rsidR="00143CA7" w:rsidRPr="00092C58" w:rsidRDefault="00143CA7" w:rsidP="00ED3DAD">
            <w:pPr>
              <w:autoSpaceDE w:val="0"/>
              <w:autoSpaceDN w:val="0"/>
              <w:adjustRightInd w:val="0"/>
              <w:jc w:val="center"/>
            </w:pPr>
            <w:r w:rsidRPr="00092C58">
              <w:t>2.</w:t>
            </w:r>
          </w:p>
        </w:tc>
        <w:tc>
          <w:tcPr>
            <w:tcW w:w="1730" w:type="dxa"/>
            <w:tcBorders>
              <w:top w:val="single" w:sz="4" w:space="0" w:color="7F7F7F"/>
              <w:left w:val="single" w:sz="4" w:space="0" w:color="7F7F7F"/>
              <w:bottom w:val="single" w:sz="4" w:space="0" w:color="7F7F7F"/>
              <w:right w:val="single" w:sz="4" w:space="0" w:color="7F7F7F"/>
            </w:tcBorders>
            <w:vAlign w:val="center"/>
          </w:tcPr>
          <w:p w14:paraId="57AE1E08" w14:textId="77777777" w:rsidR="00143CA7" w:rsidRPr="00092C58" w:rsidRDefault="00143CA7" w:rsidP="00ED3DAD">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4DC2F9F0" w14:textId="77777777" w:rsidR="00143CA7" w:rsidRPr="00092C58" w:rsidRDefault="00143CA7" w:rsidP="00ED3DAD">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4BFB4EA5" w14:textId="77777777" w:rsidR="00143CA7" w:rsidRPr="00092C58" w:rsidRDefault="00143CA7" w:rsidP="00ED3DAD">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0304DD59" w14:textId="77777777" w:rsidR="00143CA7" w:rsidRPr="00092C58" w:rsidRDefault="00143CA7" w:rsidP="00ED3DAD">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6CAC44CB" w14:textId="77777777" w:rsidR="00143CA7" w:rsidRPr="00092C58" w:rsidRDefault="00143CA7" w:rsidP="00ED3DAD">
            <w:pPr>
              <w:autoSpaceDE w:val="0"/>
              <w:autoSpaceDN w:val="0"/>
              <w:adjustRightInd w:val="0"/>
              <w:jc w:val="center"/>
            </w:pPr>
          </w:p>
        </w:tc>
      </w:tr>
      <w:tr w:rsidR="00143CA7" w:rsidRPr="00092C58" w14:paraId="5549F3B4" w14:textId="77777777" w:rsidTr="00ED3DAD">
        <w:tc>
          <w:tcPr>
            <w:tcW w:w="458" w:type="dxa"/>
            <w:tcBorders>
              <w:top w:val="single" w:sz="4" w:space="0" w:color="7F7F7F"/>
              <w:left w:val="single" w:sz="4" w:space="0" w:color="7F7F7F"/>
              <w:bottom w:val="single" w:sz="4" w:space="0" w:color="7F7F7F"/>
              <w:right w:val="single" w:sz="4" w:space="0" w:color="7F7F7F"/>
            </w:tcBorders>
            <w:vAlign w:val="center"/>
            <w:hideMark/>
          </w:tcPr>
          <w:p w14:paraId="284621DA" w14:textId="77777777" w:rsidR="00143CA7" w:rsidRPr="00092C58" w:rsidRDefault="00143CA7" w:rsidP="00ED3DAD">
            <w:pPr>
              <w:autoSpaceDE w:val="0"/>
              <w:autoSpaceDN w:val="0"/>
              <w:adjustRightInd w:val="0"/>
              <w:jc w:val="center"/>
            </w:pPr>
            <w:r w:rsidRPr="00092C58">
              <w:t>3.</w:t>
            </w:r>
          </w:p>
        </w:tc>
        <w:tc>
          <w:tcPr>
            <w:tcW w:w="1730" w:type="dxa"/>
            <w:tcBorders>
              <w:top w:val="single" w:sz="4" w:space="0" w:color="7F7F7F"/>
              <w:left w:val="single" w:sz="4" w:space="0" w:color="7F7F7F"/>
              <w:bottom w:val="single" w:sz="4" w:space="0" w:color="7F7F7F"/>
              <w:right w:val="single" w:sz="4" w:space="0" w:color="7F7F7F"/>
            </w:tcBorders>
            <w:vAlign w:val="center"/>
          </w:tcPr>
          <w:p w14:paraId="258D7406" w14:textId="77777777" w:rsidR="00143CA7" w:rsidRPr="00092C58" w:rsidRDefault="00143CA7" w:rsidP="00ED3DAD">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3EA8DD20" w14:textId="77777777" w:rsidR="00143CA7" w:rsidRPr="00092C58" w:rsidRDefault="00143CA7" w:rsidP="00ED3DAD">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6F37F162" w14:textId="77777777" w:rsidR="00143CA7" w:rsidRPr="00092C58" w:rsidRDefault="00143CA7" w:rsidP="00ED3DAD">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503437DC" w14:textId="77777777" w:rsidR="00143CA7" w:rsidRPr="00092C58" w:rsidRDefault="00143CA7" w:rsidP="00ED3DAD">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7E4FC51D" w14:textId="77777777" w:rsidR="00143CA7" w:rsidRPr="00092C58" w:rsidRDefault="00143CA7" w:rsidP="00ED3DAD">
            <w:pPr>
              <w:autoSpaceDE w:val="0"/>
              <w:autoSpaceDN w:val="0"/>
              <w:adjustRightInd w:val="0"/>
              <w:jc w:val="center"/>
            </w:pPr>
          </w:p>
        </w:tc>
      </w:tr>
    </w:tbl>
    <w:p w14:paraId="11171823" w14:textId="77777777" w:rsidR="00143CA7" w:rsidRDefault="00143CA7" w:rsidP="00143CA7">
      <w:pPr>
        <w:autoSpaceDE w:val="0"/>
        <w:autoSpaceDN w:val="0"/>
        <w:adjustRightInd w:val="0"/>
        <w:jc w:val="both"/>
      </w:pPr>
    </w:p>
    <w:p w14:paraId="048EDE9D" w14:textId="77777777" w:rsidR="00757C2F" w:rsidRPr="00092C58" w:rsidRDefault="00757C2F" w:rsidP="00143CA7">
      <w:pPr>
        <w:autoSpaceDE w:val="0"/>
        <w:autoSpaceDN w:val="0"/>
        <w:adjustRightInd w:val="0"/>
        <w:jc w:val="both"/>
      </w:pPr>
    </w:p>
    <w:p w14:paraId="3E059EBA" w14:textId="11F99235" w:rsidR="00143CA7" w:rsidRPr="00092C58" w:rsidRDefault="00143CA7" w:rsidP="00143CA7">
      <w:pPr>
        <w:autoSpaceDE w:val="0"/>
        <w:autoSpaceDN w:val="0"/>
        <w:adjustRightInd w:val="0"/>
      </w:pPr>
      <w:r w:rsidRPr="00092C58">
        <w:t xml:space="preserve">V </w:t>
      </w:r>
      <w:r w:rsidRPr="00092C58">
        <w:rPr>
          <w:highlight w:val="lightGray"/>
        </w:rPr>
        <w:t>...</w:t>
      </w:r>
      <w:r w:rsidRPr="00092C58">
        <w:t xml:space="preserve"> dňa </w:t>
      </w:r>
      <w:r w:rsidRPr="00092C58">
        <w:rPr>
          <w:highlight w:val="lightGray"/>
        </w:rPr>
        <w:t>XX</w:t>
      </w:r>
      <w:r w:rsidRPr="00092C58">
        <w:t>.</w:t>
      </w:r>
      <w:r w:rsidRPr="00092C58">
        <w:rPr>
          <w:highlight w:val="lightGray"/>
        </w:rPr>
        <w:t>XX</w:t>
      </w:r>
      <w:r w:rsidRPr="00092C58">
        <w:t>.202</w:t>
      </w:r>
      <w:r w:rsidR="0050734A">
        <w:t>1</w:t>
      </w:r>
      <w:r w:rsidRPr="00092C58">
        <w:tab/>
      </w:r>
      <w:r w:rsidRPr="00092C58">
        <w:tab/>
      </w:r>
      <w:r w:rsidRPr="00092C58">
        <w:tab/>
      </w:r>
      <w:r w:rsidRPr="00092C58">
        <w:tab/>
      </w:r>
      <w:r w:rsidRPr="00092C58">
        <w:tab/>
      </w:r>
      <w:r w:rsidRPr="00092C58">
        <w:tab/>
      </w:r>
      <w:r w:rsidRPr="00092C58">
        <w:tab/>
      </w:r>
      <w:r w:rsidRPr="00092C58">
        <w:tab/>
      </w:r>
      <w:r w:rsidRPr="00092C58">
        <w:tab/>
      </w:r>
      <w:r w:rsidRPr="00092C58">
        <w:tab/>
      </w:r>
      <w:r w:rsidRPr="00092C58">
        <w:tab/>
      </w:r>
      <w:r w:rsidRPr="00092C58">
        <w:tab/>
      </w:r>
      <w:r w:rsidRPr="00092C58">
        <w:tab/>
      </w:r>
      <w:r w:rsidRPr="00092C58">
        <w:tab/>
      </w:r>
    </w:p>
    <w:p w14:paraId="78A71F42" w14:textId="77777777" w:rsidR="00143CA7" w:rsidRPr="00092C58" w:rsidRDefault="00143CA7" w:rsidP="00143CA7">
      <w:pPr>
        <w:autoSpaceDE w:val="0"/>
        <w:autoSpaceDN w:val="0"/>
        <w:adjustRightInd w:val="0"/>
      </w:pPr>
    </w:p>
    <w:p w14:paraId="3E671113" w14:textId="77777777" w:rsidR="00143CA7" w:rsidRPr="00092C58" w:rsidRDefault="00143CA7" w:rsidP="00143CA7">
      <w:pPr>
        <w:autoSpaceDE w:val="0"/>
        <w:autoSpaceDN w:val="0"/>
        <w:adjustRightInd w:val="0"/>
      </w:pPr>
    </w:p>
    <w:p w14:paraId="1306E789" w14:textId="77777777" w:rsidR="00143CA7" w:rsidRPr="00092C58" w:rsidRDefault="00143CA7" w:rsidP="00143CA7">
      <w:pPr>
        <w:autoSpaceDE w:val="0"/>
        <w:autoSpaceDN w:val="0"/>
        <w:adjustRightInd w:val="0"/>
      </w:pPr>
      <w:r w:rsidRPr="00092C58">
        <w:tab/>
      </w:r>
      <w:r w:rsidRPr="00092C58">
        <w:tab/>
      </w:r>
      <w:r w:rsidRPr="00092C58">
        <w:tab/>
      </w:r>
      <w:r w:rsidRPr="00092C58">
        <w:tab/>
      </w:r>
      <w:r w:rsidRPr="00092C58">
        <w:tab/>
      </w:r>
      <w:r w:rsidRPr="00092C58">
        <w:tab/>
      </w:r>
      <w:r w:rsidRPr="00092C58">
        <w:tab/>
        <w:t xml:space="preserve">................................................ </w:t>
      </w:r>
    </w:p>
    <w:p w14:paraId="0AED4040" w14:textId="77777777" w:rsidR="00143CA7" w:rsidRPr="00092C58" w:rsidRDefault="00143CA7" w:rsidP="00143CA7">
      <w:pPr>
        <w:autoSpaceDE w:val="0"/>
        <w:autoSpaceDN w:val="0"/>
        <w:adjustRightInd w:val="0"/>
        <w:ind w:left="2836" w:firstLine="709"/>
        <w:jc w:val="center"/>
      </w:pPr>
      <w:r w:rsidRPr="00092C58">
        <w:t xml:space="preserve">meno a priezvisko, </w:t>
      </w:r>
    </w:p>
    <w:p w14:paraId="4AC683AF" w14:textId="77777777" w:rsidR="00143CA7" w:rsidRPr="00092C58" w:rsidRDefault="00143CA7" w:rsidP="00143CA7">
      <w:pPr>
        <w:autoSpaceDE w:val="0"/>
        <w:autoSpaceDN w:val="0"/>
        <w:adjustRightInd w:val="0"/>
        <w:jc w:val="center"/>
      </w:pPr>
      <w:r w:rsidRPr="00092C58">
        <w:tab/>
      </w:r>
      <w:r w:rsidRPr="00092C58">
        <w:tab/>
      </w:r>
      <w:r w:rsidRPr="00092C58">
        <w:tab/>
      </w:r>
      <w:r w:rsidRPr="00092C58">
        <w:tab/>
      </w:r>
      <w:r w:rsidRPr="00092C58">
        <w:tab/>
        <w:t>funkcia, podpis**</w:t>
      </w:r>
    </w:p>
    <w:p w14:paraId="3CB69F66" w14:textId="77777777" w:rsidR="00143CA7" w:rsidRDefault="00143CA7" w:rsidP="00143CA7">
      <w:pPr>
        <w:autoSpaceDE w:val="0"/>
        <w:autoSpaceDN w:val="0"/>
        <w:adjustRightInd w:val="0"/>
        <w:jc w:val="center"/>
      </w:pPr>
    </w:p>
    <w:p w14:paraId="339DD4B0" w14:textId="77777777" w:rsidR="00757C2F" w:rsidRDefault="00757C2F" w:rsidP="00143CA7">
      <w:pPr>
        <w:autoSpaceDE w:val="0"/>
        <w:autoSpaceDN w:val="0"/>
        <w:adjustRightInd w:val="0"/>
        <w:jc w:val="center"/>
      </w:pPr>
    </w:p>
    <w:p w14:paraId="48F54618" w14:textId="77777777" w:rsidR="00757C2F" w:rsidRPr="00092C58" w:rsidRDefault="00757C2F" w:rsidP="00143CA7">
      <w:pPr>
        <w:autoSpaceDE w:val="0"/>
        <w:autoSpaceDN w:val="0"/>
        <w:adjustRightInd w:val="0"/>
        <w:jc w:val="center"/>
      </w:pPr>
    </w:p>
    <w:p w14:paraId="450DE931" w14:textId="44E3B497" w:rsidR="00143CA7" w:rsidRPr="00757C2F" w:rsidRDefault="00757C2F" w:rsidP="00143CA7">
      <w:pPr>
        <w:rPr>
          <w:i/>
          <w:sz w:val="22"/>
          <w:szCs w:val="22"/>
        </w:rPr>
      </w:pPr>
      <w:r w:rsidRPr="00757C2F">
        <w:rPr>
          <w:i/>
          <w:sz w:val="22"/>
          <w:szCs w:val="22"/>
        </w:rPr>
        <w:t>*</w:t>
      </w:r>
      <w:r w:rsidR="00143CA7" w:rsidRPr="00757C2F">
        <w:rPr>
          <w:i/>
          <w:sz w:val="22"/>
          <w:szCs w:val="22"/>
        </w:rPr>
        <w:t>Nehodiace sa prečiarknite</w:t>
      </w:r>
    </w:p>
    <w:p w14:paraId="41B7CE2C" w14:textId="77777777" w:rsidR="00143CA7" w:rsidRPr="00757C2F" w:rsidRDefault="00143CA7" w:rsidP="00143CA7">
      <w:pPr>
        <w:autoSpaceDE w:val="0"/>
        <w:autoSpaceDN w:val="0"/>
        <w:adjustRightInd w:val="0"/>
        <w:jc w:val="both"/>
        <w:rPr>
          <w:sz w:val="22"/>
          <w:szCs w:val="22"/>
        </w:rPr>
      </w:pPr>
      <w:r w:rsidRPr="00757C2F">
        <w:rPr>
          <w:sz w:val="22"/>
          <w:szCs w:val="22"/>
        </w:rPr>
        <w:t>**</w:t>
      </w:r>
      <w:r w:rsidRPr="00757C2F">
        <w:rPr>
          <w:i/>
          <w:sz w:val="22"/>
          <w:szCs w:val="22"/>
        </w:rPr>
        <w:t>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dodávateľov alebo osoby oprávnenej konať v danej veci za člena skupiny dodávateľov</w:t>
      </w:r>
    </w:p>
    <w:p w14:paraId="54376CCE" w14:textId="77777777" w:rsidR="00143CA7" w:rsidRPr="00092C58" w:rsidRDefault="00143CA7" w:rsidP="00143CA7">
      <w:pPr>
        <w:autoSpaceDE w:val="0"/>
        <w:autoSpaceDN w:val="0"/>
        <w:adjustRightInd w:val="0"/>
        <w:ind w:left="5812"/>
        <w:jc w:val="both"/>
      </w:pPr>
    </w:p>
    <w:p w14:paraId="6D56108C" w14:textId="77777777" w:rsidR="00143CA7" w:rsidRPr="00092C58" w:rsidRDefault="00143CA7" w:rsidP="00143CA7">
      <w:pPr>
        <w:sectPr w:rsidR="00143CA7" w:rsidRPr="00092C58" w:rsidSect="00ED3DAD">
          <w:headerReference w:type="first" r:id="rId24"/>
          <w:footerReference w:type="first" r:id="rId25"/>
          <w:pgSz w:w="11906" w:h="16838"/>
          <w:pgMar w:top="1418" w:right="1418" w:bottom="1247" w:left="1418" w:header="709" w:footer="465" w:gutter="0"/>
          <w:pgNumType w:start="1"/>
          <w:cols w:space="708"/>
          <w:titlePg/>
        </w:sectPr>
      </w:pPr>
    </w:p>
    <w:p w14:paraId="0BCC4A25" w14:textId="77777777" w:rsidR="002F78B8" w:rsidRDefault="002F78B8" w:rsidP="00143CA7">
      <w:pPr>
        <w:tabs>
          <w:tab w:val="center" w:pos="1985"/>
          <w:tab w:val="center" w:pos="7088"/>
        </w:tabs>
        <w:jc w:val="center"/>
      </w:pPr>
    </w:p>
    <w:p w14:paraId="19C5B26A" w14:textId="2E6AACC8" w:rsidR="00143CA7" w:rsidRPr="00092C58" w:rsidRDefault="0050734A" w:rsidP="00143CA7">
      <w:pPr>
        <w:tabs>
          <w:tab w:val="center" w:pos="1985"/>
          <w:tab w:val="center" w:pos="7088"/>
        </w:tabs>
        <w:jc w:val="center"/>
      </w:pPr>
      <w:r>
        <w:t>(VZOR)</w:t>
      </w:r>
    </w:p>
    <w:p w14:paraId="31837627" w14:textId="5A15A79E" w:rsidR="00143CA7" w:rsidRPr="00092C58" w:rsidRDefault="00143CA7" w:rsidP="002F78B8">
      <w:pPr>
        <w:tabs>
          <w:tab w:val="center" w:pos="1985"/>
          <w:tab w:val="center" w:pos="7088"/>
        </w:tabs>
        <w:jc w:val="center"/>
        <w:rPr>
          <w:b/>
        </w:rPr>
      </w:pPr>
      <w:r w:rsidRPr="00092C58">
        <w:rPr>
          <w:b/>
        </w:rPr>
        <w:t>ZÁPIS O ZMENE PRÍLOHY Č. 3 „ZOZNAM SUBDODÁVATEĽOV“</w:t>
      </w:r>
    </w:p>
    <w:p w14:paraId="1B5873FD" w14:textId="77777777" w:rsidR="00143CA7" w:rsidRPr="00092C58" w:rsidRDefault="00143CA7" w:rsidP="00143CA7">
      <w:pPr>
        <w:tabs>
          <w:tab w:val="left" w:pos="360"/>
        </w:tabs>
        <w:jc w:val="center"/>
      </w:pPr>
    </w:p>
    <w:p w14:paraId="2B665EC5" w14:textId="77777777" w:rsidR="00143CA7" w:rsidRPr="00092C58" w:rsidRDefault="00143CA7" w:rsidP="00143CA7">
      <w:pPr>
        <w:jc w:val="center"/>
        <w:rPr>
          <w:b/>
          <w:i/>
          <w:noProof/>
        </w:rPr>
      </w:pPr>
      <w:r w:rsidRPr="00092C58">
        <w:rPr>
          <w:b/>
          <w:i/>
          <w:noProof/>
        </w:rPr>
        <w:t xml:space="preserve">k zmluve </w:t>
      </w:r>
      <w:r w:rsidRPr="00092C58">
        <w:rPr>
          <w:b/>
          <w:i/>
        </w:rPr>
        <w:t xml:space="preserve">na dodávku a montáž sedacieho nábytku </w:t>
      </w:r>
    </w:p>
    <w:p w14:paraId="114E6557" w14:textId="77777777" w:rsidR="00143CA7" w:rsidRPr="00092C58" w:rsidRDefault="00143CA7" w:rsidP="00143CA7">
      <w:pPr>
        <w:jc w:val="center"/>
        <w:rPr>
          <w:b/>
          <w:bCs/>
          <w:i/>
        </w:rPr>
      </w:pPr>
    </w:p>
    <w:p w14:paraId="07926FCF" w14:textId="77777777" w:rsidR="00143CA7" w:rsidRPr="00092C58" w:rsidRDefault="00143CA7" w:rsidP="00143CA7">
      <w:pPr>
        <w:tabs>
          <w:tab w:val="left" w:pos="0"/>
          <w:tab w:val="left" w:pos="426"/>
          <w:tab w:val="left" w:pos="1980"/>
        </w:tabs>
        <w:spacing w:after="80"/>
        <w:jc w:val="center"/>
      </w:pPr>
      <w:r w:rsidRPr="00092C58">
        <w:rPr>
          <w:noProof/>
        </w:rPr>
        <w:t xml:space="preserve">uzatvorenej </w:t>
      </w:r>
      <w:r w:rsidRPr="00092C58">
        <w:t>podľa § 269 ods. 2 Obchodného zákonníka v znení neskorších predpisov</w:t>
      </w:r>
    </w:p>
    <w:p w14:paraId="17D80A54" w14:textId="77777777" w:rsidR="00143CA7" w:rsidRPr="00092C58" w:rsidRDefault="00143CA7" w:rsidP="00143CA7">
      <w:pPr>
        <w:jc w:val="center"/>
      </w:pPr>
      <w:r w:rsidRPr="00092C58">
        <w:t>(ďalej len „zmluva“) medzi:</w:t>
      </w:r>
    </w:p>
    <w:p w14:paraId="5610FFD9" w14:textId="77777777" w:rsidR="00143CA7" w:rsidRPr="00092C58" w:rsidRDefault="00143CA7" w:rsidP="00143CA7">
      <w:pPr>
        <w:jc w:val="center"/>
      </w:pPr>
    </w:p>
    <w:p w14:paraId="16BDFA55" w14:textId="77777777" w:rsidR="00143CA7" w:rsidRPr="00092C58" w:rsidRDefault="00143CA7" w:rsidP="00143CA7">
      <w:pPr>
        <w:jc w:val="center"/>
      </w:pPr>
    </w:p>
    <w:p w14:paraId="334FD358" w14:textId="77777777" w:rsidR="002F78B8" w:rsidRDefault="00143CA7" w:rsidP="00143CA7">
      <w:pPr>
        <w:tabs>
          <w:tab w:val="left" w:pos="1560"/>
          <w:tab w:val="left" w:pos="1701"/>
        </w:tabs>
        <w:jc w:val="center"/>
      </w:pPr>
      <w:r w:rsidRPr="00092C58">
        <w:t xml:space="preserve">dodávateľom  </w:t>
      </w:r>
    </w:p>
    <w:p w14:paraId="7362A9C9" w14:textId="5D0481CB" w:rsidR="002F78B8" w:rsidRDefault="002F78B8" w:rsidP="00143CA7">
      <w:pPr>
        <w:tabs>
          <w:tab w:val="left" w:pos="1560"/>
          <w:tab w:val="left" w:pos="1701"/>
        </w:tabs>
        <w:jc w:val="center"/>
      </w:pPr>
      <w:r>
        <w:rPr>
          <w:i/>
        </w:rPr>
        <w:t>(</w:t>
      </w:r>
      <w:r>
        <w:rPr>
          <w:i/>
          <w:shd w:val="clear" w:color="auto" w:fill="D9D9D9" w:themeFill="background1" w:themeFillShade="D9"/>
        </w:rPr>
        <w:t>doplní uchádzač</w:t>
      </w:r>
      <w:r>
        <w:rPr>
          <w:i/>
        </w:rPr>
        <w:t>)</w:t>
      </w:r>
    </w:p>
    <w:p w14:paraId="11394D4C" w14:textId="186B9C94" w:rsidR="00143CA7" w:rsidRPr="00092C58" w:rsidRDefault="00143CA7" w:rsidP="00143CA7">
      <w:pPr>
        <w:tabs>
          <w:tab w:val="left" w:pos="1560"/>
          <w:tab w:val="left" w:pos="1701"/>
        </w:tabs>
        <w:jc w:val="center"/>
      </w:pPr>
      <w:r w:rsidRPr="00092C58">
        <w:t>..................................................................................................................................</w:t>
      </w:r>
    </w:p>
    <w:p w14:paraId="5E571BD9" w14:textId="77777777" w:rsidR="00143CA7" w:rsidRDefault="00143CA7" w:rsidP="00143CA7">
      <w:pPr>
        <w:tabs>
          <w:tab w:val="left" w:pos="1560"/>
          <w:tab w:val="left" w:pos="1701"/>
        </w:tabs>
        <w:jc w:val="center"/>
      </w:pPr>
      <w:r w:rsidRPr="00092C58">
        <w:t>(ďalej len „dodávateľ“) a </w:t>
      </w:r>
    </w:p>
    <w:p w14:paraId="37451694" w14:textId="77777777" w:rsidR="002F78B8" w:rsidRDefault="002F78B8" w:rsidP="00143CA7">
      <w:pPr>
        <w:tabs>
          <w:tab w:val="left" w:pos="1560"/>
          <w:tab w:val="left" w:pos="1701"/>
        </w:tabs>
        <w:jc w:val="center"/>
      </w:pPr>
    </w:p>
    <w:p w14:paraId="097D9F2A" w14:textId="77777777" w:rsidR="002F78B8" w:rsidRPr="00092C58" w:rsidRDefault="002F78B8" w:rsidP="00143CA7">
      <w:pPr>
        <w:tabs>
          <w:tab w:val="left" w:pos="1560"/>
          <w:tab w:val="left" w:pos="1701"/>
        </w:tabs>
        <w:jc w:val="center"/>
      </w:pPr>
    </w:p>
    <w:p w14:paraId="4ACC3C48" w14:textId="77777777" w:rsidR="002F78B8" w:rsidRDefault="00143CA7" w:rsidP="00143CA7">
      <w:pPr>
        <w:tabs>
          <w:tab w:val="left" w:pos="1560"/>
          <w:tab w:val="left" w:pos="1701"/>
        </w:tabs>
        <w:jc w:val="center"/>
      </w:pPr>
      <w:r w:rsidRPr="00092C58">
        <w:t xml:space="preserve">objednávateľom </w:t>
      </w:r>
    </w:p>
    <w:p w14:paraId="707FFAE3" w14:textId="02E2C6E5" w:rsidR="002F78B8" w:rsidRDefault="00143CA7" w:rsidP="00143CA7">
      <w:pPr>
        <w:tabs>
          <w:tab w:val="left" w:pos="1560"/>
          <w:tab w:val="left" w:pos="1701"/>
        </w:tabs>
        <w:jc w:val="center"/>
        <w:rPr>
          <w:b/>
        </w:rPr>
      </w:pPr>
      <w:r w:rsidRPr="00092C58">
        <w:rPr>
          <w:b/>
          <w:i/>
        </w:rPr>
        <w:t>Sociálna poisťovňa</w:t>
      </w:r>
      <w:r w:rsidRPr="00092C58">
        <w:rPr>
          <w:i/>
        </w:rPr>
        <w:t>, Ul. 29. augusta 8 a 10, 813 63 Bratislava, IČO: </w:t>
      </w:r>
      <w:r w:rsidRPr="00092C58">
        <w:rPr>
          <w:i/>
          <w:kern w:val="2"/>
          <w:lang w:eastAsia="ar-SA"/>
        </w:rPr>
        <w:t>30807484</w:t>
      </w:r>
      <w:r w:rsidRPr="00092C58">
        <w:rPr>
          <w:b/>
        </w:rPr>
        <w:t xml:space="preserve"> </w:t>
      </w:r>
    </w:p>
    <w:p w14:paraId="0016A98D" w14:textId="00732579" w:rsidR="002F78B8" w:rsidRDefault="002F78B8" w:rsidP="00143CA7">
      <w:pPr>
        <w:tabs>
          <w:tab w:val="left" w:pos="1560"/>
          <w:tab w:val="left" w:pos="1701"/>
        </w:tabs>
        <w:jc w:val="center"/>
        <w:rPr>
          <w:b/>
        </w:rPr>
      </w:pPr>
      <w:r w:rsidRPr="00092C58">
        <w:t>..................................................................................................................................</w:t>
      </w:r>
    </w:p>
    <w:p w14:paraId="4ED4395C" w14:textId="78C8CF79" w:rsidR="00143CA7" w:rsidRPr="00092C58" w:rsidRDefault="00143CA7" w:rsidP="00143CA7">
      <w:pPr>
        <w:tabs>
          <w:tab w:val="left" w:pos="1560"/>
          <w:tab w:val="left" w:pos="1701"/>
        </w:tabs>
        <w:jc w:val="center"/>
      </w:pPr>
      <w:r w:rsidRPr="00092C58">
        <w:t>(ďalej len „objednávateľ“)</w:t>
      </w:r>
    </w:p>
    <w:p w14:paraId="3EA95CFB" w14:textId="77777777" w:rsidR="00143CA7" w:rsidRPr="00092C58" w:rsidRDefault="00143CA7" w:rsidP="00143CA7">
      <w:pPr>
        <w:tabs>
          <w:tab w:val="left" w:pos="1560"/>
          <w:tab w:val="left" w:pos="1701"/>
        </w:tabs>
        <w:jc w:val="center"/>
      </w:pPr>
    </w:p>
    <w:p w14:paraId="0260EBDE" w14:textId="77777777" w:rsidR="00143CA7" w:rsidRPr="00092C58" w:rsidRDefault="00143CA7" w:rsidP="00143CA7">
      <w:pPr>
        <w:ind w:firstLine="708"/>
        <w:jc w:val="both"/>
      </w:pPr>
      <w:r w:rsidRPr="00092C58">
        <w:t>V súlade s čl. XI bodom 5 zmluvy, v ktorom sa zmluvné strany dohodli o spôsobe zmeny prílohy č. 3 k zmluve „Zoznam subdodávateľov“, zmluvné strany v zastúpení ich oprávnenými zástupcami podpisujú tento zápis, ktorým sa mení príloha č. 3 k zmluve „Zoznam subdodávateľov“, ktorá tvorí prílohu k tomuto zápisu.</w:t>
      </w:r>
    </w:p>
    <w:p w14:paraId="5B455F97" w14:textId="77777777" w:rsidR="00143CA7" w:rsidRPr="00092C58" w:rsidRDefault="00143CA7" w:rsidP="00143CA7">
      <w:pPr>
        <w:tabs>
          <w:tab w:val="left" w:pos="1560"/>
          <w:tab w:val="left" w:pos="1701"/>
        </w:tabs>
        <w:jc w:val="center"/>
      </w:pPr>
    </w:p>
    <w:p w14:paraId="0F7109B0" w14:textId="77777777" w:rsidR="00143CA7" w:rsidRPr="00092C58" w:rsidRDefault="00143CA7" w:rsidP="00143CA7">
      <w:pPr>
        <w:ind w:firstLine="708"/>
        <w:jc w:val="both"/>
      </w:pPr>
      <w:r w:rsidRPr="00092C58">
        <w:t>Dôvod potreby uskutočnenia zmeny prílohy č. 3 k zmluve  „Zoznam subdodávateľov“:</w:t>
      </w:r>
    </w:p>
    <w:p w14:paraId="7E8D69A5" w14:textId="77777777" w:rsidR="00143CA7" w:rsidRPr="00092C58" w:rsidRDefault="00143CA7" w:rsidP="00143CA7">
      <w:pPr>
        <w:ind w:firstLine="708"/>
        <w:jc w:val="both"/>
      </w:pPr>
      <w:r w:rsidRPr="00092C58">
        <w:t>...............................................................................................................................................................................................................................................................................................................</w:t>
      </w:r>
    </w:p>
    <w:p w14:paraId="121ACE70" w14:textId="77777777" w:rsidR="00143CA7" w:rsidRPr="00092C58" w:rsidRDefault="00143CA7" w:rsidP="00143CA7">
      <w:pPr>
        <w:ind w:firstLine="708"/>
        <w:jc w:val="both"/>
      </w:pPr>
      <w:r w:rsidRPr="00092C58">
        <w:t xml:space="preserve">Tento zápis je neoddeliteľnou súčasťou zmluvy. </w:t>
      </w:r>
    </w:p>
    <w:p w14:paraId="296E5CF4" w14:textId="77777777" w:rsidR="00143CA7" w:rsidRPr="00092C58" w:rsidRDefault="00143CA7" w:rsidP="00143CA7">
      <w:pPr>
        <w:suppressAutoHyphens/>
        <w:jc w:val="both"/>
      </w:pPr>
      <w:r w:rsidRPr="00092C58">
        <w:tab/>
        <w:t>Tento zápis nadobúda platnosť dňom jeho podpísania oprávnenými zástupcami oboch zúčastnených strán a účinnosť dňom nasledujúcim po dni jeho zverejnenia v Centrálnom registri zmlúv vedenom Úradom vlády Slovenskej republiky.</w:t>
      </w:r>
    </w:p>
    <w:p w14:paraId="09F0D44F" w14:textId="77777777" w:rsidR="00143CA7" w:rsidRPr="00092C58" w:rsidRDefault="00143CA7" w:rsidP="00143CA7">
      <w:pPr>
        <w:ind w:firstLine="708"/>
        <w:jc w:val="both"/>
      </w:pPr>
      <w:r w:rsidRPr="00092C58">
        <w:t>Nadobudnutím účinnosti tohto zápisu sa v celom rozsahu mení znenie prílohy č. 3 k zmluve „Zoznam subdodávateľov“.</w:t>
      </w:r>
    </w:p>
    <w:p w14:paraId="770DA21A" w14:textId="77777777" w:rsidR="00143CA7" w:rsidRDefault="00143CA7" w:rsidP="00143CA7">
      <w:pPr>
        <w:ind w:firstLine="708"/>
        <w:jc w:val="both"/>
      </w:pPr>
    </w:p>
    <w:p w14:paraId="55D531A4" w14:textId="77777777" w:rsidR="002F78B8" w:rsidRPr="00092C58" w:rsidRDefault="002F78B8" w:rsidP="00143CA7">
      <w:pPr>
        <w:ind w:firstLine="708"/>
        <w:jc w:val="both"/>
      </w:pPr>
    </w:p>
    <w:p w14:paraId="6110C39E" w14:textId="77777777" w:rsidR="00143CA7" w:rsidRPr="00092C58" w:rsidRDefault="00143CA7" w:rsidP="00143CA7">
      <w:pPr>
        <w:ind w:firstLine="708"/>
        <w:jc w:val="both"/>
      </w:pPr>
    </w:p>
    <w:p w14:paraId="5B2D6E1F" w14:textId="29A82563" w:rsidR="00143CA7" w:rsidRPr="00092C58" w:rsidRDefault="00143CA7" w:rsidP="00143CA7">
      <w:r w:rsidRPr="00092C58">
        <w:t>Za dodávateľa:</w:t>
      </w:r>
      <w:r w:rsidRPr="00092C58">
        <w:tab/>
      </w:r>
      <w:r w:rsidRPr="00092C58">
        <w:tab/>
      </w:r>
      <w:r w:rsidRPr="00092C58">
        <w:tab/>
      </w:r>
      <w:r w:rsidRPr="00092C58">
        <w:tab/>
      </w:r>
      <w:r w:rsidRPr="00092C58">
        <w:tab/>
        <w:t>Za objednávateľa:</w:t>
      </w:r>
    </w:p>
    <w:p w14:paraId="78E68069" w14:textId="0D734ADA" w:rsidR="00143CA7" w:rsidRPr="00092C58" w:rsidRDefault="00143CA7" w:rsidP="00143CA7">
      <w:r w:rsidRPr="00092C58">
        <w:tab/>
      </w:r>
      <w:r w:rsidRPr="00092C58">
        <w:tab/>
      </w:r>
      <w:r w:rsidRPr="00092C58">
        <w:tab/>
      </w:r>
      <w:r w:rsidRPr="00092C58">
        <w:tab/>
      </w:r>
      <w:r w:rsidRPr="00092C58">
        <w:tab/>
      </w:r>
      <w:r w:rsidR="00250244">
        <w:tab/>
      </w:r>
      <w:r w:rsidRPr="00092C58">
        <w:tab/>
        <w:t>Bratislava, dňa</w:t>
      </w:r>
    </w:p>
    <w:p w14:paraId="3DD94497" w14:textId="77777777" w:rsidR="00143CA7" w:rsidRPr="00092C58" w:rsidRDefault="00143CA7" w:rsidP="00143CA7"/>
    <w:p w14:paraId="04FCD18A" w14:textId="77777777" w:rsidR="00143CA7" w:rsidRPr="00092C58" w:rsidRDefault="00143CA7" w:rsidP="00143CA7"/>
    <w:p w14:paraId="71FF3D39" w14:textId="77777777" w:rsidR="00143CA7" w:rsidRPr="00092C58" w:rsidRDefault="00143CA7" w:rsidP="00143CA7"/>
    <w:p w14:paraId="67DCA658" w14:textId="77777777" w:rsidR="00143CA7" w:rsidRPr="00092C58" w:rsidRDefault="00143CA7" w:rsidP="00143CA7"/>
    <w:p w14:paraId="16E67AE1" w14:textId="28EFCB0A" w:rsidR="00143CA7" w:rsidRPr="00092C58" w:rsidRDefault="00143CA7" w:rsidP="00143CA7">
      <w:r w:rsidRPr="00092C58">
        <w:t>...............................................</w:t>
      </w:r>
      <w:r w:rsidRPr="00092C58">
        <w:tab/>
      </w:r>
      <w:r w:rsidRPr="00092C58">
        <w:tab/>
      </w:r>
      <w:r w:rsidRPr="00092C58">
        <w:tab/>
      </w:r>
      <w:r w:rsidR="00250244">
        <w:tab/>
      </w:r>
      <w:r w:rsidRPr="00092C58">
        <w:t>............................................</w:t>
      </w:r>
    </w:p>
    <w:p w14:paraId="2304B559" w14:textId="4FB2629A" w:rsidR="00143CA7" w:rsidRPr="00092C58" w:rsidRDefault="00143CA7" w:rsidP="00143CA7"/>
    <w:p w14:paraId="51BB93DB" w14:textId="77777777" w:rsidR="00143CA7" w:rsidRPr="00092C58" w:rsidRDefault="00143CA7" w:rsidP="00143CA7"/>
    <w:p w14:paraId="17166267" w14:textId="77777777" w:rsidR="00143CA7" w:rsidRPr="00092C58" w:rsidRDefault="00143CA7" w:rsidP="00143CA7"/>
    <w:p w14:paraId="50C9BEFE" w14:textId="77777777" w:rsidR="00143CA7" w:rsidRPr="00092C58" w:rsidRDefault="00143CA7" w:rsidP="00143CA7">
      <w:pPr>
        <w:outlineLvl w:val="0"/>
      </w:pPr>
      <w:bookmarkStart w:id="2" w:name="_Toc494093333"/>
      <w:bookmarkStart w:id="3" w:name="_Toc529370649"/>
      <w:r w:rsidRPr="00092C58">
        <w:t>Príloha:</w:t>
      </w:r>
      <w:bookmarkEnd w:id="2"/>
      <w:bookmarkEnd w:id="3"/>
      <w:r w:rsidRPr="00092C58">
        <w:t xml:space="preserve"> </w:t>
      </w:r>
    </w:p>
    <w:p w14:paraId="66B0EB3D" w14:textId="77777777" w:rsidR="00143CA7" w:rsidRPr="00092C58" w:rsidRDefault="00143CA7" w:rsidP="00143CA7">
      <w:pPr>
        <w:jc w:val="both"/>
        <w:rPr>
          <w:bdr w:val="none" w:sz="0" w:space="0" w:color="auto" w:frame="1"/>
        </w:rPr>
      </w:pPr>
      <w:r w:rsidRPr="00092C58">
        <w:t>Príloha č. 3 k zmluve „Zoznam subdodávateľov“</w:t>
      </w:r>
    </w:p>
    <w:sectPr w:rsidR="00143CA7" w:rsidRPr="00092C58" w:rsidSect="002941E9">
      <w:headerReference w:type="default" r:id="rId26"/>
      <w:footerReference w:type="default" r:id="rId27"/>
      <w:pgSz w:w="11906" w:h="16838"/>
      <w:pgMar w:top="1385" w:right="1418" w:bottom="1247" w:left="1418" w:header="567" w:footer="465" w:gutter="0"/>
      <w:pgNumType w:start="1"/>
      <w:cols w:space="708"/>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C9E91CE" w15:done="0"/>
  <w15:commentEx w15:paraId="0041C456" w15:done="0"/>
  <w15:commentEx w15:paraId="12AD3487" w15:done="0"/>
  <w15:commentEx w15:paraId="092EBC5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D1620" w14:textId="77777777" w:rsidR="00F56AAD" w:rsidRDefault="00F56AAD" w:rsidP="00874111">
      <w:r>
        <w:separator/>
      </w:r>
    </w:p>
  </w:endnote>
  <w:endnote w:type="continuationSeparator" w:id="0">
    <w:p w14:paraId="1283F8CE" w14:textId="77777777" w:rsidR="00F56AAD" w:rsidRDefault="00F56AAD"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vinion">
    <w:altName w:val="Times New Roman"/>
    <w:panose1 w:val="00000000000000000000"/>
    <w:charset w:val="00"/>
    <w:family w:val="auto"/>
    <w:notTrueType/>
    <w:pitch w:val="default"/>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rigold (WE)">
    <w:altName w:val="Arabic Typesetting"/>
    <w:panose1 w:val="00000000000000000000"/>
    <w:charset w:val="EE"/>
    <w:family w:val="script"/>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D5264" w14:textId="77777777" w:rsidR="00F56AAD" w:rsidRDefault="00F56AAD" w:rsidP="00ED3DAD">
    <w:pPr>
      <w:pStyle w:val="Pta"/>
      <w:framePr w:wrap="around" w:vAnchor="text" w:hAnchor="margin" w:xAlign="right" w:y="1"/>
      <w:rPr>
        <w:rStyle w:val="slostrany"/>
        <w:rFonts w:eastAsia="Calibri"/>
      </w:rPr>
    </w:pPr>
    <w:r>
      <w:rPr>
        <w:rStyle w:val="slostrany"/>
        <w:rFonts w:eastAsia="Calibri"/>
      </w:rPr>
      <w:fldChar w:fldCharType="begin"/>
    </w:r>
    <w:r>
      <w:rPr>
        <w:rStyle w:val="slostrany"/>
        <w:rFonts w:eastAsia="Calibri"/>
      </w:rPr>
      <w:instrText xml:space="preserve">PAGE  </w:instrText>
    </w:r>
    <w:r>
      <w:rPr>
        <w:rStyle w:val="slostrany"/>
        <w:rFonts w:eastAsia="Calibri"/>
      </w:rPr>
      <w:fldChar w:fldCharType="end"/>
    </w:r>
  </w:p>
  <w:p w14:paraId="0E3E8EF0" w14:textId="77777777" w:rsidR="00F56AAD" w:rsidRDefault="00F56AAD" w:rsidP="00ED3DAD">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9B700" w14:textId="3F221F6F" w:rsidR="00F56AAD" w:rsidRPr="00562084" w:rsidRDefault="00F56AAD" w:rsidP="00C80D58">
    <w:pPr>
      <w:pStyle w:val="Pta"/>
      <w:jc w:val="right"/>
      <w:rPr>
        <w:sz w:val="22"/>
        <w:szCs w:val="22"/>
      </w:rPr>
    </w:pPr>
    <w:r w:rsidRPr="00562084">
      <w:rPr>
        <w:sz w:val="22"/>
        <w:szCs w:val="22"/>
      </w:rPr>
      <w:fldChar w:fldCharType="begin"/>
    </w:r>
    <w:r w:rsidRPr="00562084">
      <w:rPr>
        <w:sz w:val="22"/>
        <w:szCs w:val="22"/>
      </w:rPr>
      <w:instrText>PAGE   \* MERGEFORMAT</w:instrText>
    </w:r>
    <w:r w:rsidRPr="00562084">
      <w:rPr>
        <w:sz w:val="22"/>
        <w:szCs w:val="22"/>
      </w:rPr>
      <w:fldChar w:fldCharType="separate"/>
    </w:r>
    <w:r w:rsidR="0028313D">
      <w:rPr>
        <w:noProof/>
        <w:sz w:val="22"/>
        <w:szCs w:val="22"/>
      </w:rPr>
      <w:t>13</w:t>
    </w:r>
    <w:r w:rsidRPr="00562084">
      <w:rPr>
        <w:sz w:val="22"/>
        <w:szCs w:val="22"/>
      </w:rPr>
      <w:fldChar w:fldCharType="end"/>
    </w:r>
    <w:r w:rsidRPr="00562084">
      <w:rPr>
        <w:sz w:val="22"/>
        <w:szCs w:val="22"/>
      </w:rPr>
      <w:t>/13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3F59C" w14:textId="77777777" w:rsidR="00F56AAD" w:rsidRPr="00791425" w:rsidRDefault="00F56AAD" w:rsidP="00ED3DAD">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AF151" w14:textId="6130D511" w:rsidR="00F56AAD" w:rsidRPr="00562084" w:rsidRDefault="00F56AAD" w:rsidP="00562084">
    <w:pPr>
      <w:pStyle w:val="Pta"/>
      <w:jc w:val="right"/>
      <w:rPr>
        <w:sz w:val="22"/>
        <w:szCs w:val="22"/>
      </w:rPr>
    </w:pPr>
    <w:r w:rsidRPr="00562084">
      <w:rPr>
        <w:sz w:val="22"/>
        <w:szCs w:val="22"/>
      </w:rPr>
      <w:fldChar w:fldCharType="begin"/>
    </w:r>
    <w:r w:rsidRPr="00562084">
      <w:rPr>
        <w:sz w:val="22"/>
        <w:szCs w:val="22"/>
      </w:rPr>
      <w:instrText>PAGE   \* MERGEFORMAT</w:instrText>
    </w:r>
    <w:r w:rsidRPr="00562084">
      <w:rPr>
        <w:sz w:val="22"/>
        <w:szCs w:val="22"/>
      </w:rPr>
      <w:fldChar w:fldCharType="separate"/>
    </w:r>
    <w:r w:rsidR="0028313D">
      <w:rPr>
        <w:noProof/>
        <w:sz w:val="22"/>
        <w:szCs w:val="22"/>
      </w:rPr>
      <w:t>1</w:t>
    </w:r>
    <w:r w:rsidRPr="00562084">
      <w:rPr>
        <w:sz w:val="22"/>
        <w:szCs w:val="22"/>
      </w:rPr>
      <w:fldChar w:fldCharType="end"/>
    </w:r>
    <w:r w:rsidRPr="00562084">
      <w:rPr>
        <w:sz w:val="22"/>
        <w:szCs w:val="22"/>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5D404" w14:textId="77777777" w:rsidR="00F56AAD" w:rsidRPr="00562084" w:rsidRDefault="00F56AAD" w:rsidP="00562084">
    <w:pPr>
      <w:pStyle w:val="Pta"/>
      <w:jc w:val="right"/>
      <w:rPr>
        <w:sz w:val="22"/>
        <w:szCs w:val="22"/>
      </w:rPr>
    </w:pPr>
    <w:r w:rsidRPr="00562084">
      <w:rPr>
        <w:sz w:val="22"/>
        <w:szCs w:val="22"/>
      </w:rPr>
      <w:fldChar w:fldCharType="begin"/>
    </w:r>
    <w:r w:rsidRPr="00562084">
      <w:rPr>
        <w:sz w:val="22"/>
        <w:szCs w:val="22"/>
      </w:rPr>
      <w:instrText>PAGE   \* MERGEFORMAT</w:instrText>
    </w:r>
    <w:r w:rsidRPr="00562084">
      <w:rPr>
        <w:sz w:val="22"/>
        <w:szCs w:val="22"/>
      </w:rPr>
      <w:fldChar w:fldCharType="separate"/>
    </w:r>
    <w:r w:rsidR="0028313D">
      <w:rPr>
        <w:noProof/>
        <w:sz w:val="22"/>
        <w:szCs w:val="22"/>
      </w:rPr>
      <w:t>1</w:t>
    </w:r>
    <w:r w:rsidRPr="00562084">
      <w:rPr>
        <w:sz w:val="22"/>
        <w:szCs w:val="22"/>
      </w:rPr>
      <w:fldChar w:fldCharType="end"/>
    </w:r>
    <w:r w:rsidRPr="00562084">
      <w:rPr>
        <w:sz w:val="22"/>
        <w:szCs w:val="22"/>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176341"/>
      <w:docPartObj>
        <w:docPartGallery w:val="Page Numbers (Bottom of Page)"/>
        <w:docPartUnique/>
      </w:docPartObj>
    </w:sdtPr>
    <w:sdtEndPr>
      <w:rPr>
        <w:sz w:val="22"/>
        <w:szCs w:val="22"/>
      </w:rPr>
    </w:sdtEndPr>
    <w:sdtContent>
      <w:sdt>
        <w:sdtPr>
          <w:id w:val="-690684535"/>
          <w:docPartObj>
            <w:docPartGallery w:val="Page Numbers (Top of Page)"/>
            <w:docPartUnique/>
          </w:docPartObj>
        </w:sdtPr>
        <w:sdtEndPr>
          <w:rPr>
            <w:sz w:val="22"/>
            <w:szCs w:val="22"/>
          </w:rPr>
        </w:sdtEndPr>
        <w:sdtContent>
          <w:p w14:paraId="67C58B56" w14:textId="2D022EB6" w:rsidR="00F56AAD" w:rsidRPr="000473D7" w:rsidRDefault="00F56AAD">
            <w:pPr>
              <w:pStyle w:val="Pta"/>
              <w:jc w:val="right"/>
              <w:rPr>
                <w:sz w:val="22"/>
                <w:szCs w:val="22"/>
              </w:rPr>
            </w:pPr>
            <w:r w:rsidRPr="00562084">
              <w:rPr>
                <w:bCs/>
              </w:rPr>
              <w:fldChar w:fldCharType="begin"/>
            </w:r>
            <w:r w:rsidRPr="00562084">
              <w:rPr>
                <w:bCs/>
              </w:rPr>
              <w:instrText>PAGE</w:instrText>
            </w:r>
            <w:r w:rsidRPr="00562084">
              <w:rPr>
                <w:bCs/>
              </w:rPr>
              <w:fldChar w:fldCharType="separate"/>
            </w:r>
            <w:r w:rsidR="0028313D">
              <w:rPr>
                <w:bCs/>
                <w:noProof/>
              </w:rPr>
              <w:t>1</w:t>
            </w:r>
            <w:r w:rsidRPr="00562084">
              <w:rPr>
                <w:bCs/>
              </w:rPr>
              <w:fldChar w:fldCharType="end"/>
            </w:r>
            <w:r w:rsidRPr="00562084">
              <w:rPr>
                <w:bCs/>
              </w:rPr>
              <w:t>/</w:t>
            </w:r>
            <w:r w:rsidRPr="00562084">
              <w:t>1</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1FF65" w14:textId="77777777" w:rsidR="00F56AAD" w:rsidRDefault="00F56AAD" w:rsidP="00874111">
      <w:r>
        <w:separator/>
      </w:r>
    </w:p>
  </w:footnote>
  <w:footnote w:type="continuationSeparator" w:id="0">
    <w:p w14:paraId="4DAC7AD9" w14:textId="77777777" w:rsidR="00F56AAD" w:rsidRDefault="00F56AAD" w:rsidP="008741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899C0" w14:textId="6B1AF51F" w:rsidR="00F56AAD" w:rsidRPr="00427C7F" w:rsidRDefault="00F56AAD" w:rsidP="00ED3DAD">
    <w:pPr>
      <w:pStyle w:val="Zkladntext3"/>
      <w:tabs>
        <w:tab w:val="left" w:pos="7032"/>
        <w:tab w:val="right" w:pos="9072"/>
      </w:tabs>
      <w:jc w:val="right"/>
      <w:rPr>
        <w:rFonts w:ascii="Times New Roman" w:hAnsi="Times New Roman"/>
      </w:rPr>
    </w:pPr>
    <w:r w:rsidRPr="00427C7F">
      <w:rPr>
        <w:rFonts w:ascii="Times New Roman" w:hAnsi="Times New Roman"/>
        <w:sz w:val="22"/>
        <w:szCs w:val="22"/>
      </w:rPr>
      <w:t xml:space="preserve">SP číslo zmluvy:  </w:t>
    </w:r>
    <w:r w:rsidRPr="00427C7F">
      <w:rPr>
        <w:rFonts w:ascii="Times New Roman" w:hAnsi="Times New Roman"/>
        <w:bCs/>
        <w:sz w:val="22"/>
        <w:szCs w:val="22"/>
        <w:shd w:val="clear" w:color="auto" w:fill="D9D9D9" w:themeFill="background1" w:themeFillShade="D9"/>
      </w:rPr>
      <w:t>xxxxx-xx/2021-BA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0CEF6" w14:textId="77777777" w:rsidR="00F56AAD" w:rsidRDefault="00F56AAD">
    <w:pPr>
      <w:pStyle w:val="Hlavika"/>
    </w:pPr>
    <w:r>
      <w:tab/>
    </w:r>
    <w:r>
      <w:tab/>
    </w:r>
    <w:r w:rsidRPr="002C3DA5">
      <w:t>P</w:t>
    </w:r>
    <w:r>
      <w:t>ríloha č. 1</w:t>
    </w:r>
    <w:r w:rsidRPr="002C3DA5">
      <w:t xml:space="preserve"> k rámcovej dohode č. </w:t>
    </w:r>
    <w:r w:rsidRPr="002C3DA5">
      <w:rPr>
        <w:rFonts w:cs="Arial"/>
      </w:rPr>
      <w:t>8772-4/2020-BA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CAB34" w14:textId="77777777" w:rsidR="00F56AAD" w:rsidRPr="0050734A" w:rsidRDefault="00F56AAD" w:rsidP="00ED3DAD">
    <w:pPr>
      <w:pStyle w:val="Zkladntext3"/>
      <w:tabs>
        <w:tab w:val="left" w:pos="7032"/>
        <w:tab w:val="right" w:pos="9072"/>
      </w:tabs>
      <w:jc w:val="right"/>
      <w:rPr>
        <w:rFonts w:cs="Arial"/>
        <w:sz w:val="22"/>
        <w:szCs w:val="22"/>
      </w:rPr>
    </w:pPr>
  </w:p>
  <w:p w14:paraId="49BAC694" w14:textId="75E4B277" w:rsidR="00F56AAD" w:rsidRPr="0050734A" w:rsidRDefault="00F56AAD" w:rsidP="00C80D58">
    <w:pPr>
      <w:pStyle w:val="Zkladntext3"/>
      <w:tabs>
        <w:tab w:val="left" w:pos="7032"/>
        <w:tab w:val="right" w:pos="9072"/>
      </w:tabs>
      <w:jc w:val="right"/>
      <w:rPr>
        <w:rFonts w:ascii="Times New Roman" w:hAnsi="Times New Roman"/>
        <w:sz w:val="22"/>
        <w:szCs w:val="22"/>
      </w:rPr>
    </w:pPr>
    <w:r w:rsidRPr="0050734A">
      <w:rPr>
        <w:rFonts w:ascii="Times New Roman" w:hAnsi="Times New Roman"/>
        <w:sz w:val="22"/>
        <w:szCs w:val="22"/>
      </w:rPr>
      <w:t xml:space="preserve">Príloha č. 1 k  Zmluve č.:  </w:t>
    </w:r>
    <w:r w:rsidRPr="0050734A">
      <w:rPr>
        <w:rFonts w:ascii="Times New Roman" w:hAnsi="Times New Roman"/>
        <w:bCs/>
        <w:sz w:val="22"/>
        <w:szCs w:val="22"/>
        <w:shd w:val="clear" w:color="auto" w:fill="D9D9D9" w:themeFill="background1" w:themeFillShade="D9"/>
      </w:rPr>
      <w:t>xxxxx-xx/2021-BA</w:t>
    </w:r>
  </w:p>
  <w:p w14:paraId="3EF0B38C" w14:textId="7B1E0535" w:rsidR="00F56AAD" w:rsidRPr="0050734A" w:rsidRDefault="00F56AAD" w:rsidP="00ED3DAD">
    <w:pPr>
      <w:pStyle w:val="Zkladntext3"/>
      <w:tabs>
        <w:tab w:val="left" w:pos="7032"/>
        <w:tab w:val="right" w:pos="9072"/>
      </w:tabs>
      <w:jc w:val="right"/>
      <w:rPr>
        <w:rFonts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8631" w14:textId="31D9A94C" w:rsidR="00F56AAD" w:rsidRPr="001568D2" w:rsidRDefault="00F56AAD" w:rsidP="00C80D58">
    <w:pPr>
      <w:pStyle w:val="Zkladntext3"/>
      <w:tabs>
        <w:tab w:val="left" w:pos="7032"/>
        <w:tab w:val="right" w:pos="9072"/>
      </w:tabs>
      <w:jc w:val="right"/>
      <w:rPr>
        <w:rFonts w:ascii="Times New Roman" w:hAnsi="Times New Roman"/>
        <w:sz w:val="22"/>
        <w:szCs w:val="22"/>
      </w:rPr>
    </w:pPr>
    <w:r w:rsidRPr="001568D2">
      <w:rPr>
        <w:rFonts w:ascii="Times New Roman" w:hAnsi="Times New Roman"/>
        <w:sz w:val="22"/>
        <w:szCs w:val="22"/>
      </w:rPr>
      <w:t xml:space="preserve">Príloha </w:t>
    </w:r>
    <w:r>
      <w:rPr>
        <w:rFonts w:ascii="Times New Roman" w:hAnsi="Times New Roman"/>
        <w:sz w:val="22"/>
        <w:szCs w:val="22"/>
      </w:rPr>
      <w:t>č. 2 k</w:t>
    </w:r>
    <w:r w:rsidRPr="001568D2">
      <w:rPr>
        <w:rFonts w:ascii="Times New Roman" w:hAnsi="Times New Roman"/>
        <w:sz w:val="22"/>
        <w:szCs w:val="22"/>
      </w:rPr>
      <w:t xml:space="preserve"> Zmluve č.:  </w:t>
    </w:r>
    <w:r w:rsidRPr="002C0BE3">
      <w:rPr>
        <w:rFonts w:ascii="Times New Roman" w:hAnsi="Times New Roman"/>
        <w:bCs/>
        <w:sz w:val="22"/>
        <w:szCs w:val="22"/>
        <w:shd w:val="clear" w:color="auto" w:fill="D9D9D9" w:themeFill="background1" w:themeFillShade="D9"/>
      </w:rPr>
      <w:t>xxxxx-xx/2021-BA</w:t>
    </w:r>
  </w:p>
  <w:p w14:paraId="78DFC928" w14:textId="77777777" w:rsidR="00F56AAD" w:rsidRPr="00B703F8" w:rsidRDefault="00F56AAD" w:rsidP="00ED3DAD">
    <w:pPr>
      <w:pStyle w:val="Zkladntext3"/>
      <w:tabs>
        <w:tab w:val="left" w:pos="7032"/>
        <w:tab w:val="right" w:pos="9072"/>
      </w:tabs>
      <w:jc w:val="right"/>
      <w:rPr>
        <w:rFonts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E9FAA" w14:textId="1EAF64B1" w:rsidR="00F56AAD" w:rsidRPr="00B703F8" w:rsidRDefault="00F56AAD" w:rsidP="00C80D58">
    <w:pPr>
      <w:pStyle w:val="Hlavika"/>
      <w:jc w:val="right"/>
      <w:rPr>
        <w:rFonts w:ascii="Arial" w:hAnsi="Arial" w:cs="Arial"/>
        <w:sz w:val="20"/>
      </w:rPr>
    </w:pPr>
    <w:r>
      <w:tab/>
    </w:r>
    <w:r w:rsidRPr="001568D2">
      <w:rPr>
        <w:sz w:val="22"/>
        <w:szCs w:val="22"/>
      </w:rPr>
      <w:t xml:space="preserve">Príloha č. </w:t>
    </w:r>
    <w:r>
      <w:rPr>
        <w:sz w:val="22"/>
        <w:szCs w:val="22"/>
      </w:rPr>
      <w:t>3</w:t>
    </w:r>
    <w:r w:rsidRPr="001568D2">
      <w:rPr>
        <w:sz w:val="22"/>
        <w:szCs w:val="22"/>
      </w:rPr>
      <w:t xml:space="preserve"> k  Zmluve č.:  </w:t>
    </w:r>
    <w:r w:rsidRPr="002C0BE3">
      <w:rPr>
        <w:bCs/>
        <w:sz w:val="22"/>
        <w:szCs w:val="22"/>
        <w:shd w:val="clear" w:color="auto" w:fill="D9D9D9" w:themeFill="background1" w:themeFillShade="D9"/>
      </w:rPr>
      <w:t>xxxxx-xx/2021-BA</w:t>
    </w:r>
    <w:r w:rsidRPr="00B703F8">
      <w:rPr>
        <w:rFonts w:ascii="Arial" w:hAnsi="Arial" w:cs="Arial"/>
        <w:sz w:val="2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07DA5" w14:textId="77777777" w:rsidR="00F56AAD" w:rsidRPr="001568D2" w:rsidRDefault="00F56AAD" w:rsidP="00C80D58">
    <w:pPr>
      <w:pStyle w:val="Zkladntext3"/>
      <w:tabs>
        <w:tab w:val="left" w:pos="7032"/>
        <w:tab w:val="right" w:pos="9072"/>
      </w:tabs>
      <w:jc w:val="right"/>
      <w:rPr>
        <w:rFonts w:ascii="Times New Roman" w:hAnsi="Times New Roman"/>
        <w:sz w:val="22"/>
        <w:szCs w:val="22"/>
      </w:rPr>
    </w:pPr>
    <w:r w:rsidRPr="001568D2">
      <w:rPr>
        <w:rFonts w:ascii="Times New Roman" w:hAnsi="Times New Roman"/>
        <w:sz w:val="22"/>
        <w:szCs w:val="22"/>
      </w:rPr>
      <w:t xml:space="preserve">Príloha </w:t>
    </w:r>
    <w:r>
      <w:rPr>
        <w:rFonts w:ascii="Times New Roman" w:hAnsi="Times New Roman"/>
        <w:sz w:val="22"/>
        <w:szCs w:val="22"/>
      </w:rPr>
      <w:t>č.4</w:t>
    </w:r>
    <w:r w:rsidRPr="001568D2">
      <w:rPr>
        <w:rFonts w:ascii="Times New Roman" w:hAnsi="Times New Roman"/>
        <w:sz w:val="22"/>
        <w:szCs w:val="22"/>
      </w:rPr>
      <w:t xml:space="preserve"> k  Zmluve č.:  </w:t>
    </w:r>
    <w:r w:rsidRPr="002C0BE3">
      <w:rPr>
        <w:rFonts w:ascii="Times New Roman" w:hAnsi="Times New Roman"/>
        <w:bCs/>
        <w:sz w:val="22"/>
        <w:szCs w:val="22"/>
        <w:shd w:val="clear" w:color="auto" w:fill="D9D9D9" w:themeFill="background1" w:themeFillShade="D9"/>
      </w:rPr>
      <w:t>xxxxx-xx/2021-BA</w:t>
    </w:r>
  </w:p>
  <w:p w14:paraId="3280EBC6" w14:textId="77777777" w:rsidR="00F56AAD" w:rsidRDefault="00F56AAD" w:rsidP="00ED3DAD">
    <w:pPr>
      <w:pStyle w:val="Zkladntext3"/>
      <w:tabs>
        <w:tab w:val="left" w:pos="7032"/>
        <w:tab w:val="right" w:pos="9072"/>
      </w:tabs>
      <w:jc w:val="right"/>
      <w:rPr>
        <w:rFonts w:cs="Arial"/>
        <w:sz w:val="22"/>
        <w:szCs w:val="22"/>
      </w:rPr>
    </w:pPr>
  </w:p>
  <w:p w14:paraId="30B39EE8" w14:textId="77777777" w:rsidR="00F56AAD" w:rsidRPr="00562084" w:rsidRDefault="00F56AAD" w:rsidP="00ED3DAD">
    <w:pPr>
      <w:pStyle w:val="Zkladntext3"/>
      <w:tabs>
        <w:tab w:val="left" w:pos="7032"/>
        <w:tab w:val="right" w:pos="9072"/>
      </w:tabs>
      <w:jc w:val="right"/>
      <w:rPr>
        <w:rFonts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ED2B818"/>
    <w:name w:val="WW8Num1"/>
    <w:lvl w:ilvl="0">
      <w:start w:val="1"/>
      <w:numFmt w:val="lowerLetter"/>
      <w:lvlText w:val="%1)"/>
      <w:lvlJc w:val="left"/>
      <w:pPr>
        <w:tabs>
          <w:tab w:val="num" w:pos="0"/>
        </w:tabs>
        <w:ind w:left="720" w:hanging="360"/>
      </w:pPr>
      <w:rPr>
        <w:rFonts w:ascii="Times New Roman" w:eastAsia="Times New Roman" w:hAnsi="Times New Roman" w:cs="Times New Roman" w:hint="default"/>
        <w:sz w:val="24"/>
        <w:szCs w:val="24"/>
        <w:lang w:eastAsia="sk-SK"/>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sz w:val="20"/>
        <w:szCs w:val="18"/>
        <w:lang w:eastAsia="sk-SK"/>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18"/>
        <w:lang w:eastAsia="sk-SK"/>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18"/>
        <w:lang w:eastAsia="sk-SK"/>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3">
    <w:nsid w:val="036C7F60"/>
    <w:multiLevelType w:val="multilevel"/>
    <w:tmpl w:val="07B62BDC"/>
    <w:lvl w:ilvl="0">
      <w:start w:val="22"/>
      <w:numFmt w:val="decimal"/>
      <w:lvlText w:val="%1"/>
      <w:lvlJc w:val="left"/>
      <w:pPr>
        <w:ind w:left="420" w:hanging="420"/>
      </w:pPr>
      <w:rPr>
        <w:rFonts w:eastAsiaTheme="minorHAnsi" w:hint="default"/>
        <w:color w:val="000000"/>
      </w:rPr>
    </w:lvl>
    <w:lvl w:ilvl="1">
      <w:start w:val="1"/>
      <w:numFmt w:val="decimal"/>
      <w:lvlText w:val="%1.%2"/>
      <w:lvlJc w:val="left"/>
      <w:pPr>
        <w:ind w:left="704" w:hanging="420"/>
      </w:pPr>
      <w:rPr>
        <w:rFonts w:eastAsiaTheme="minorHAnsi" w:hint="default"/>
        <w:b w:val="0"/>
        <w:color w:val="000000"/>
      </w:rPr>
    </w:lvl>
    <w:lvl w:ilvl="2">
      <w:start w:val="1"/>
      <w:numFmt w:val="decimal"/>
      <w:lvlText w:val="%1.%2.%3"/>
      <w:lvlJc w:val="left"/>
      <w:pPr>
        <w:ind w:left="1854" w:hanging="720"/>
      </w:pPr>
      <w:rPr>
        <w:rFonts w:eastAsiaTheme="minorHAnsi" w:hint="default"/>
        <w:color w:val="000000"/>
      </w:rPr>
    </w:lvl>
    <w:lvl w:ilvl="3">
      <w:start w:val="1"/>
      <w:numFmt w:val="decimal"/>
      <w:lvlText w:val="%1.%2.%3.%4"/>
      <w:lvlJc w:val="left"/>
      <w:pPr>
        <w:ind w:left="2421" w:hanging="720"/>
      </w:pPr>
      <w:rPr>
        <w:rFonts w:eastAsiaTheme="minorHAnsi" w:hint="default"/>
        <w:color w:val="000000"/>
      </w:rPr>
    </w:lvl>
    <w:lvl w:ilvl="4">
      <w:start w:val="1"/>
      <w:numFmt w:val="decimal"/>
      <w:lvlText w:val="%1.%2.%3.%4.%5"/>
      <w:lvlJc w:val="left"/>
      <w:pPr>
        <w:ind w:left="3348" w:hanging="1080"/>
      </w:pPr>
      <w:rPr>
        <w:rFonts w:eastAsiaTheme="minorHAnsi" w:hint="default"/>
        <w:color w:val="000000"/>
      </w:rPr>
    </w:lvl>
    <w:lvl w:ilvl="5">
      <w:start w:val="1"/>
      <w:numFmt w:val="decimal"/>
      <w:lvlText w:val="%1.%2.%3.%4.%5.%6"/>
      <w:lvlJc w:val="left"/>
      <w:pPr>
        <w:ind w:left="3915" w:hanging="1080"/>
      </w:pPr>
      <w:rPr>
        <w:rFonts w:eastAsiaTheme="minorHAnsi" w:hint="default"/>
        <w:color w:val="000000"/>
      </w:rPr>
    </w:lvl>
    <w:lvl w:ilvl="6">
      <w:start w:val="1"/>
      <w:numFmt w:val="decimal"/>
      <w:lvlText w:val="%1.%2.%3.%4.%5.%6.%7"/>
      <w:lvlJc w:val="left"/>
      <w:pPr>
        <w:ind w:left="4842" w:hanging="1440"/>
      </w:pPr>
      <w:rPr>
        <w:rFonts w:eastAsiaTheme="minorHAnsi" w:hint="default"/>
        <w:color w:val="000000"/>
      </w:rPr>
    </w:lvl>
    <w:lvl w:ilvl="7">
      <w:start w:val="1"/>
      <w:numFmt w:val="decimal"/>
      <w:lvlText w:val="%1.%2.%3.%4.%5.%6.%7.%8"/>
      <w:lvlJc w:val="left"/>
      <w:pPr>
        <w:ind w:left="5409" w:hanging="1440"/>
      </w:pPr>
      <w:rPr>
        <w:rFonts w:eastAsiaTheme="minorHAnsi" w:hint="default"/>
        <w:color w:val="000000"/>
      </w:rPr>
    </w:lvl>
    <w:lvl w:ilvl="8">
      <w:start w:val="1"/>
      <w:numFmt w:val="decimal"/>
      <w:lvlText w:val="%1.%2.%3.%4.%5.%6.%7.%8.%9"/>
      <w:lvlJc w:val="left"/>
      <w:pPr>
        <w:ind w:left="6336" w:hanging="1800"/>
      </w:pPr>
      <w:rPr>
        <w:rFonts w:eastAsiaTheme="minorHAnsi" w:hint="default"/>
        <w:color w:val="000000"/>
      </w:rPr>
    </w:lvl>
  </w:abstractNum>
  <w:abstractNum w:abstractNumId="4">
    <w:nsid w:val="063D7C2A"/>
    <w:multiLevelType w:val="hybridMultilevel"/>
    <w:tmpl w:val="56705EB8"/>
    <w:lvl w:ilvl="0" w:tplc="041B0017">
      <w:start w:val="1"/>
      <w:numFmt w:val="lowerLetter"/>
      <w:lvlText w:val="%1)"/>
      <w:lvlJc w:val="left"/>
      <w:pPr>
        <w:ind w:left="2292" w:hanging="360"/>
      </w:pPr>
    </w:lvl>
    <w:lvl w:ilvl="1" w:tplc="041B0019" w:tentative="1">
      <w:start w:val="1"/>
      <w:numFmt w:val="lowerLetter"/>
      <w:lvlText w:val="%2."/>
      <w:lvlJc w:val="left"/>
      <w:pPr>
        <w:ind w:left="3012" w:hanging="360"/>
      </w:pPr>
    </w:lvl>
    <w:lvl w:ilvl="2" w:tplc="041B001B" w:tentative="1">
      <w:start w:val="1"/>
      <w:numFmt w:val="lowerRoman"/>
      <w:lvlText w:val="%3."/>
      <w:lvlJc w:val="right"/>
      <w:pPr>
        <w:ind w:left="3732" w:hanging="180"/>
      </w:pPr>
    </w:lvl>
    <w:lvl w:ilvl="3" w:tplc="041B000F" w:tentative="1">
      <w:start w:val="1"/>
      <w:numFmt w:val="decimal"/>
      <w:lvlText w:val="%4."/>
      <w:lvlJc w:val="left"/>
      <w:pPr>
        <w:ind w:left="4452" w:hanging="360"/>
      </w:pPr>
    </w:lvl>
    <w:lvl w:ilvl="4" w:tplc="041B0019" w:tentative="1">
      <w:start w:val="1"/>
      <w:numFmt w:val="lowerLetter"/>
      <w:lvlText w:val="%5."/>
      <w:lvlJc w:val="left"/>
      <w:pPr>
        <w:ind w:left="5172" w:hanging="360"/>
      </w:pPr>
    </w:lvl>
    <w:lvl w:ilvl="5" w:tplc="041B001B" w:tentative="1">
      <w:start w:val="1"/>
      <w:numFmt w:val="lowerRoman"/>
      <w:lvlText w:val="%6."/>
      <w:lvlJc w:val="right"/>
      <w:pPr>
        <w:ind w:left="5892" w:hanging="180"/>
      </w:pPr>
    </w:lvl>
    <w:lvl w:ilvl="6" w:tplc="041B000F" w:tentative="1">
      <w:start w:val="1"/>
      <w:numFmt w:val="decimal"/>
      <w:lvlText w:val="%7."/>
      <w:lvlJc w:val="left"/>
      <w:pPr>
        <w:ind w:left="6612" w:hanging="360"/>
      </w:pPr>
    </w:lvl>
    <w:lvl w:ilvl="7" w:tplc="041B0019" w:tentative="1">
      <w:start w:val="1"/>
      <w:numFmt w:val="lowerLetter"/>
      <w:lvlText w:val="%8."/>
      <w:lvlJc w:val="left"/>
      <w:pPr>
        <w:ind w:left="7332" w:hanging="360"/>
      </w:pPr>
    </w:lvl>
    <w:lvl w:ilvl="8" w:tplc="041B001B" w:tentative="1">
      <w:start w:val="1"/>
      <w:numFmt w:val="lowerRoman"/>
      <w:lvlText w:val="%9."/>
      <w:lvlJc w:val="right"/>
      <w:pPr>
        <w:ind w:left="8052" w:hanging="180"/>
      </w:pPr>
    </w:lvl>
  </w:abstractNum>
  <w:abstractNum w:abstractNumId="5">
    <w:nsid w:val="08E601E9"/>
    <w:multiLevelType w:val="multilevel"/>
    <w:tmpl w:val="35AEA36A"/>
    <w:lvl w:ilvl="0">
      <w:start w:val="12"/>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ascii="Times New Roman" w:hAnsi="Times New Roman" w:cs="Times New Roman" w:hint="default"/>
        <w:b w:val="0"/>
        <w:sz w:val="24"/>
        <w:szCs w:val="22"/>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0B63033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7">
    <w:nsid w:val="20551384"/>
    <w:multiLevelType w:val="hybridMultilevel"/>
    <w:tmpl w:val="6B981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09B24B6"/>
    <w:multiLevelType w:val="multilevel"/>
    <w:tmpl w:val="00BC7B6A"/>
    <w:lvl w:ilvl="0">
      <w:start w:val="4"/>
      <w:numFmt w:val="none"/>
      <w:pStyle w:val="cislovanieodstavcov"/>
      <w:isLgl/>
      <w:lvlText w:val="4.1 ."/>
      <w:lvlJc w:val="left"/>
      <w:pPr>
        <w:tabs>
          <w:tab w:val="num" w:pos="737"/>
        </w:tabs>
        <w:ind w:left="737" w:hanging="170"/>
      </w:pPr>
      <w:rPr>
        <w:rFonts w:hint="default"/>
      </w:rPr>
    </w:lvl>
    <w:lvl w:ilvl="1">
      <w:start w:val="1"/>
      <w:numFmt w:val="decimal"/>
      <w:isLgl/>
      <w:lvlText w:val="4.%2."/>
      <w:lvlJc w:val="left"/>
      <w:pPr>
        <w:tabs>
          <w:tab w:val="num" w:pos="622"/>
        </w:tabs>
        <w:ind w:left="622" w:hanging="432"/>
      </w:pPr>
      <w:rPr>
        <w:rFonts w:hint="default"/>
      </w:rPr>
    </w:lvl>
    <w:lvl w:ilvl="2">
      <w:start w:val="1"/>
      <w:numFmt w:val="decimal"/>
      <w:lvlText w:val="%3%1.2.2."/>
      <w:lvlJc w:val="left"/>
      <w:pPr>
        <w:tabs>
          <w:tab w:val="num" w:pos="1440"/>
        </w:tabs>
        <w:ind w:left="1224" w:hanging="504"/>
      </w:pPr>
      <w:rPr>
        <w:rFonts w:hint="default"/>
      </w:rPr>
    </w:lvl>
    <w:lvl w:ilvl="3">
      <w:start w:val="1"/>
      <w:numFmt w:val="decimal"/>
      <w:lvlText w:val="%1.%2.%3.%4."/>
      <w:lvlJc w:val="left"/>
      <w:pPr>
        <w:tabs>
          <w:tab w:val="num" w:pos="1630"/>
        </w:tabs>
        <w:ind w:left="1558" w:hanging="648"/>
      </w:pPr>
      <w:rPr>
        <w:rFonts w:hint="default"/>
      </w:rPr>
    </w:lvl>
    <w:lvl w:ilvl="4">
      <w:start w:val="1"/>
      <w:numFmt w:val="none"/>
      <w:suff w:val="space"/>
      <w:lvlText w:val="%1.."/>
      <w:lvlJc w:val="left"/>
      <w:pPr>
        <w:ind w:left="1871" w:hanging="850"/>
      </w:pPr>
      <w:rPr>
        <w:rFonts w:hint="default"/>
      </w:rPr>
    </w:lvl>
    <w:lvl w:ilvl="5">
      <w:start w:val="1"/>
      <w:numFmt w:val="decimal"/>
      <w:lvlText w:val="%1.%2.%3.%4.%5.%6."/>
      <w:lvlJc w:val="left"/>
      <w:pPr>
        <w:tabs>
          <w:tab w:val="num" w:pos="2710"/>
        </w:tabs>
        <w:ind w:left="2566" w:hanging="936"/>
      </w:pPr>
      <w:rPr>
        <w:rFonts w:hint="default"/>
      </w:rPr>
    </w:lvl>
    <w:lvl w:ilvl="6">
      <w:start w:val="1"/>
      <w:numFmt w:val="decimal"/>
      <w:lvlText w:val="%1.%2.%3.%4.%5.%6.%7."/>
      <w:lvlJc w:val="left"/>
      <w:pPr>
        <w:tabs>
          <w:tab w:val="num" w:pos="3430"/>
        </w:tabs>
        <w:ind w:left="3070" w:hanging="1080"/>
      </w:pPr>
      <w:rPr>
        <w:rFonts w:hint="default"/>
      </w:rPr>
    </w:lvl>
    <w:lvl w:ilvl="7">
      <w:start w:val="1"/>
      <w:numFmt w:val="decimal"/>
      <w:lvlText w:val="%1.%2.%3.%4.%5.%6.%7.%8."/>
      <w:lvlJc w:val="left"/>
      <w:pPr>
        <w:tabs>
          <w:tab w:val="num" w:pos="3790"/>
        </w:tabs>
        <w:ind w:left="3574" w:hanging="1224"/>
      </w:pPr>
      <w:rPr>
        <w:rFonts w:hint="default"/>
      </w:rPr>
    </w:lvl>
    <w:lvl w:ilvl="8">
      <w:start w:val="1"/>
      <w:numFmt w:val="decimal"/>
      <w:lvlText w:val="%1.%2.%3.%4.%5.%6.%7.%8.%9."/>
      <w:lvlJc w:val="left"/>
      <w:pPr>
        <w:tabs>
          <w:tab w:val="num" w:pos="4510"/>
        </w:tabs>
        <w:ind w:left="4150" w:hanging="1440"/>
      </w:pPr>
      <w:rPr>
        <w:rFonts w:hint="default"/>
      </w:rPr>
    </w:lvl>
  </w:abstractNum>
  <w:abstractNum w:abstractNumId="9">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1B5173C"/>
    <w:multiLevelType w:val="hybridMultilevel"/>
    <w:tmpl w:val="520CF1F6"/>
    <w:lvl w:ilvl="0" w:tplc="EE1E7BD0">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41812BC8"/>
    <w:multiLevelType w:val="multilevel"/>
    <w:tmpl w:val="EE92F1A0"/>
    <w:lvl w:ilvl="0">
      <w:start w:val="1"/>
      <w:numFmt w:val="decimal"/>
      <w:lvlText w:val="%1."/>
      <w:lvlJc w:val="left"/>
      <w:pPr>
        <w:ind w:left="360" w:hanging="360"/>
      </w:pPr>
      <w:rPr>
        <w:b/>
        <w:color w:val="auto"/>
        <w:sz w:val="24"/>
        <w:szCs w:val="24"/>
      </w:rPr>
    </w:lvl>
    <w:lvl w:ilvl="1">
      <w:start w:val="1"/>
      <w:numFmt w:val="decimal"/>
      <w:isLgl/>
      <w:lvlText w:val="%1.%2"/>
      <w:lvlJc w:val="left"/>
      <w:pPr>
        <w:ind w:left="375" w:hanging="375"/>
      </w:pPr>
      <w:rPr>
        <w:rFonts w:ascii="Times New Roman" w:hAnsi="Times New Roman" w:cs="Times New Roman" w:hint="default"/>
        <w:b w:val="0"/>
        <w:color w:val="auto"/>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2">
    <w:nsid w:val="43A02364"/>
    <w:multiLevelType w:val="hybridMultilevel"/>
    <w:tmpl w:val="AE52241E"/>
    <w:lvl w:ilvl="0" w:tplc="F7482508">
      <w:start w:val="1"/>
      <w:numFmt w:val="decimal"/>
      <w:lvlText w:val="%1."/>
      <w:lvlJc w:val="center"/>
      <w:pPr>
        <w:ind w:left="720" w:hanging="360"/>
      </w:pPr>
      <w:rPr>
        <w:rFonts w:ascii="Times New Roman" w:eastAsia="Calibri" w:hAnsi="Times New Roman" w:cs="Times New Roman"/>
        <w:b w:val="0"/>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A834E18"/>
    <w:multiLevelType w:val="multilevel"/>
    <w:tmpl w:val="CA62A352"/>
    <w:lvl w:ilvl="0">
      <w:start w:val="11"/>
      <w:numFmt w:val="decimal"/>
      <w:lvlText w:val="%1"/>
      <w:lvlJc w:val="left"/>
      <w:pPr>
        <w:tabs>
          <w:tab w:val="num" w:pos="425"/>
        </w:tabs>
        <w:ind w:left="425" w:hanging="425"/>
      </w:pPr>
      <w:rPr>
        <w:rFonts w:hint="default"/>
      </w:rPr>
    </w:lvl>
    <w:lvl w:ilvl="1">
      <w:start w:val="13"/>
      <w:numFmt w:val="decimal"/>
      <w:lvlText w:val="%2."/>
      <w:lvlJc w:val="left"/>
      <w:pPr>
        <w:ind w:left="420" w:hanging="420"/>
      </w:pPr>
      <w:rPr>
        <w:rFonts w:hint="default"/>
      </w:rPr>
    </w:lvl>
    <w:lvl w:ilvl="2">
      <w:start w:val="7"/>
      <w:numFmt w:val="decimal"/>
      <w:lvlText w:val="1.   %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996"/>
        </w:tabs>
        <w:ind w:left="1996"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5124FD0"/>
    <w:multiLevelType w:val="hybridMultilevel"/>
    <w:tmpl w:val="224C3B14"/>
    <w:lvl w:ilvl="0" w:tplc="F68A9C26">
      <w:start w:val="1"/>
      <w:numFmt w:val="decimal"/>
      <w:lvlText w:val="%1."/>
      <w:lvlJc w:val="left"/>
      <w:pPr>
        <w:ind w:left="720"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3A87F4D"/>
    <w:multiLevelType w:val="hybridMultilevel"/>
    <w:tmpl w:val="DCFEB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3E05447"/>
    <w:multiLevelType w:val="multilevel"/>
    <w:tmpl w:val="6AC6C8BE"/>
    <w:lvl w:ilvl="0">
      <w:start w:val="20"/>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6AA04E7C"/>
    <w:multiLevelType w:val="multilevel"/>
    <w:tmpl w:val="F5D0D632"/>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Arial" w:hAnsi="Arial"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Arial" w:hAnsi="Arial"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i w:val="0"/>
      </w:rPr>
    </w:lvl>
    <w:lvl w:ilvl="5">
      <w:start w:val="1"/>
      <w:numFmt w:val="lowerLetter"/>
      <w:pStyle w:val="Podbod"/>
      <w:lvlText w:val="%5%6)"/>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B1D1232"/>
    <w:multiLevelType w:val="multilevel"/>
    <w:tmpl w:val="7A8CC190"/>
    <w:lvl w:ilvl="0">
      <w:start w:val="1"/>
      <w:numFmt w:val="decimal"/>
      <w:pStyle w:val="Level1"/>
      <w:lvlText w:val="%1"/>
      <w:lvlJc w:val="left"/>
      <w:pPr>
        <w:tabs>
          <w:tab w:val="num" w:pos="567"/>
        </w:tabs>
        <w:ind w:left="567" w:hanging="567"/>
      </w:pPr>
      <w:rPr>
        <w:rFonts w:cs="Times New Roman" w:hint="default"/>
        <w:b/>
        <w:i w:val="0"/>
        <w:sz w:val="22"/>
      </w:rPr>
    </w:lvl>
    <w:lvl w:ilvl="1">
      <w:start w:val="3"/>
      <w:numFmt w:val="decimal"/>
      <w:pStyle w:val="Level2"/>
      <w:lvlText w:val="%1.%2"/>
      <w:lvlJc w:val="left"/>
      <w:pPr>
        <w:tabs>
          <w:tab w:val="num" w:pos="860"/>
        </w:tabs>
        <w:ind w:left="860" w:hanging="680"/>
      </w:pPr>
      <w:rPr>
        <w:rFonts w:cs="Times New Roman" w:hint="default"/>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21">
    <w:nsid w:val="6C345DE6"/>
    <w:multiLevelType w:val="hybridMultilevel"/>
    <w:tmpl w:val="19366AE2"/>
    <w:lvl w:ilvl="0" w:tplc="8FF079F0">
      <w:start w:val="1"/>
      <w:numFmt w:val="lowerLetter"/>
      <w:lvlText w:val="%1)"/>
      <w:lvlJc w:val="left"/>
      <w:pPr>
        <w:ind w:left="1146" w:hanging="360"/>
      </w:pPr>
      <w:rPr>
        <w:rFonts w:ascii="Arial" w:hAnsi="Arial" w:hint="default"/>
        <w:sz w:val="22"/>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nsid w:val="6CFC5DF8"/>
    <w:multiLevelType w:val="hybridMultilevel"/>
    <w:tmpl w:val="098CB412"/>
    <w:lvl w:ilvl="0" w:tplc="E7B24D72">
      <w:start w:val="12"/>
      <w:numFmt w:val="bullet"/>
      <w:lvlText w:val="-"/>
      <w:lvlJc w:val="left"/>
      <w:pPr>
        <w:ind w:left="1215" w:hanging="360"/>
      </w:pPr>
      <w:rPr>
        <w:rFonts w:ascii="Arial" w:eastAsia="Times New Roman" w:hAnsi="Arial" w:hint="default"/>
      </w:rPr>
    </w:lvl>
    <w:lvl w:ilvl="1" w:tplc="041B0003" w:tentative="1">
      <w:start w:val="1"/>
      <w:numFmt w:val="bullet"/>
      <w:lvlText w:val="o"/>
      <w:lvlJc w:val="left"/>
      <w:pPr>
        <w:ind w:left="1935" w:hanging="360"/>
      </w:pPr>
      <w:rPr>
        <w:rFonts w:ascii="Courier New" w:hAnsi="Courier New" w:cs="Courier New" w:hint="default"/>
      </w:rPr>
    </w:lvl>
    <w:lvl w:ilvl="2" w:tplc="041B0005" w:tentative="1">
      <w:start w:val="1"/>
      <w:numFmt w:val="bullet"/>
      <w:lvlText w:val=""/>
      <w:lvlJc w:val="left"/>
      <w:pPr>
        <w:ind w:left="2655" w:hanging="360"/>
      </w:pPr>
      <w:rPr>
        <w:rFonts w:ascii="Wingdings" w:hAnsi="Wingdings" w:hint="default"/>
      </w:rPr>
    </w:lvl>
    <w:lvl w:ilvl="3" w:tplc="041B0001" w:tentative="1">
      <w:start w:val="1"/>
      <w:numFmt w:val="bullet"/>
      <w:lvlText w:val=""/>
      <w:lvlJc w:val="left"/>
      <w:pPr>
        <w:ind w:left="3375" w:hanging="360"/>
      </w:pPr>
      <w:rPr>
        <w:rFonts w:ascii="Symbol" w:hAnsi="Symbol" w:hint="default"/>
      </w:rPr>
    </w:lvl>
    <w:lvl w:ilvl="4" w:tplc="041B0003" w:tentative="1">
      <w:start w:val="1"/>
      <w:numFmt w:val="bullet"/>
      <w:lvlText w:val="o"/>
      <w:lvlJc w:val="left"/>
      <w:pPr>
        <w:ind w:left="4095" w:hanging="360"/>
      </w:pPr>
      <w:rPr>
        <w:rFonts w:ascii="Courier New" w:hAnsi="Courier New" w:cs="Courier New" w:hint="default"/>
      </w:rPr>
    </w:lvl>
    <w:lvl w:ilvl="5" w:tplc="041B0005" w:tentative="1">
      <w:start w:val="1"/>
      <w:numFmt w:val="bullet"/>
      <w:lvlText w:val=""/>
      <w:lvlJc w:val="left"/>
      <w:pPr>
        <w:ind w:left="4815" w:hanging="360"/>
      </w:pPr>
      <w:rPr>
        <w:rFonts w:ascii="Wingdings" w:hAnsi="Wingdings" w:hint="default"/>
      </w:rPr>
    </w:lvl>
    <w:lvl w:ilvl="6" w:tplc="041B0001" w:tentative="1">
      <w:start w:val="1"/>
      <w:numFmt w:val="bullet"/>
      <w:lvlText w:val=""/>
      <w:lvlJc w:val="left"/>
      <w:pPr>
        <w:ind w:left="5535" w:hanging="360"/>
      </w:pPr>
      <w:rPr>
        <w:rFonts w:ascii="Symbol" w:hAnsi="Symbol" w:hint="default"/>
      </w:rPr>
    </w:lvl>
    <w:lvl w:ilvl="7" w:tplc="041B0003" w:tentative="1">
      <w:start w:val="1"/>
      <w:numFmt w:val="bullet"/>
      <w:lvlText w:val="o"/>
      <w:lvlJc w:val="left"/>
      <w:pPr>
        <w:ind w:left="6255" w:hanging="360"/>
      </w:pPr>
      <w:rPr>
        <w:rFonts w:ascii="Courier New" w:hAnsi="Courier New" w:cs="Courier New" w:hint="default"/>
      </w:rPr>
    </w:lvl>
    <w:lvl w:ilvl="8" w:tplc="041B0005" w:tentative="1">
      <w:start w:val="1"/>
      <w:numFmt w:val="bullet"/>
      <w:lvlText w:val=""/>
      <w:lvlJc w:val="left"/>
      <w:pPr>
        <w:ind w:left="6975" w:hanging="360"/>
      </w:pPr>
      <w:rPr>
        <w:rFonts w:ascii="Wingdings" w:hAnsi="Wingdings" w:hint="default"/>
      </w:rPr>
    </w:lvl>
  </w:abstractNum>
  <w:abstractNum w:abstractNumId="23">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7B53165"/>
    <w:multiLevelType w:val="multilevel"/>
    <w:tmpl w:val="DE3C2162"/>
    <w:lvl w:ilvl="0">
      <w:start w:val="16"/>
      <w:numFmt w:val="decimal"/>
      <w:pStyle w:val="Nadpis6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sz w:val="22"/>
        <w:szCs w:val="22"/>
      </w:rPr>
    </w:lvl>
    <w:lvl w:ilvl="2">
      <w:start w:val="1"/>
      <w:numFmt w:val="decimal"/>
      <w:lvlText w:val="16.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11"/>
  </w:num>
  <w:num w:numId="3">
    <w:abstractNumId w:val="9"/>
  </w:num>
  <w:num w:numId="4">
    <w:abstractNumId w:val="2"/>
  </w:num>
  <w:num w:numId="5">
    <w:abstractNumId w:val="23"/>
  </w:num>
  <w:num w:numId="6">
    <w:abstractNumId w:val="15"/>
  </w:num>
  <w:num w:numId="7">
    <w:abstractNumId w:val="3"/>
  </w:num>
  <w:num w:numId="8">
    <w:abstractNumId w:val="18"/>
  </w:num>
  <w:num w:numId="9">
    <w:abstractNumId w:val="5"/>
  </w:num>
  <w:num w:numId="10">
    <w:abstractNumId w:val="20"/>
  </w:num>
  <w:num w:numId="11">
    <w:abstractNumId w:val="19"/>
  </w:num>
  <w:num w:numId="12">
    <w:abstractNumId w:val="24"/>
  </w:num>
  <w:num w:numId="13">
    <w:abstractNumId w:val="14"/>
  </w:num>
  <w:num w:numId="14">
    <w:abstractNumId w:val="8"/>
  </w:num>
  <w:num w:numId="15">
    <w:abstractNumId w:val="7"/>
  </w:num>
  <w:num w:numId="16">
    <w:abstractNumId w:val="17"/>
  </w:num>
  <w:num w:numId="17">
    <w:abstractNumId w:val="21"/>
  </w:num>
  <w:num w:numId="18">
    <w:abstractNumId w:val="22"/>
  </w:num>
  <w:num w:numId="19">
    <w:abstractNumId w:val="13"/>
  </w:num>
  <w:num w:numId="20">
    <w:abstractNumId w:val="4"/>
  </w:num>
  <w:num w:numId="21">
    <w:abstractNumId w:val="6"/>
  </w:num>
  <w:num w:numId="22">
    <w:abstractNumId w:val="16"/>
  </w:num>
  <w:num w:numId="23">
    <w:abstractNumId w:val="12"/>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lnarová Jana">
    <w15:presenceInfo w15:providerId="AD" w15:userId="S-1-5-21-527237240-117609710-1801674531-10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CCC"/>
    <w:rsid w:val="00002162"/>
    <w:rsid w:val="00004D46"/>
    <w:rsid w:val="0001261D"/>
    <w:rsid w:val="0001355C"/>
    <w:rsid w:val="00013AFC"/>
    <w:rsid w:val="000225C1"/>
    <w:rsid w:val="00022DA4"/>
    <w:rsid w:val="00027B91"/>
    <w:rsid w:val="00032C77"/>
    <w:rsid w:val="00036731"/>
    <w:rsid w:val="00042192"/>
    <w:rsid w:val="00042806"/>
    <w:rsid w:val="00042D3F"/>
    <w:rsid w:val="000473D7"/>
    <w:rsid w:val="00053C0D"/>
    <w:rsid w:val="0005405A"/>
    <w:rsid w:val="0005540A"/>
    <w:rsid w:val="00055869"/>
    <w:rsid w:val="00056232"/>
    <w:rsid w:val="00057747"/>
    <w:rsid w:val="0006315B"/>
    <w:rsid w:val="00063285"/>
    <w:rsid w:val="00067782"/>
    <w:rsid w:val="000708B4"/>
    <w:rsid w:val="00074F45"/>
    <w:rsid w:val="00077E27"/>
    <w:rsid w:val="000808E7"/>
    <w:rsid w:val="00080D5E"/>
    <w:rsid w:val="00081A0B"/>
    <w:rsid w:val="00082431"/>
    <w:rsid w:val="00082893"/>
    <w:rsid w:val="000834C0"/>
    <w:rsid w:val="00083745"/>
    <w:rsid w:val="00084A3C"/>
    <w:rsid w:val="000858D9"/>
    <w:rsid w:val="0009194A"/>
    <w:rsid w:val="00091B33"/>
    <w:rsid w:val="00091F62"/>
    <w:rsid w:val="00092CB9"/>
    <w:rsid w:val="0009493C"/>
    <w:rsid w:val="0009795B"/>
    <w:rsid w:val="00097E0C"/>
    <w:rsid w:val="000A078E"/>
    <w:rsid w:val="000A0884"/>
    <w:rsid w:val="000A12F1"/>
    <w:rsid w:val="000A250D"/>
    <w:rsid w:val="000B09C7"/>
    <w:rsid w:val="000B4165"/>
    <w:rsid w:val="000C2882"/>
    <w:rsid w:val="000C62E8"/>
    <w:rsid w:val="000C7C34"/>
    <w:rsid w:val="000D2B28"/>
    <w:rsid w:val="000D303D"/>
    <w:rsid w:val="000D3CDA"/>
    <w:rsid w:val="000D574C"/>
    <w:rsid w:val="000D5818"/>
    <w:rsid w:val="000D5E06"/>
    <w:rsid w:val="000E3B51"/>
    <w:rsid w:val="000E3C0C"/>
    <w:rsid w:val="000E495C"/>
    <w:rsid w:val="000E7FA2"/>
    <w:rsid w:val="000F3926"/>
    <w:rsid w:val="000F551D"/>
    <w:rsid w:val="00102688"/>
    <w:rsid w:val="00102761"/>
    <w:rsid w:val="00104825"/>
    <w:rsid w:val="00111E1E"/>
    <w:rsid w:val="001130C4"/>
    <w:rsid w:val="00113490"/>
    <w:rsid w:val="0011362C"/>
    <w:rsid w:val="001139A1"/>
    <w:rsid w:val="00115796"/>
    <w:rsid w:val="00120F86"/>
    <w:rsid w:val="00126C71"/>
    <w:rsid w:val="00127595"/>
    <w:rsid w:val="00127A1B"/>
    <w:rsid w:val="00127BBD"/>
    <w:rsid w:val="00130EFA"/>
    <w:rsid w:val="00131DC1"/>
    <w:rsid w:val="00132530"/>
    <w:rsid w:val="00132D61"/>
    <w:rsid w:val="00134D8F"/>
    <w:rsid w:val="001377D0"/>
    <w:rsid w:val="0013798D"/>
    <w:rsid w:val="00142657"/>
    <w:rsid w:val="00143CA7"/>
    <w:rsid w:val="0014532F"/>
    <w:rsid w:val="00145AF0"/>
    <w:rsid w:val="00146FF4"/>
    <w:rsid w:val="00147FFB"/>
    <w:rsid w:val="00150871"/>
    <w:rsid w:val="001511F4"/>
    <w:rsid w:val="00154252"/>
    <w:rsid w:val="00154736"/>
    <w:rsid w:val="001568D2"/>
    <w:rsid w:val="00157FA4"/>
    <w:rsid w:val="00160685"/>
    <w:rsid w:val="00160752"/>
    <w:rsid w:val="00161922"/>
    <w:rsid w:val="00161D5E"/>
    <w:rsid w:val="00163525"/>
    <w:rsid w:val="0016512A"/>
    <w:rsid w:val="00167679"/>
    <w:rsid w:val="001678F3"/>
    <w:rsid w:val="00170EDB"/>
    <w:rsid w:val="00171EF3"/>
    <w:rsid w:val="00172602"/>
    <w:rsid w:val="00174B03"/>
    <w:rsid w:val="001764C7"/>
    <w:rsid w:val="00176E6D"/>
    <w:rsid w:val="00186128"/>
    <w:rsid w:val="00187182"/>
    <w:rsid w:val="0018741A"/>
    <w:rsid w:val="001917AD"/>
    <w:rsid w:val="0019272F"/>
    <w:rsid w:val="0019361C"/>
    <w:rsid w:val="00194250"/>
    <w:rsid w:val="001A0B99"/>
    <w:rsid w:val="001A52A9"/>
    <w:rsid w:val="001A753E"/>
    <w:rsid w:val="001A7FC4"/>
    <w:rsid w:val="001B035D"/>
    <w:rsid w:val="001B2DFE"/>
    <w:rsid w:val="001B4300"/>
    <w:rsid w:val="001C3FAB"/>
    <w:rsid w:val="001C5D3F"/>
    <w:rsid w:val="001C64AD"/>
    <w:rsid w:val="001C74A9"/>
    <w:rsid w:val="001D1702"/>
    <w:rsid w:val="001E1056"/>
    <w:rsid w:val="001E11DE"/>
    <w:rsid w:val="001E2F67"/>
    <w:rsid w:val="001E4697"/>
    <w:rsid w:val="001E4AE2"/>
    <w:rsid w:val="001E7AD5"/>
    <w:rsid w:val="001F3C90"/>
    <w:rsid w:val="001F54CD"/>
    <w:rsid w:val="001F5697"/>
    <w:rsid w:val="001F59D5"/>
    <w:rsid w:val="0020031F"/>
    <w:rsid w:val="0020194A"/>
    <w:rsid w:val="00202622"/>
    <w:rsid w:val="00203783"/>
    <w:rsid w:val="002054C3"/>
    <w:rsid w:val="002063A3"/>
    <w:rsid w:val="002073A7"/>
    <w:rsid w:val="00213C30"/>
    <w:rsid w:val="00214C17"/>
    <w:rsid w:val="00215115"/>
    <w:rsid w:val="00217898"/>
    <w:rsid w:val="00220959"/>
    <w:rsid w:val="00220ED4"/>
    <w:rsid w:val="002250D6"/>
    <w:rsid w:val="00227433"/>
    <w:rsid w:val="002329B2"/>
    <w:rsid w:val="00234469"/>
    <w:rsid w:val="00235E34"/>
    <w:rsid w:val="002361C1"/>
    <w:rsid w:val="00237D22"/>
    <w:rsid w:val="00240C44"/>
    <w:rsid w:val="00241584"/>
    <w:rsid w:val="0024278C"/>
    <w:rsid w:val="0024323F"/>
    <w:rsid w:val="00247179"/>
    <w:rsid w:val="00247C9C"/>
    <w:rsid w:val="00250244"/>
    <w:rsid w:val="002508E2"/>
    <w:rsid w:val="00253A84"/>
    <w:rsid w:val="00253BB9"/>
    <w:rsid w:val="00261C32"/>
    <w:rsid w:val="002623B5"/>
    <w:rsid w:val="00263876"/>
    <w:rsid w:val="00263D95"/>
    <w:rsid w:val="00266941"/>
    <w:rsid w:val="00267A0C"/>
    <w:rsid w:val="00270491"/>
    <w:rsid w:val="00270F9B"/>
    <w:rsid w:val="002726A3"/>
    <w:rsid w:val="0027691A"/>
    <w:rsid w:val="002779F0"/>
    <w:rsid w:val="00280A31"/>
    <w:rsid w:val="002826AE"/>
    <w:rsid w:val="00282807"/>
    <w:rsid w:val="0028313D"/>
    <w:rsid w:val="00284F2A"/>
    <w:rsid w:val="00287AEB"/>
    <w:rsid w:val="002904E7"/>
    <w:rsid w:val="00292FD1"/>
    <w:rsid w:val="0029319B"/>
    <w:rsid w:val="002941E9"/>
    <w:rsid w:val="00295666"/>
    <w:rsid w:val="00297E28"/>
    <w:rsid w:val="002A2439"/>
    <w:rsid w:val="002A249F"/>
    <w:rsid w:val="002A59AA"/>
    <w:rsid w:val="002A67E8"/>
    <w:rsid w:val="002B0096"/>
    <w:rsid w:val="002B1F75"/>
    <w:rsid w:val="002C0BE3"/>
    <w:rsid w:val="002C0C99"/>
    <w:rsid w:val="002C1F11"/>
    <w:rsid w:val="002C7F53"/>
    <w:rsid w:val="002D0D08"/>
    <w:rsid w:val="002D177C"/>
    <w:rsid w:val="002E4581"/>
    <w:rsid w:val="002E71A6"/>
    <w:rsid w:val="002F094B"/>
    <w:rsid w:val="002F14E7"/>
    <w:rsid w:val="002F6874"/>
    <w:rsid w:val="002F6FBC"/>
    <w:rsid w:val="002F78B8"/>
    <w:rsid w:val="00300716"/>
    <w:rsid w:val="003009C3"/>
    <w:rsid w:val="00301E51"/>
    <w:rsid w:val="003020A8"/>
    <w:rsid w:val="00303B31"/>
    <w:rsid w:val="003063D4"/>
    <w:rsid w:val="00310F1B"/>
    <w:rsid w:val="003116C1"/>
    <w:rsid w:val="0031296D"/>
    <w:rsid w:val="00312E97"/>
    <w:rsid w:val="00320441"/>
    <w:rsid w:val="00321839"/>
    <w:rsid w:val="00324A55"/>
    <w:rsid w:val="00324BE3"/>
    <w:rsid w:val="00325430"/>
    <w:rsid w:val="00333D05"/>
    <w:rsid w:val="003355CF"/>
    <w:rsid w:val="0033632E"/>
    <w:rsid w:val="00336C84"/>
    <w:rsid w:val="00336D7C"/>
    <w:rsid w:val="0033721D"/>
    <w:rsid w:val="0034305E"/>
    <w:rsid w:val="00343E45"/>
    <w:rsid w:val="00345189"/>
    <w:rsid w:val="00347252"/>
    <w:rsid w:val="003505C7"/>
    <w:rsid w:val="00355F9D"/>
    <w:rsid w:val="00356849"/>
    <w:rsid w:val="00357D12"/>
    <w:rsid w:val="00357F0D"/>
    <w:rsid w:val="00360769"/>
    <w:rsid w:val="00360E78"/>
    <w:rsid w:val="00362C47"/>
    <w:rsid w:val="003636D1"/>
    <w:rsid w:val="0036396E"/>
    <w:rsid w:val="00364084"/>
    <w:rsid w:val="0037307A"/>
    <w:rsid w:val="0037714E"/>
    <w:rsid w:val="0038172F"/>
    <w:rsid w:val="00382921"/>
    <w:rsid w:val="00383EC4"/>
    <w:rsid w:val="00385EE0"/>
    <w:rsid w:val="00390A26"/>
    <w:rsid w:val="00390B0B"/>
    <w:rsid w:val="003915B7"/>
    <w:rsid w:val="0039794C"/>
    <w:rsid w:val="003A0944"/>
    <w:rsid w:val="003A180B"/>
    <w:rsid w:val="003A1B2C"/>
    <w:rsid w:val="003A256F"/>
    <w:rsid w:val="003A2D40"/>
    <w:rsid w:val="003B2266"/>
    <w:rsid w:val="003B2D16"/>
    <w:rsid w:val="003B407A"/>
    <w:rsid w:val="003B5195"/>
    <w:rsid w:val="003B5D7B"/>
    <w:rsid w:val="003C17AF"/>
    <w:rsid w:val="003C17CE"/>
    <w:rsid w:val="003C1ACB"/>
    <w:rsid w:val="003C7EC6"/>
    <w:rsid w:val="003D1378"/>
    <w:rsid w:val="003D2634"/>
    <w:rsid w:val="003D3CEB"/>
    <w:rsid w:val="003D59D4"/>
    <w:rsid w:val="003D5B85"/>
    <w:rsid w:val="003E1E5D"/>
    <w:rsid w:val="003E2B0E"/>
    <w:rsid w:val="003E2CF4"/>
    <w:rsid w:val="003E2D83"/>
    <w:rsid w:val="003E31C0"/>
    <w:rsid w:val="003E3A9B"/>
    <w:rsid w:val="003E3C77"/>
    <w:rsid w:val="003E74C0"/>
    <w:rsid w:val="003F14A5"/>
    <w:rsid w:val="003F33C8"/>
    <w:rsid w:val="003F7264"/>
    <w:rsid w:val="00403EB4"/>
    <w:rsid w:val="00404714"/>
    <w:rsid w:val="004053B9"/>
    <w:rsid w:val="00405DF3"/>
    <w:rsid w:val="00413BC8"/>
    <w:rsid w:val="00413E60"/>
    <w:rsid w:val="00415597"/>
    <w:rsid w:val="0042107A"/>
    <w:rsid w:val="0042165F"/>
    <w:rsid w:val="00422EEE"/>
    <w:rsid w:val="004275AF"/>
    <w:rsid w:val="00427C7F"/>
    <w:rsid w:val="004304F9"/>
    <w:rsid w:val="00431739"/>
    <w:rsid w:val="004321C6"/>
    <w:rsid w:val="0043253B"/>
    <w:rsid w:val="00442029"/>
    <w:rsid w:val="0044207E"/>
    <w:rsid w:val="00442201"/>
    <w:rsid w:val="00443968"/>
    <w:rsid w:val="004470B9"/>
    <w:rsid w:val="0044756A"/>
    <w:rsid w:val="00447D3B"/>
    <w:rsid w:val="004511CF"/>
    <w:rsid w:val="00452DCE"/>
    <w:rsid w:val="00454755"/>
    <w:rsid w:val="00454A0A"/>
    <w:rsid w:val="00462FFA"/>
    <w:rsid w:val="00464297"/>
    <w:rsid w:val="004663AB"/>
    <w:rsid w:val="00466B78"/>
    <w:rsid w:val="00466F93"/>
    <w:rsid w:val="0046731C"/>
    <w:rsid w:val="0047004B"/>
    <w:rsid w:val="00471B87"/>
    <w:rsid w:val="004722AC"/>
    <w:rsid w:val="00473387"/>
    <w:rsid w:val="004736E0"/>
    <w:rsid w:val="00474D33"/>
    <w:rsid w:val="00475A0A"/>
    <w:rsid w:val="0047652B"/>
    <w:rsid w:val="00477F87"/>
    <w:rsid w:val="00481575"/>
    <w:rsid w:val="0048225B"/>
    <w:rsid w:val="00485B73"/>
    <w:rsid w:val="00486E1F"/>
    <w:rsid w:val="00486EE6"/>
    <w:rsid w:val="0048750A"/>
    <w:rsid w:val="0049006D"/>
    <w:rsid w:val="00490C39"/>
    <w:rsid w:val="0049459C"/>
    <w:rsid w:val="004953CF"/>
    <w:rsid w:val="00495B2C"/>
    <w:rsid w:val="004969CA"/>
    <w:rsid w:val="00497140"/>
    <w:rsid w:val="004A2886"/>
    <w:rsid w:val="004A4737"/>
    <w:rsid w:val="004A491B"/>
    <w:rsid w:val="004A522A"/>
    <w:rsid w:val="004A7B9E"/>
    <w:rsid w:val="004B15FC"/>
    <w:rsid w:val="004B1861"/>
    <w:rsid w:val="004B3161"/>
    <w:rsid w:val="004B4B16"/>
    <w:rsid w:val="004B7665"/>
    <w:rsid w:val="004C07A2"/>
    <w:rsid w:val="004C0FF5"/>
    <w:rsid w:val="004C4FA9"/>
    <w:rsid w:val="004C7283"/>
    <w:rsid w:val="004C72A8"/>
    <w:rsid w:val="004D0927"/>
    <w:rsid w:val="004D12B7"/>
    <w:rsid w:val="004D597A"/>
    <w:rsid w:val="004D59AF"/>
    <w:rsid w:val="004D7D55"/>
    <w:rsid w:val="004E1ACE"/>
    <w:rsid w:val="004E2D5D"/>
    <w:rsid w:val="004F12DA"/>
    <w:rsid w:val="004F1CE8"/>
    <w:rsid w:val="004F242E"/>
    <w:rsid w:val="004F2FAB"/>
    <w:rsid w:val="004F60FA"/>
    <w:rsid w:val="004F6410"/>
    <w:rsid w:val="004F74B4"/>
    <w:rsid w:val="00502B9A"/>
    <w:rsid w:val="00502EC3"/>
    <w:rsid w:val="00504D17"/>
    <w:rsid w:val="0050734A"/>
    <w:rsid w:val="00511DBF"/>
    <w:rsid w:val="00512057"/>
    <w:rsid w:val="005124CE"/>
    <w:rsid w:val="00512F0D"/>
    <w:rsid w:val="00514609"/>
    <w:rsid w:val="00515FA2"/>
    <w:rsid w:val="00516D72"/>
    <w:rsid w:val="00517DE4"/>
    <w:rsid w:val="00521906"/>
    <w:rsid w:val="00521BD4"/>
    <w:rsid w:val="00530328"/>
    <w:rsid w:val="005318F6"/>
    <w:rsid w:val="00531BAA"/>
    <w:rsid w:val="00532712"/>
    <w:rsid w:val="005344EB"/>
    <w:rsid w:val="00534F53"/>
    <w:rsid w:val="00535BBA"/>
    <w:rsid w:val="0053704F"/>
    <w:rsid w:val="00542B7B"/>
    <w:rsid w:val="005444C4"/>
    <w:rsid w:val="00544A48"/>
    <w:rsid w:val="00554B1B"/>
    <w:rsid w:val="005557C3"/>
    <w:rsid w:val="00560E2C"/>
    <w:rsid w:val="005612E0"/>
    <w:rsid w:val="00562084"/>
    <w:rsid w:val="00564086"/>
    <w:rsid w:val="00565F47"/>
    <w:rsid w:val="00566BE6"/>
    <w:rsid w:val="0057014E"/>
    <w:rsid w:val="00570327"/>
    <w:rsid w:val="00576016"/>
    <w:rsid w:val="0057672D"/>
    <w:rsid w:val="00576CED"/>
    <w:rsid w:val="0058189E"/>
    <w:rsid w:val="00582F59"/>
    <w:rsid w:val="00585466"/>
    <w:rsid w:val="00585F9D"/>
    <w:rsid w:val="005901E8"/>
    <w:rsid w:val="005908D3"/>
    <w:rsid w:val="00590BCE"/>
    <w:rsid w:val="00591637"/>
    <w:rsid w:val="00592E2C"/>
    <w:rsid w:val="005944A5"/>
    <w:rsid w:val="00594855"/>
    <w:rsid w:val="00594DE7"/>
    <w:rsid w:val="00595209"/>
    <w:rsid w:val="00595620"/>
    <w:rsid w:val="005961C1"/>
    <w:rsid w:val="00597313"/>
    <w:rsid w:val="005A0753"/>
    <w:rsid w:val="005A1C27"/>
    <w:rsid w:val="005A4904"/>
    <w:rsid w:val="005A7683"/>
    <w:rsid w:val="005B1C13"/>
    <w:rsid w:val="005B2022"/>
    <w:rsid w:val="005B27C0"/>
    <w:rsid w:val="005B4576"/>
    <w:rsid w:val="005B5114"/>
    <w:rsid w:val="005B691C"/>
    <w:rsid w:val="005B709F"/>
    <w:rsid w:val="005B74C7"/>
    <w:rsid w:val="005B78E8"/>
    <w:rsid w:val="005B7E49"/>
    <w:rsid w:val="005C14D6"/>
    <w:rsid w:val="005C29F5"/>
    <w:rsid w:val="005C3E44"/>
    <w:rsid w:val="005C4041"/>
    <w:rsid w:val="005C52EF"/>
    <w:rsid w:val="005C5B17"/>
    <w:rsid w:val="005C5DEA"/>
    <w:rsid w:val="005C61B0"/>
    <w:rsid w:val="005C65FE"/>
    <w:rsid w:val="005C6E8F"/>
    <w:rsid w:val="005D2FA9"/>
    <w:rsid w:val="005D45D7"/>
    <w:rsid w:val="005D4DFD"/>
    <w:rsid w:val="005D5810"/>
    <w:rsid w:val="005D6357"/>
    <w:rsid w:val="005D71BF"/>
    <w:rsid w:val="005E0119"/>
    <w:rsid w:val="005E01CA"/>
    <w:rsid w:val="005E2825"/>
    <w:rsid w:val="005E4957"/>
    <w:rsid w:val="005E5E60"/>
    <w:rsid w:val="005E615F"/>
    <w:rsid w:val="005E67DD"/>
    <w:rsid w:val="005F08E1"/>
    <w:rsid w:val="005F0944"/>
    <w:rsid w:val="005F2CC3"/>
    <w:rsid w:val="005F36E2"/>
    <w:rsid w:val="005F3FD5"/>
    <w:rsid w:val="005F4330"/>
    <w:rsid w:val="0060080C"/>
    <w:rsid w:val="0060225E"/>
    <w:rsid w:val="00603473"/>
    <w:rsid w:val="00603585"/>
    <w:rsid w:val="0060364C"/>
    <w:rsid w:val="00604649"/>
    <w:rsid w:val="00604FDA"/>
    <w:rsid w:val="006064E8"/>
    <w:rsid w:val="00606EA9"/>
    <w:rsid w:val="00612924"/>
    <w:rsid w:val="00612BF7"/>
    <w:rsid w:val="00613568"/>
    <w:rsid w:val="00614B2D"/>
    <w:rsid w:val="00614FC8"/>
    <w:rsid w:val="00616586"/>
    <w:rsid w:val="0062373F"/>
    <w:rsid w:val="00626FA4"/>
    <w:rsid w:val="00631931"/>
    <w:rsid w:val="006319A7"/>
    <w:rsid w:val="00633902"/>
    <w:rsid w:val="0063593C"/>
    <w:rsid w:val="00637A9A"/>
    <w:rsid w:val="00637DD0"/>
    <w:rsid w:val="00641976"/>
    <w:rsid w:val="00643111"/>
    <w:rsid w:val="0064343D"/>
    <w:rsid w:val="0064357D"/>
    <w:rsid w:val="00643FE6"/>
    <w:rsid w:val="00645A28"/>
    <w:rsid w:val="00653FA0"/>
    <w:rsid w:val="00655586"/>
    <w:rsid w:val="0066099A"/>
    <w:rsid w:val="006643B7"/>
    <w:rsid w:val="0066786C"/>
    <w:rsid w:val="00671D3E"/>
    <w:rsid w:val="00672F95"/>
    <w:rsid w:val="006736D9"/>
    <w:rsid w:val="00674C69"/>
    <w:rsid w:val="00675F29"/>
    <w:rsid w:val="00676065"/>
    <w:rsid w:val="00677CF4"/>
    <w:rsid w:val="006823A9"/>
    <w:rsid w:val="00683201"/>
    <w:rsid w:val="006837B4"/>
    <w:rsid w:val="006842BD"/>
    <w:rsid w:val="00684468"/>
    <w:rsid w:val="0068462C"/>
    <w:rsid w:val="00685B32"/>
    <w:rsid w:val="00686666"/>
    <w:rsid w:val="0068696A"/>
    <w:rsid w:val="006908C3"/>
    <w:rsid w:val="00691302"/>
    <w:rsid w:val="0069258D"/>
    <w:rsid w:val="00694266"/>
    <w:rsid w:val="006A47D3"/>
    <w:rsid w:val="006A6028"/>
    <w:rsid w:val="006A6CB7"/>
    <w:rsid w:val="006A7B4F"/>
    <w:rsid w:val="006B4789"/>
    <w:rsid w:val="006B5DED"/>
    <w:rsid w:val="006B7FD2"/>
    <w:rsid w:val="006C0A0E"/>
    <w:rsid w:val="006C117D"/>
    <w:rsid w:val="006C6010"/>
    <w:rsid w:val="006C674B"/>
    <w:rsid w:val="006C6AEC"/>
    <w:rsid w:val="006D1A18"/>
    <w:rsid w:val="006D1B38"/>
    <w:rsid w:val="006D5491"/>
    <w:rsid w:val="006E0C5B"/>
    <w:rsid w:val="006E3F88"/>
    <w:rsid w:val="006E6019"/>
    <w:rsid w:val="006E729F"/>
    <w:rsid w:val="006E7638"/>
    <w:rsid w:val="006E79C7"/>
    <w:rsid w:val="006E7D95"/>
    <w:rsid w:val="006F1573"/>
    <w:rsid w:val="006F2299"/>
    <w:rsid w:val="006F3307"/>
    <w:rsid w:val="006F34A1"/>
    <w:rsid w:val="006F6EDF"/>
    <w:rsid w:val="00700848"/>
    <w:rsid w:val="0070361E"/>
    <w:rsid w:val="007043B6"/>
    <w:rsid w:val="007046AE"/>
    <w:rsid w:val="0070603D"/>
    <w:rsid w:val="00710594"/>
    <w:rsid w:val="00712CBF"/>
    <w:rsid w:val="00712CFD"/>
    <w:rsid w:val="00713AC7"/>
    <w:rsid w:val="0071528E"/>
    <w:rsid w:val="00720E54"/>
    <w:rsid w:val="00726AF0"/>
    <w:rsid w:val="00726E87"/>
    <w:rsid w:val="007303E4"/>
    <w:rsid w:val="00731296"/>
    <w:rsid w:val="0073239E"/>
    <w:rsid w:val="00733412"/>
    <w:rsid w:val="0073657D"/>
    <w:rsid w:val="007414FB"/>
    <w:rsid w:val="00741B6F"/>
    <w:rsid w:val="00743F05"/>
    <w:rsid w:val="00744EA3"/>
    <w:rsid w:val="00746D9B"/>
    <w:rsid w:val="00747CC8"/>
    <w:rsid w:val="007526A4"/>
    <w:rsid w:val="00753282"/>
    <w:rsid w:val="00755297"/>
    <w:rsid w:val="00757C2F"/>
    <w:rsid w:val="00760FDB"/>
    <w:rsid w:val="007625A7"/>
    <w:rsid w:val="00763610"/>
    <w:rsid w:val="00763CE4"/>
    <w:rsid w:val="007656EC"/>
    <w:rsid w:val="007676B8"/>
    <w:rsid w:val="007704F6"/>
    <w:rsid w:val="007706F8"/>
    <w:rsid w:val="00771101"/>
    <w:rsid w:val="007728BB"/>
    <w:rsid w:val="00784273"/>
    <w:rsid w:val="007859A4"/>
    <w:rsid w:val="0078733B"/>
    <w:rsid w:val="00794AF9"/>
    <w:rsid w:val="007950CB"/>
    <w:rsid w:val="00795DEC"/>
    <w:rsid w:val="00797ABA"/>
    <w:rsid w:val="00797DDC"/>
    <w:rsid w:val="00797F61"/>
    <w:rsid w:val="007A1363"/>
    <w:rsid w:val="007A2AD3"/>
    <w:rsid w:val="007A2C80"/>
    <w:rsid w:val="007A6399"/>
    <w:rsid w:val="007A7C2B"/>
    <w:rsid w:val="007B1586"/>
    <w:rsid w:val="007B1CC0"/>
    <w:rsid w:val="007B2051"/>
    <w:rsid w:val="007B2E6F"/>
    <w:rsid w:val="007B3C5B"/>
    <w:rsid w:val="007B506E"/>
    <w:rsid w:val="007C36AE"/>
    <w:rsid w:val="007C79DF"/>
    <w:rsid w:val="007C7D5F"/>
    <w:rsid w:val="007D36AD"/>
    <w:rsid w:val="007D4FF6"/>
    <w:rsid w:val="007D67EC"/>
    <w:rsid w:val="007E28DC"/>
    <w:rsid w:val="007E6B34"/>
    <w:rsid w:val="007F1179"/>
    <w:rsid w:val="007F3474"/>
    <w:rsid w:val="007F4671"/>
    <w:rsid w:val="007F4D34"/>
    <w:rsid w:val="007F67B5"/>
    <w:rsid w:val="007F6DF9"/>
    <w:rsid w:val="007F6FB4"/>
    <w:rsid w:val="0080024B"/>
    <w:rsid w:val="00802E83"/>
    <w:rsid w:val="00803B93"/>
    <w:rsid w:val="00804398"/>
    <w:rsid w:val="00807805"/>
    <w:rsid w:val="0081084E"/>
    <w:rsid w:val="008137D6"/>
    <w:rsid w:val="00816F6C"/>
    <w:rsid w:val="00821CF7"/>
    <w:rsid w:val="0082328F"/>
    <w:rsid w:val="008242B7"/>
    <w:rsid w:val="008243A5"/>
    <w:rsid w:val="008344D7"/>
    <w:rsid w:val="0084378B"/>
    <w:rsid w:val="00846AC0"/>
    <w:rsid w:val="00850371"/>
    <w:rsid w:val="0085068A"/>
    <w:rsid w:val="008515D1"/>
    <w:rsid w:val="00852255"/>
    <w:rsid w:val="00854E75"/>
    <w:rsid w:val="008618C6"/>
    <w:rsid w:val="00862543"/>
    <w:rsid w:val="008633B8"/>
    <w:rsid w:val="00865289"/>
    <w:rsid w:val="00867997"/>
    <w:rsid w:val="00870E3C"/>
    <w:rsid w:val="0087346E"/>
    <w:rsid w:val="00874111"/>
    <w:rsid w:val="008824DF"/>
    <w:rsid w:val="008843DA"/>
    <w:rsid w:val="0088640B"/>
    <w:rsid w:val="00886925"/>
    <w:rsid w:val="00886BB4"/>
    <w:rsid w:val="00892951"/>
    <w:rsid w:val="0089609C"/>
    <w:rsid w:val="008A1D3B"/>
    <w:rsid w:val="008A3EAB"/>
    <w:rsid w:val="008A4099"/>
    <w:rsid w:val="008A4D38"/>
    <w:rsid w:val="008A791F"/>
    <w:rsid w:val="008B0580"/>
    <w:rsid w:val="008B0BEA"/>
    <w:rsid w:val="008B22ED"/>
    <w:rsid w:val="008B26E9"/>
    <w:rsid w:val="008B3A8B"/>
    <w:rsid w:val="008B3F7D"/>
    <w:rsid w:val="008B6B1F"/>
    <w:rsid w:val="008B6FA2"/>
    <w:rsid w:val="008C06AB"/>
    <w:rsid w:val="008C3D10"/>
    <w:rsid w:val="008C3EB2"/>
    <w:rsid w:val="008C493E"/>
    <w:rsid w:val="008C62CF"/>
    <w:rsid w:val="008C68AC"/>
    <w:rsid w:val="008D0CCB"/>
    <w:rsid w:val="008D1966"/>
    <w:rsid w:val="008D4C27"/>
    <w:rsid w:val="008D5D87"/>
    <w:rsid w:val="008D79EB"/>
    <w:rsid w:val="008E6567"/>
    <w:rsid w:val="008F142F"/>
    <w:rsid w:val="008F37D0"/>
    <w:rsid w:val="008F5B31"/>
    <w:rsid w:val="0090028E"/>
    <w:rsid w:val="009011CF"/>
    <w:rsid w:val="00901DEE"/>
    <w:rsid w:val="00902C23"/>
    <w:rsid w:val="009037C7"/>
    <w:rsid w:val="009038D5"/>
    <w:rsid w:val="00906FD6"/>
    <w:rsid w:val="009073ED"/>
    <w:rsid w:val="00912011"/>
    <w:rsid w:val="00912E9A"/>
    <w:rsid w:val="00912FEB"/>
    <w:rsid w:val="00913BEB"/>
    <w:rsid w:val="009169BE"/>
    <w:rsid w:val="00917965"/>
    <w:rsid w:val="0092047F"/>
    <w:rsid w:val="00921ABB"/>
    <w:rsid w:val="009249B4"/>
    <w:rsid w:val="00925B2F"/>
    <w:rsid w:val="009269BE"/>
    <w:rsid w:val="00926DC7"/>
    <w:rsid w:val="00930869"/>
    <w:rsid w:val="0093120F"/>
    <w:rsid w:val="00932AB5"/>
    <w:rsid w:val="00933BAA"/>
    <w:rsid w:val="00933F80"/>
    <w:rsid w:val="00935BFB"/>
    <w:rsid w:val="00937104"/>
    <w:rsid w:val="00945226"/>
    <w:rsid w:val="0094653B"/>
    <w:rsid w:val="00950656"/>
    <w:rsid w:val="00950E6B"/>
    <w:rsid w:val="009515D5"/>
    <w:rsid w:val="00952468"/>
    <w:rsid w:val="00954420"/>
    <w:rsid w:val="009558CD"/>
    <w:rsid w:val="00955D38"/>
    <w:rsid w:val="00957538"/>
    <w:rsid w:val="00962410"/>
    <w:rsid w:val="0096266D"/>
    <w:rsid w:val="009641D4"/>
    <w:rsid w:val="00964888"/>
    <w:rsid w:val="00967590"/>
    <w:rsid w:val="00971069"/>
    <w:rsid w:val="00972D0B"/>
    <w:rsid w:val="0097333C"/>
    <w:rsid w:val="009756E5"/>
    <w:rsid w:val="00977F11"/>
    <w:rsid w:val="009812A3"/>
    <w:rsid w:val="009851AE"/>
    <w:rsid w:val="00985337"/>
    <w:rsid w:val="0098572E"/>
    <w:rsid w:val="009924EB"/>
    <w:rsid w:val="009932A2"/>
    <w:rsid w:val="00993AEA"/>
    <w:rsid w:val="00995F80"/>
    <w:rsid w:val="00996450"/>
    <w:rsid w:val="009978F8"/>
    <w:rsid w:val="009A2FAE"/>
    <w:rsid w:val="009A43D8"/>
    <w:rsid w:val="009A6673"/>
    <w:rsid w:val="009A7B8D"/>
    <w:rsid w:val="009B0AEB"/>
    <w:rsid w:val="009B726B"/>
    <w:rsid w:val="009B7555"/>
    <w:rsid w:val="009B7749"/>
    <w:rsid w:val="009C38D1"/>
    <w:rsid w:val="009C41E2"/>
    <w:rsid w:val="009C5091"/>
    <w:rsid w:val="009C6F4B"/>
    <w:rsid w:val="009D07CE"/>
    <w:rsid w:val="009D30FF"/>
    <w:rsid w:val="009D3A73"/>
    <w:rsid w:val="009D484C"/>
    <w:rsid w:val="009D6A6E"/>
    <w:rsid w:val="009E16D9"/>
    <w:rsid w:val="009E2841"/>
    <w:rsid w:val="009E7352"/>
    <w:rsid w:val="009E7D34"/>
    <w:rsid w:val="009F2CC9"/>
    <w:rsid w:val="009F2EBF"/>
    <w:rsid w:val="009F33CC"/>
    <w:rsid w:val="009F4DD2"/>
    <w:rsid w:val="009F5EB6"/>
    <w:rsid w:val="009F7DE0"/>
    <w:rsid w:val="00A0127B"/>
    <w:rsid w:val="00A034CD"/>
    <w:rsid w:val="00A056F4"/>
    <w:rsid w:val="00A1149C"/>
    <w:rsid w:val="00A1257A"/>
    <w:rsid w:val="00A12C48"/>
    <w:rsid w:val="00A13204"/>
    <w:rsid w:val="00A2357C"/>
    <w:rsid w:val="00A23AD5"/>
    <w:rsid w:val="00A23E01"/>
    <w:rsid w:val="00A24622"/>
    <w:rsid w:val="00A26F45"/>
    <w:rsid w:val="00A307FA"/>
    <w:rsid w:val="00A30F4C"/>
    <w:rsid w:val="00A31AD3"/>
    <w:rsid w:val="00A32039"/>
    <w:rsid w:val="00A326F8"/>
    <w:rsid w:val="00A342FD"/>
    <w:rsid w:val="00A372BF"/>
    <w:rsid w:val="00A3774F"/>
    <w:rsid w:val="00A40EFE"/>
    <w:rsid w:val="00A415D7"/>
    <w:rsid w:val="00A44818"/>
    <w:rsid w:val="00A47F01"/>
    <w:rsid w:val="00A522CA"/>
    <w:rsid w:val="00A53036"/>
    <w:rsid w:val="00A54738"/>
    <w:rsid w:val="00A550BD"/>
    <w:rsid w:val="00A569D1"/>
    <w:rsid w:val="00A62222"/>
    <w:rsid w:val="00A7079B"/>
    <w:rsid w:val="00A71E75"/>
    <w:rsid w:val="00A75CD3"/>
    <w:rsid w:val="00A75F9C"/>
    <w:rsid w:val="00A76BD2"/>
    <w:rsid w:val="00A80832"/>
    <w:rsid w:val="00A85C14"/>
    <w:rsid w:val="00A94E0A"/>
    <w:rsid w:val="00A97EA1"/>
    <w:rsid w:val="00AA0239"/>
    <w:rsid w:val="00AA0FD5"/>
    <w:rsid w:val="00AA13C9"/>
    <w:rsid w:val="00AA16FA"/>
    <w:rsid w:val="00AA22A8"/>
    <w:rsid w:val="00AB0A09"/>
    <w:rsid w:val="00AB2896"/>
    <w:rsid w:val="00AB304D"/>
    <w:rsid w:val="00AB3889"/>
    <w:rsid w:val="00AB4ED3"/>
    <w:rsid w:val="00AB6749"/>
    <w:rsid w:val="00AB6FBC"/>
    <w:rsid w:val="00AB7F23"/>
    <w:rsid w:val="00AC3C21"/>
    <w:rsid w:val="00AC3D9F"/>
    <w:rsid w:val="00AC44E8"/>
    <w:rsid w:val="00AC4B47"/>
    <w:rsid w:val="00AC6009"/>
    <w:rsid w:val="00AD20BC"/>
    <w:rsid w:val="00AD2ED3"/>
    <w:rsid w:val="00AD2F3E"/>
    <w:rsid w:val="00AD460D"/>
    <w:rsid w:val="00AE5C82"/>
    <w:rsid w:val="00AE5DBF"/>
    <w:rsid w:val="00AE799E"/>
    <w:rsid w:val="00AF5E71"/>
    <w:rsid w:val="00AF61D8"/>
    <w:rsid w:val="00AF661F"/>
    <w:rsid w:val="00AF6C1E"/>
    <w:rsid w:val="00B0281D"/>
    <w:rsid w:val="00B04AD4"/>
    <w:rsid w:val="00B06121"/>
    <w:rsid w:val="00B1201C"/>
    <w:rsid w:val="00B12478"/>
    <w:rsid w:val="00B12F55"/>
    <w:rsid w:val="00B14CEB"/>
    <w:rsid w:val="00B14D70"/>
    <w:rsid w:val="00B150CE"/>
    <w:rsid w:val="00B16732"/>
    <w:rsid w:val="00B203B1"/>
    <w:rsid w:val="00B20528"/>
    <w:rsid w:val="00B24EF3"/>
    <w:rsid w:val="00B253BD"/>
    <w:rsid w:val="00B26C66"/>
    <w:rsid w:val="00B33D33"/>
    <w:rsid w:val="00B3797E"/>
    <w:rsid w:val="00B44AA9"/>
    <w:rsid w:val="00B46BC0"/>
    <w:rsid w:val="00B53C17"/>
    <w:rsid w:val="00B609B6"/>
    <w:rsid w:val="00B61D18"/>
    <w:rsid w:val="00B625AF"/>
    <w:rsid w:val="00B62CB6"/>
    <w:rsid w:val="00B62EAB"/>
    <w:rsid w:val="00B65629"/>
    <w:rsid w:val="00B65D8A"/>
    <w:rsid w:val="00B67F90"/>
    <w:rsid w:val="00B704E9"/>
    <w:rsid w:val="00B737E1"/>
    <w:rsid w:val="00B75C93"/>
    <w:rsid w:val="00B76193"/>
    <w:rsid w:val="00B762E2"/>
    <w:rsid w:val="00B77C6D"/>
    <w:rsid w:val="00B80FF6"/>
    <w:rsid w:val="00B84A6C"/>
    <w:rsid w:val="00B84C1F"/>
    <w:rsid w:val="00B84E83"/>
    <w:rsid w:val="00B91930"/>
    <w:rsid w:val="00B92B50"/>
    <w:rsid w:val="00B9323C"/>
    <w:rsid w:val="00B949B9"/>
    <w:rsid w:val="00B96E1D"/>
    <w:rsid w:val="00B96F3A"/>
    <w:rsid w:val="00BA00A2"/>
    <w:rsid w:val="00BA7931"/>
    <w:rsid w:val="00BB3B5D"/>
    <w:rsid w:val="00BB48DB"/>
    <w:rsid w:val="00BC012B"/>
    <w:rsid w:val="00BC113A"/>
    <w:rsid w:val="00BC1FC2"/>
    <w:rsid w:val="00BC3B92"/>
    <w:rsid w:val="00BC61B7"/>
    <w:rsid w:val="00BC6765"/>
    <w:rsid w:val="00BC6BE3"/>
    <w:rsid w:val="00BD0009"/>
    <w:rsid w:val="00BD1516"/>
    <w:rsid w:val="00BD60F3"/>
    <w:rsid w:val="00BD659D"/>
    <w:rsid w:val="00BE06D6"/>
    <w:rsid w:val="00BE5A47"/>
    <w:rsid w:val="00BE5D9A"/>
    <w:rsid w:val="00BE7409"/>
    <w:rsid w:val="00BF16B6"/>
    <w:rsid w:val="00BF22FB"/>
    <w:rsid w:val="00BF24AF"/>
    <w:rsid w:val="00BF3B5B"/>
    <w:rsid w:val="00BF4E7F"/>
    <w:rsid w:val="00BF5331"/>
    <w:rsid w:val="00BF768F"/>
    <w:rsid w:val="00C01812"/>
    <w:rsid w:val="00C02A7B"/>
    <w:rsid w:val="00C0304F"/>
    <w:rsid w:val="00C10AD5"/>
    <w:rsid w:val="00C13382"/>
    <w:rsid w:val="00C13DE2"/>
    <w:rsid w:val="00C142CC"/>
    <w:rsid w:val="00C156BA"/>
    <w:rsid w:val="00C22B06"/>
    <w:rsid w:val="00C2454B"/>
    <w:rsid w:val="00C2468E"/>
    <w:rsid w:val="00C24B91"/>
    <w:rsid w:val="00C25314"/>
    <w:rsid w:val="00C25831"/>
    <w:rsid w:val="00C261E5"/>
    <w:rsid w:val="00C26269"/>
    <w:rsid w:val="00C3055D"/>
    <w:rsid w:val="00C30E7E"/>
    <w:rsid w:val="00C33BA9"/>
    <w:rsid w:val="00C402EA"/>
    <w:rsid w:val="00C442F6"/>
    <w:rsid w:val="00C50A04"/>
    <w:rsid w:val="00C50CB4"/>
    <w:rsid w:val="00C5128B"/>
    <w:rsid w:val="00C52424"/>
    <w:rsid w:val="00C55AFC"/>
    <w:rsid w:val="00C577FD"/>
    <w:rsid w:val="00C60F69"/>
    <w:rsid w:val="00C62842"/>
    <w:rsid w:val="00C643C7"/>
    <w:rsid w:val="00C65096"/>
    <w:rsid w:val="00C65AE6"/>
    <w:rsid w:val="00C66BCB"/>
    <w:rsid w:val="00C66F65"/>
    <w:rsid w:val="00C705C0"/>
    <w:rsid w:val="00C72451"/>
    <w:rsid w:val="00C73162"/>
    <w:rsid w:val="00C74E30"/>
    <w:rsid w:val="00C74E5D"/>
    <w:rsid w:val="00C76F9C"/>
    <w:rsid w:val="00C779D6"/>
    <w:rsid w:val="00C80D58"/>
    <w:rsid w:val="00C8123F"/>
    <w:rsid w:val="00C83E61"/>
    <w:rsid w:val="00C84DFE"/>
    <w:rsid w:val="00C85F79"/>
    <w:rsid w:val="00C8778D"/>
    <w:rsid w:val="00C96270"/>
    <w:rsid w:val="00CA1559"/>
    <w:rsid w:val="00CA364A"/>
    <w:rsid w:val="00CA371A"/>
    <w:rsid w:val="00CA45CC"/>
    <w:rsid w:val="00CB173E"/>
    <w:rsid w:val="00CB21EC"/>
    <w:rsid w:val="00CB3409"/>
    <w:rsid w:val="00CB45F6"/>
    <w:rsid w:val="00CB60BE"/>
    <w:rsid w:val="00CB6C55"/>
    <w:rsid w:val="00CC1F57"/>
    <w:rsid w:val="00CC3000"/>
    <w:rsid w:val="00CC3E3A"/>
    <w:rsid w:val="00CC45ED"/>
    <w:rsid w:val="00CC6010"/>
    <w:rsid w:val="00CC7FDF"/>
    <w:rsid w:val="00CD0B8B"/>
    <w:rsid w:val="00CD1128"/>
    <w:rsid w:val="00CD39CE"/>
    <w:rsid w:val="00CD7320"/>
    <w:rsid w:val="00CE045A"/>
    <w:rsid w:val="00CE0D6B"/>
    <w:rsid w:val="00CE0DF3"/>
    <w:rsid w:val="00CE4C83"/>
    <w:rsid w:val="00CE5C95"/>
    <w:rsid w:val="00CE7393"/>
    <w:rsid w:val="00CE76E2"/>
    <w:rsid w:val="00CF0CE1"/>
    <w:rsid w:val="00CF1438"/>
    <w:rsid w:val="00CF5CFC"/>
    <w:rsid w:val="00CF5E64"/>
    <w:rsid w:val="00D01423"/>
    <w:rsid w:val="00D0460F"/>
    <w:rsid w:val="00D04C05"/>
    <w:rsid w:val="00D04D7F"/>
    <w:rsid w:val="00D05E3C"/>
    <w:rsid w:val="00D067F1"/>
    <w:rsid w:val="00D06FF6"/>
    <w:rsid w:val="00D13C46"/>
    <w:rsid w:val="00D13D8D"/>
    <w:rsid w:val="00D14E05"/>
    <w:rsid w:val="00D159F4"/>
    <w:rsid w:val="00D160E2"/>
    <w:rsid w:val="00D179FC"/>
    <w:rsid w:val="00D20076"/>
    <w:rsid w:val="00D22BA5"/>
    <w:rsid w:val="00D23014"/>
    <w:rsid w:val="00D241FB"/>
    <w:rsid w:val="00D2542F"/>
    <w:rsid w:val="00D30E13"/>
    <w:rsid w:val="00D339D0"/>
    <w:rsid w:val="00D3687B"/>
    <w:rsid w:val="00D4057C"/>
    <w:rsid w:val="00D42CCC"/>
    <w:rsid w:val="00D43790"/>
    <w:rsid w:val="00D50FFE"/>
    <w:rsid w:val="00D51023"/>
    <w:rsid w:val="00D52095"/>
    <w:rsid w:val="00D54EB4"/>
    <w:rsid w:val="00D565BD"/>
    <w:rsid w:val="00D61091"/>
    <w:rsid w:val="00D6217C"/>
    <w:rsid w:val="00D625BF"/>
    <w:rsid w:val="00D62F16"/>
    <w:rsid w:val="00D64619"/>
    <w:rsid w:val="00D679AF"/>
    <w:rsid w:val="00D73FE9"/>
    <w:rsid w:val="00D74BC9"/>
    <w:rsid w:val="00D74EC4"/>
    <w:rsid w:val="00D75976"/>
    <w:rsid w:val="00D76AA4"/>
    <w:rsid w:val="00D77A71"/>
    <w:rsid w:val="00D808DA"/>
    <w:rsid w:val="00D81A48"/>
    <w:rsid w:val="00D82305"/>
    <w:rsid w:val="00D857D0"/>
    <w:rsid w:val="00D922E1"/>
    <w:rsid w:val="00D9514D"/>
    <w:rsid w:val="00DA072D"/>
    <w:rsid w:val="00DA1FCE"/>
    <w:rsid w:val="00DA4311"/>
    <w:rsid w:val="00DA5D5B"/>
    <w:rsid w:val="00DA7B04"/>
    <w:rsid w:val="00DB0752"/>
    <w:rsid w:val="00DB0C66"/>
    <w:rsid w:val="00DB114F"/>
    <w:rsid w:val="00DC17AA"/>
    <w:rsid w:val="00DC267F"/>
    <w:rsid w:val="00DC2810"/>
    <w:rsid w:val="00DC55AD"/>
    <w:rsid w:val="00DC5B06"/>
    <w:rsid w:val="00DC7DEC"/>
    <w:rsid w:val="00DD0587"/>
    <w:rsid w:val="00DD0C6C"/>
    <w:rsid w:val="00DD132A"/>
    <w:rsid w:val="00DD2B0D"/>
    <w:rsid w:val="00DD4AFB"/>
    <w:rsid w:val="00DD608B"/>
    <w:rsid w:val="00DD730E"/>
    <w:rsid w:val="00DE1C46"/>
    <w:rsid w:val="00DE1D02"/>
    <w:rsid w:val="00DE2C1D"/>
    <w:rsid w:val="00DE3A32"/>
    <w:rsid w:val="00DF17CE"/>
    <w:rsid w:val="00DF2662"/>
    <w:rsid w:val="00DF43FA"/>
    <w:rsid w:val="00DF6735"/>
    <w:rsid w:val="00DF7EB9"/>
    <w:rsid w:val="00E01B33"/>
    <w:rsid w:val="00E032D9"/>
    <w:rsid w:val="00E230F2"/>
    <w:rsid w:val="00E2343D"/>
    <w:rsid w:val="00E25319"/>
    <w:rsid w:val="00E25790"/>
    <w:rsid w:val="00E27B37"/>
    <w:rsid w:val="00E30577"/>
    <w:rsid w:val="00E317DE"/>
    <w:rsid w:val="00E32379"/>
    <w:rsid w:val="00E32BA4"/>
    <w:rsid w:val="00E34276"/>
    <w:rsid w:val="00E4276A"/>
    <w:rsid w:val="00E42D2B"/>
    <w:rsid w:val="00E432F7"/>
    <w:rsid w:val="00E479F6"/>
    <w:rsid w:val="00E502A8"/>
    <w:rsid w:val="00E510BB"/>
    <w:rsid w:val="00E52B8C"/>
    <w:rsid w:val="00E5497E"/>
    <w:rsid w:val="00E6111E"/>
    <w:rsid w:val="00E66E66"/>
    <w:rsid w:val="00E671B4"/>
    <w:rsid w:val="00E74DD7"/>
    <w:rsid w:val="00E76695"/>
    <w:rsid w:val="00E82308"/>
    <w:rsid w:val="00E8479C"/>
    <w:rsid w:val="00E90919"/>
    <w:rsid w:val="00E909B5"/>
    <w:rsid w:val="00E915A9"/>
    <w:rsid w:val="00E91B30"/>
    <w:rsid w:val="00E91FDF"/>
    <w:rsid w:val="00E93442"/>
    <w:rsid w:val="00E93C36"/>
    <w:rsid w:val="00E940BD"/>
    <w:rsid w:val="00E97597"/>
    <w:rsid w:val="00EA0581"/>
    <w:rsid w:val="00EA1327"/>
    <w:rsid w:val="00EA1350"/>
    <w:rsid w:val="00EA506B"/>
    <w:rsid w:val="00EA5305"/>
    <w:rsid w:val="00EA56BF"/>
    <w:rsid w:val="00EA58ED"/>
    <w:rsid w:val="00EA6305"/>
    <w:rsid w:val="00EA74CB"/>
    <w:rsid w:val="00EB16FE"/>
    <w:rsid w:val="00EB2452"/>
    <w:rsid w:val="00EB2EFF"/>
    <w:rsid w:val="00EB3F59"/>
    <w:rsid w:val="00EB4BE2"/>
    <w:rsid w:val="00EB51A3"/>
    <w:rsid w:val="00EB6F6D"/>
    <w:rsid w:val="00EB74E8"/>
    <w:rsid w:val="00EB7B03"/>
    <w:rsid w:val="00EC12F5"/>
    <w:rsid w:val="00EC16DF"/>
    <w:rsid w:val="00EC2032"/>
    <w:rsid w:val="00EC5ED4"/>
    <w:rsid w:val="00EC61A9"/>
    <w:rsid w:val="00EC630F"/>
    <w:rsid w:val="00ED3DAD"/>
    <w:rsid w:val="00EE34B6"/>
    <w:rsid w:val="00EE3941"/>
    <w:rsid w:val="00EE425D"/>
    <w:rsid w:val="00EE4902"/>
    <w:rsid w:val="00EE4C5D"/>
    <w:rsid w:val="00EE6298"/>
    <w:rsid w:val="00EE64DE"/>
    <w:rsid w:val="00EE6661"/>
    <w:rsid w:val="00EF2DEB"/>
    <w:rsid w:val="00EF56E6"/>
    <w:rsid w:val="00EF6BBD"/>
    <w:rsid w:val="00F00D01"/>
    <w:rsid w:val="00F01FB5"/>
    <w:rsid w:val="00F028A3"/>
    <w:rsid w:val="00F02ABA"/>
    <w:rsid w:val="00F037F2"/>
    <w:rsid w:val="00F04D46"/>
    <w:rsid w:val="00F0665D"/>
    <w:rsid w:val="00F06D26"/>
    <w:rsid w:val="00F11E95"/>
    <w:rsid w:val="00F12D7A"/>
    <w:rsid w:val="00F13ABE"/>
    <w:rsid w:val="00F17385"/>
    <w:rsid w:val="00F17B16"/>
    <w:rsid w:val="00F24233"/>
    <w:rsid w:val="00F24B65"/>
    <w:rsid w:val="00F25715"/>
    <w:rsid w:val="00F260B8"/>
    <w:rsid w:val="00F2649A"/>
    <w:rsid w:val="00F269EE"/>
    <w:rsid w:val="00F3014B"/>
    <w:rsid w:val="00F3081E"/>
    <w:rsid w:val="00F30955"/>
    <w:rsid w:val="00F309EE"/>
    <w:rsid w:val="00F313FA"/>
    <w:rsid w:val="00F32F23"/>
    <w:rsid w:val="00F33647"/>
    <w:rsid w:val="00F33785"/>
    <w:rsid w:val="00F36808"/>
    <w:rsid w:val="00F369DE"/>
    <w:rsid w:val="00F36F50"/>
    <w:rsid w:val="00F37FEC"/>
    <w:rsid w:val="00F404B9"/>
    <w:rsid w:val="00F40AF7"/>
    <w:rsid w:val="00F41AD6"/>
    <w:rsid w:val="00F43484"/>
    <w:rsid w:val="00F55B3B"/>
    <w:rsid w:val="00F56AAD"/>
    <w:rsid w:val="00F56E1B"/>
    <w:rsid w:val="00F56F0D"/>
    <w:rsid w:val="00F62518"/>
    <w:rsid w:val="00F62560"/>
    <w:rsid w:val="00F626C0"/>
    <w:rsid w:val="00F632F8"/>
    <w:rsid w:val="00F63CE4"/>
    <w:rsid w:val="00F679A7"/>
    <w:rsid w:val="00F701BF"/>
    <w:rsid w:val="00F72A39"/>
    <w:rsid w:val="00F73553"/>
    <w:rsid w:val="00F7429F"/>
    <w:rsid w:val="00F76F8F"/>
    <w:rsid w:val="00F81C1C"/>
    <w:rsid w:val="00F8377A"/>
    <w:rsid w:val="00F850C7"/>
    <w:rsid w:val="00F91523"/>
    <w:rsid w:val="00F91CB7"/>
    <w:rsid w:val="00F941ED"/>
    <w:rsid w:val="00F94A99"/>
    <w:rsid w:val="00F96E50"/>
    <w:rsid w:val="00F9752A"/>
    <w:rsid w:val="00FA2B05"/>
    <w:rsid w:val="00FA49E2"/>
    <w:rsid w:val="00FA539E"/>
    <w:rsid w:val="00FA6ED3"/>
    <w:rsid w:val="00FB0ABB"/>
    <w:rsid w:val="00FB2F7D"/>
    <w:rsid w:val="00FB4DD1"/>
    <w:rsid w:val="00FC0BC9"/>
    <w:rsid w:val="00FC1656"/>
    <w:rsid w:val="00FD07DA"/>
    <w:rsid w:val="00FD0C00"/>
    <w:rsid w:val="00FD0C5A"/>
    <w:rsid w:val="00FD1458"/>
    <w:rsid w:val="00FD7B12"/>
    <w:rsid w:val="00FE01DE"/>
    <w:rsid w:val="00FE1571"/>
    <w:rsid w:val="00FE1F8E"/>
    <w:rsid w:val="00FE2A0D"/>
    <w:rsid w:val="00FE5724"/>
    <w:rsid w:val="00FE5F65"/>
    <w:rsid w:val="00FE6CF9"/>
    <w:rsid w:val="00FF0422"/>
    <w:rsid w:val="00FF27E5"/>
    <w:rsid w:val="00FF42A0"/>
    <w:rsid w:val="00FF47DC"/>
    <w:rsid w:val="00FF73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3210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address"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F11E95"/>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7D36AD"/>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F11E95"/>
    <w:pPr>
      <w:spacing w:before="240" w:after="60"/>
      <w:outlineLvl w:val="4"/>
    </w:pPr>
    <w:rPr>
      <w:rFonts w:ascii="Arial" w:hAnsi="Arial"/>
      <w:b/>
      <w:bCs/>
      <w:i/>
      <w:iCs/>
      <w:sz w:val="26"/>
      <w:szCs w:val="26"/>
    </w:rPr>
  </w:style>
  <w:style w:type="paragraph" w:styleId="Nadpis6">
    <w:name w:val="heading 6"/>
    <w:basedOn w:val="Normlny"/>
    <w:next w:val="Normlny"/>
    <w:link w:val="Nadpis6Char"/>
    <w:unhideWhenUsed/>
    <w:qFormat/>
    <w:rsid w:val="00042806"/>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F11E95"/>
    <w:pPr>
      <w:spacing w:before="240" w:after="60"/>
      <w:outlineLvl w:val="6"/>
    </w:p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7D36AD"/>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uiPriority w:val="99"/>
    <w:rsid w:val="00A75F9C"/>
    <w:pPr>
      <w:jc w:val="both"/>
    </w:pPr>
    <w:rPr>
      <w:sz w:val="20"/>
      <w:szCs w:val="20"/>
      <w:lang w:val="x-none" w:eastAsia="cs-CZ"/>
    </w:rPr>
  </w:style>
  <w:style w:type="character" w:customStyle="1" w:styleId="ZkladntextChar">
    <w:name w:val="Základný text Char"/>
    <w:basedOn w:val="Predvolenpsmoodseku"/>
    <w:link w:val="Zkladntext"/>
    <w:uiPriority w:val="99"/>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Odsek zoznamu2,body,Colorful List - Accent 11"/>
    <w:basedOn w:val="Normlny"/>
    <w:link w:val="OdsekzoznamuChar"/>
    <w:uiPriority w:val="34"/>
    <w:qFormat/>
    <w:rsid w:val="00A75F9C"/>
    <w:pPr>
      <w:ind w:left="708"/>
    </w:pPr>
  </w:style>
  <w:style w:type="character" w:styleId="Hypertextovprepojenie">
    <w:name w:val="Hyperlink"/>
    <w:basedOn w:val="Predvolenpsmoodseku"/>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nhideWhenUsed/>
    <w:rsid w:val="00C52424"/>
    <w:rPr>
      <w:b/>
      <w:bCs/>
    </w:rPr>
  </w:style>
  <w:style w:type="character" w:customStyle="1" w:styleId="PredmetkomentraChar">
    <w:name w:val="Predmet komentára Char"/>
    <w:basedOn w:val="TextkomentraChar"/>
    <w:link w:val="Predmetkomentra"/>
    <w:rsid w:val="00C52424"/>
    <w:rPr>
      <w:rFonts w:eastAsia="Times New Roman" w:cs="Times New Roman"/>
      <w:b/>
      <w:bCs/>
      <w:sz w:val="20"/>
      <w:szCs w:val="20"/>
    </w:rPr>
  </w:style>
  <w:style w:type="paragraph" w:styleId="Textbubliny">
    <w:name w:val="Balloon Text"/>
    <w:basedOn w:val="Normlny"/>
    <w:link w:val="TextbublinyChar"/>
    <w:unhideWhenUsed/>
    <w:rsid w:val="00C52424"/>
    <w:rPr>
      <w:rFonts w:ascii="Tahoma" w:hAnsi="Tahoma" w:cs="Tahoma"/>
      <w:sz w:val="16"/>
      <w:szCs w:val="16"/>
    </w:rPr>
  </w:style>
  <w:style w:type="character" w:customStyle="1" w:styleId="TextbublinyChar">
    <w:name w:val="Text bubliny Char"/>
    <w:basedOn w:val="Predvolenpsmoodseku"/>
    <w:link w:val="Textbubliny"/>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Odsek zoznamu2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character" w:customStyle="1" w:styleId="blue1">
    <w:name w:val="blue1"/>
    <w:rsid w:val="001E11DE"/>
    <w:rPr>
      <w:color w:val="1C6FB7"/>
      <w:bdr w:val="none" w:sz="0" w:space="0" w:color="auto" w:frame="1"/>
    </w:rPr>
  </w:style>
  <w:style w:type="character" w:customStyle="1" w:styleId="Nadpis6Char">
    <w:name w:val="Nadpis 6 Char"/>
    <w:basedOn w:val="Predvolenpsmoodseku"/>
    <w:link w:val="Nadpis6"/>
    <w:rsid w:val="00042806"/>
    <w:rPr>
      <w:rFonts w:asciiTheme="majorHAnsi" w:eastAsiaTheme="majorEastAsia" w:hAnsiTheme="majorHAnsi" w:cstheme="majorBidi"/>
      <w:i/>
      <w:iCs/>
      <w:color w:val="243F60" w:themeColor="accent1" w:themeShade="7F"/>
      <w:sz w:val="24"/>
      <w:szCs w:val="24"/>
    </w:rPr>
  </w:style>
  <w:style w:type="character" w:styleId="Siln">
    <w:name w:val="Strong"/>
    <w:basedOn w:val="Predvolenpsmoodseku"/>
    <w:qFormat/>
    <w:rsid w:val="001E4AE2"/>
    <w:rPr>
      <w:b/>
      <w:bCs/>
    </w:rPr>
  </w:style>
  <w:style w:type="character" w:customStyle="1" w:styleId="Nadpis2Char">
    <w:name w:val="Nadpis 2 Char"/>
    <w:basedOn w:val="Predvolenpsmoodseku"/>
    <w:link w:val="Nadpis2"/>
    <w:rsid w:val="00F11E95"/>
    <w:rPr>
      <w:rFonts w:ascii="Arial" w:eastAsia="Times New Roman" w:hAnsi="Arial" w:cs="Times New Roman"/>
      <w:b/>
      <w:bCs/>
      <w:noProof/>
      <w:sz w:val="30"/>
      <w:szCs w:val="30"/>
    </w:rPr>
  </w:style>
  <w:style w:type="character" w:customStyle="1" w:styleId="Nadpis5Char">
    <w:name w:val="Nadpis 5 Char"/>
    <w:basedOn w:val="Predvolenpsmoodseku"/>
    <w:link w:val="Nadpis5"/>
    <w:rsid w:val="00F11E95"/>
    <w:rPr>
      <w:rFonts w:ascii="Arial" w:eastAsia="Times New Roman" w:hAnsi="Arial" w:cs="Times New Roman"/>
      <w:b/>
      <w:bCs/>
      <w:i/>
      <w:iCs/>
      <w:sz w:val="26"/>
      <w:szCs w:val="26"/>
    </w:rPr>
  </w:style>
  <w:style w:type="character" w:customStyle="1" w:styleId="Nadpis7Char">
    <w:name w:val="Nadpis 7 Char"/>
    <w:basedOn w:val="Predvolenpsmoodseku"/>
    <w:link w:val="Nadpis7"/>
    <w:rsid w:val="00F11E95"/>
    <w:rPr>
      <w:rFonts w:eastAsia="Times New Roman" w:cs="Times New Roman"/>
      <w:sz w:val="24"/>
      <w:szCs w:val="24"/>
    </w:rPr>
  </w:style>
  <w:style w:type="paragraph" w:styleId="Zkladntext3">
    <w:name w:val="Body Text 3"/>
    <w:aliases w:val=" Char"/>
    <w:basedOn w:val="Normlny"/>
    <w:link w:val="Zkladntext3Char"/>
    <w:rsid w:val="00F11E95"/>
    <w:pPr>
      <w:jc w:val="center"/>
    </w:pPr>
    <w:rPr>
      <w:rFonts w:ascii="Arial" w:hAnsi="Arial"/>
      <w:noProof/>
      <w:sz w:val="32"/>
      <w:szCs w:val="20"/>
    </w:rPr>
  </w:style>
  <w:style w:type="character" w:customStyle="1" w:styleId="Zkladntext3Char">
    <w:name w:val="Základný text 3 Char"/>
    <w:aliases w:val=" Char Char"/>
    <w:basedOn w:val="Predvolenpsmoodseku"/>
    <w:link w:val="Zkladntext3"/>
    <w:rsid w:val="00F11E95"/>
    <w:rPr>
      <w:rFonts w:ascii="Arial" w:eastAsia="Times New Roman" w:hAnsi="Arial" w:cs="Times New Roman"/>
      <w:noProof/>
      <w:sz w:val="32"/>
      <w:szCs w:val="20"/>
    </w:rPr>
  </w:style>
  <w:style w:type="paragraph" w:styleId="Zarkazkladnhotextu">
    <w:name w:val="Body Text Indent"/>
    <w:basedOn w:val="Normlny"/>
    <w:link w:val="ZarkazkladnhotextuChar"/>
    <w:rsid w:val="00F11E95"/>
    <w:pPr>
      <w:spacing w:after="120"/>
      <w:ind w:left="283"/>
    </w:pPr>
    <w:rPr>
      <w:rFonts w:ascii="Arial" w:hAnsi="Arial"/>
      <w:sz w:val="22"/>
    </w:rPr>
  </w:style>
  <w:style w:type="character" w:customStyle="1" w:styleId="ZarkazkladnhotextuChar">
    <w:name w:val="Zarážka základného textu Char"/>
    <w:basedOn w:val="Predvolenpsmoodseku"/>
    <w:link w:val="Zarkazkladnhotextu"/>
    <w:rsid w:val="00F11E95"/>
    <w:rPr>
      <w:rFonts w:ascii="Arial" w:eastAsia="Times New Roman" w:hAnsi="Arial" w:cs="Times New Roman"/>
      <w:szCs w:val="24"/>
    </w:rPr>
  </w:style>
  <w:style w:type="paragraph" w:customStyle="1" w:styleId="Bodclanku">
    <w:name w:val="Bodclanku"/>
    <w:basedOn w:val="Normlny"/>
    <w:link w:val="BodclankuChar"/>
    <w:rsid w:val="00F11E95"/>
    <w:pPr>
      <w:spacing w:after="60"/>
      <w:jc w:val="both"/>
    </w:pPr>
    <w:rPr>
      <w:szCs w:val="20"/>
    </w:rPr>
  </w:style>
  <w:style w:type="character" w:customStyle="1" w:styleId="BodclankuChar">
    <w:name w:val="Bodclanku Char"/>
    <w:link w:val="Bodclanku"/>
    <w:rsid w:val="00F11E95"/>
    <w:rPr>
      <w:rFonts w:eastAsia="Times New Roman" w:cs="Times New Roman"/>
      <w:sz w:val="24"/>
      <w:szCs w:val="20"/>
    </w:rPr>
  </w:style>
  <w:style w:type="character" w:customStyle="1" w:styleId="pre">
    <w:name w:val="pre"/>
    <w:basedOn w:val="Predvolenpsmoodseku"/>
    <w:rsid w:val="00F11E95"/>
  </w:style>
  <w:style w:type="paragraph" w:styleId="Zarkazkladnhotextu3">
    <w:name w:val="Body Text Indent 3"/>
    <w:basedOn w:val="Normlny"/>
    <w:link w:val="Zarkazkladnhotextu3Char"/>
    <w:rsid w:val="00F11E95"/>
    <w:pPr>
      <w:spacing w:after="120"/>
      <w:ind w:left="283"/>
    </w:pPr>
    <w:rPr>
      <w:rFonts w:ascii="Arial" w:hAnsi="Arial"/>
      <w:sz w:val="16"/>
      <w:szCs w:val="16"/>
    </w:rPr>
  </w:style>
  <w:style w:type="character" w:customStyle="1" w:styleId="Zarkazkladnhotextu3Char">
    <w:name w:val="Zarážka základného textu 3 Char"/>
    <w:basedOn w:val="Predvolenpsmoodseku"/>
    <w:link w:val="Zarkazkladnhotextu3"/>
    <w:rsid w:val="00F11E95"/>
    <w:rPr>
      <w:rFonts w:ascii="Arial" w:eastAsia="Times New Roman" w:hAnsi="Arial" w:cs="Times New Roman"/>
      <w:sz w:val="16"/>
      <w:szCs w:val="16"/>
    </w:rPr>
  </w:style>
  <w:style w:type="paragraph" w:styleId="Oznaitext">
    <w:name w:val="Block Text"/>
    <w:basedOn w:val="Normlny"/>
    <w:rsid w:val="00F11E95"/>
    <w:pPr>
      <w:ind w:left="720" w:right="98"/>
      <w:jc w:val="both"/>
    </w:pPr>
    <w:rPr>
      <w:rFonts w:ascii="Arial" w:hAnsi="Arial"/>
      <w:sz w:val="22"/>
    </w:rPr>
  </w:style>
  <w:style w:type="paragraph" w:customStyle="1" w:styleId="BodyTextIndent21">
    <w:name w:val="Body Text Indent 21"/>
    <w:basedOn w:val="Normlny"/>
    <w:rsid w:val="00F11E95"/>
    <w:pPr>
      <w:ind w:left="360"/>
      <w:jc w:val="both"/>
    </w:pPr>
    <w:rPr>
      <w:szCs w:val="20"/>
    </w:rPr>
  </w:style>
  <w:style w:type="paragraph" w:customStyle="1" w:styleId="BodyText22">
    <w:name w:val="Body Text 22"/>
    <w:basedOn w:val="Normlny"/>
    <w:rsid w:val="00F11E95"/>
    <w:pPr>
      <w:tabs>
        <w:tab w:val="left" w:pos="900"/>
      </w:tabs>
      <w:ind w:left="900"/>
      <w:jc w:val="both"/>
    </w:pPr>
    <w:rPr>
      <w:sz w:val="20"/>
      <w:szCs w:val="20"/>
    </w:rPr>
  </w:style>
  <w:style w:type="paragraph" w:customStyle="1" w:styleId="PS1">
    <w:name w:val="PS 1"/>
    <w:basedOn w:val="Normlny"/>
    <w:link w:val="PS1Char"/>
    <w:rsid w:val="00F11E95"/>
  </w:style>
  <w:style w:type="character" w:customStyle="1" w:styleId="PS1Char">
    <w:name w:val="PS 1 Char"/>
    <w:link w:val="PS1"/>
    <w:rsid w:val="00F11E95"/>
    <w:rPr>
      <w:rFonts w:eastAsia="Times New Roman" w:cs="Times New Roman"/>
      <w:sz w:val="24"/>
      <w:szCs w:val="24"/>
    </w:rPr>
  </w:style>
  <w:style w:type="character" w:styleId="slostrany">
    <w:name w:val="page number"/>
    <w:basedOn w:val="Predvolenpsmoodseku"/>
    <w:rsid w:val="00F11E95"/>
  </w:style>
  <w:style w:type="character" w:customStyle="1" w:styleId="ra">
    <w:name w:val="ra"/>
    <w:basedOn w:val="Predvolenpsmoodseku"/>
    <w:rsid w:val="00F11E95"/>
  </w:style>
  <w:style w:type="paragraph" w:customStyle="1" w:styleId="Level1">
    <w:name w:val="Level 1"/>
    <w:basedOn w:val="Normlny"/>
    <w:next w:val="Normlny"/>
    <w:rsid w:val="00F11E95"/>
    <w:pPr>
      <w:keepNext/>
      <w:numPr>
        <w:numId w:val="10"/>
      </w:numPr>
      <w:spacing w:before="280" w:after="140" w:line="290" w:lineRule="auto"/>
      <w:jc w:val="both"/>
      <w:outlineLvl w:val="0"/>
    </w:pPr>
    <w:rPr>
      <w:rFonts w:ascii="Arial" w:eastAsia="Calibri" w:hAnsi="Arial"/>
      <w:b/>
      <w:noProof/>
      <w:kern w:val="20"/>
      <w:sz w:val="22"/>
      <w:lang w:eastAsia="en-US"/>
    </w:rPr>
  </w:style>
  <w:style w:type="paragraph" w:customStyle="1" w:styleId="Level2">
    <w:name w:val="Level 2"/>
    <w:basedOn w:val="Normlny"/>
    <w:rsid w:val="00F11E95"/>
    <w:pPr>
      <w:numPr>
        <w:ilvl w:val="1"/>
        <w:numId w:val="10"/>
      </w:numPr>
      <w:spacing w:after="140" w:line="290" w:lineRule="auto"/>
      <w:jc w:val="both"/>
      <w:outlineLvl w:val="1"/>
    </w:pPr>
    <w:rPr>
      <w:rFonts w:ascii="Arial" w:eastAsia="Calibri" w:hAnsi="Arial"/>
      <w:noProof/>
      <w:kern w:val="20"/>
      <w:sz w:val="20"/>
      <w:lang w:eastAsia="en-US"/>
    </w:rPr>
  </w:style>
  <w:style w:type="paragraph" w:customStyle="1" w:styleId="Level3">
    <w:name w:val="Level 3"/>
    <w:basedOn w:val="Normlny"/>
    <w:rsid w:val="00F11E95"/>
    <w:pPr>
      <w:numPr>
        <w:ilvl w:val="2"/>
        <w:numId w:val="10"/>
      </w:numPr>
      <w:spacing w:after="140" w:line="290" w:lineRule="auto"/>
      <w:jc w:val="both"/>
      <w:outlineLvl w:val="2"/>
    </w:pPr>
    <w:rPr>
      <w:rFonts w:ascii="Arial" w:eastAsia="Calibri" w:hAnsi="Arial"/>
      <w:noProof/>
      <w:kern w:val="20"/>
      <w:sz w:val="20"/>
      <w:lang w:eastAsia="en-US"/>
    </w:rPr>
  </w:style>
  <w:style w:type="paragraph" w:customStyle="1" w:styleId="Level4">
    <w:name w:val="Level 4"/>
    <w:basedOn w:val="Normlny"/>
    <w:rsid w:val="00F11E95"/>
    <w:pPr>
      <w:numPr>
        <w:ilvl w:val="3"/>
        <w:numId w:val="10"/>
      </w:numPr>
      <w:spacing w:after="140" w:line="290" w:lineRule="auto"/>
      <w:jc w:val="both"/>
      <w:outlineLvl w:val="3"/>
    </w:pPr>
    <w:rPr>
      <w:rFonts w:ascii="Arial" w:eastAsia="Calibri" w:hAnsi="Arial"/>
      <w:noProof/>
      <w:kern w:val="20"/>
      <w:sz w:val="20"/>
      <w:lang w:eastAsia="en-US"/>
    </w:rPr>
  </w:style>
  <w:style w:type="paragraph" w:customStyle="1" w:styleId="Level5">
    <w:name w:val="Level 5"/>
    <w:basedOn w:val="Normlny"/>
    <w:rsid w:val="00F11E95"/>
    <w:pPr>
      <w:numPr>
        <w:ilvl w:val="4"/>
        <w:numId w:val="10"/>
      </w:numPr>
      <w:spacing w:after="140" w:line="290" w:lineRule="auto"/>
      <w:jc w:val="both"/>
      <w:outlineLvl w:val="4"/>
    </w:pPr>
    <w:rPr>
      <w:rFonts w:ascii="Arial" w:eastAsia="Calibri" w:hAnsi="Arial"/>
      <w:noProof/>
      <w:kern w:val="20"/>
      <w:sz w:val="20"/>
      <w:lang w:eastAsia="en-US"/>
    </w:rPr>
  </w:style>
  <w:style w:type="paragraph" w:customStyle="1" w:styleId="Level6">
    <w:name w:val="Level 6"/>
    <w:basedOn w:val="Normlny"/>
    <w:rsid w:val="00F11E95"/>
    <w:pPr>
      <w:numPr>
        <w:ilvl w:val="5"/>
        <w:numId w:val="10"/>
      </w:numPr>
      <w:spacing w:after="140" w:line="290" w:lineRule="auto"/>
      <w:jc w:val="both"/>
      <w:outlineLvl w:val="5"/>
    </w:pPr>
    <w:rPr>
      <w:rFonts w:ascii="Arial" w:eastAsia="Calibri" w:hAnsi="Arial"/>
      <w:noProof/>
      <w:kern w:val="20"/>
      <w:sz w:val="20"/>
      <w:lang w:eastAsia="en-US"/>
    </w:rPr>
  </w:style>
  <w:style w:type="paragraph" w:customStyle="1" w:styleId="Level7">
    <w:name w:val="Level 7"/>
    <w:basedOn w:val="Normlny"/>
    <w:rsid w:val="00F11E95"/>
    <w:pPr>
      <w:numPr>
        <w:ilvl w:val="6"/>
        <w:numId w:val="10"/>
      </w:numPr>
      <w:spacing w:after="140" w:line="290" w:lineRule="auto"/>
      <w:jc w:val="both"/>
      <w:outlineLvl w:val="6"/>
    </w:pPr>
    <w:rPr>
      <w:rFonts w:ascii="Arial" w:eastAsia="Calibri" w:hAnsi="Arial"/>
      <w:noProof/>
      <w:kern w:val="20"/>
      <w:sz w:val="20"/>
      <w:lang w:eastAsia="en-US"/>
    </w:rPr>
  </w:style>
  <w:style w:type="paragraph" w:customStyle="1" w:styleId="Level8">
    <w:name w:val="Level 8"/>
    <w:basedOn w:val="Normlny"/>
    <w:rsid w:val="00F11E95"/>
    <w:pPr>
      <w:numPr>
        <w:ilvl w:val="7"/>
        <w:numId w:val="10"/>
      </w:numPr>
      <w:spacing w:after="140" w:line="290" w:lineRule="auto"/>
      <w:jc w:val="both"/>
      <w:outlineLvl w:val="7"/>
    </w:pPr>
    <w:rPr>
      <w:rFonts w:ascii="Arial" w:eastAsia="Calibri" w:hAnsi="Arial"/>
      <w:noProof/>
      <w:kern w:val="20"/>
      <w:sz w:val="20"/>
      <w:lang w:eastAsia="en-US"/>
    </w:rPr>
  </w:style>
  <w:style w:type="paragraph" w:customStyle="1" w:styleId="Level9">
    <w:name w:val="Level 9"/>
    <w:basedOn w:val="Normlny"/>
    <w:rsid w:val="00F11E95"/>
    <w:pPr>
      <w:numPr>
        <w:ilvl w:val="8"/>
        <w:numId w:val="10"/>
      </w:numPr>
      <w:spacing w:after="140" w:line="290" w:lineRule="auto"/>
      <w:jc w:val="both"/>
      <w:outlineLvl w:val="8"/>
    </w:pPr>
    <w:rPr>
      <w:rFonts w:ascii="Arial" w:eastAsia="Calibri" w:hAnsi="Arial"/>
      <w:noProof/>
      <w:kern w:val="20"/>
      <w:sz w:val="20"/>
      <w:lang w:eastAsia="en-US"/>
    </w:rPr>
  </w:style>
  <w:style w:type="character" w:styleId="Zvraznenie">
    <w:name w:val="Emphasis"/>
    <w:qFormat/>
    <w:rsid w:val="00F11E95"/>
    <w:rPr>
      <w:rFonts w:cs="Times New Roman"/>
      <w:i/>
      <w:iCs/>
    </w:rPr>
  </w:style>
  <w:style w:type="paragraph" w:customStyle="1" w:styleId="lnok">
    <w:name w:val="Článok"/>
    <w:basedOn w:val="Normlny"/>
    <w:rsid w:val="00F11E95"/>
    <w:pPr>
      <w:keepNext/>
      <w:numPr>
        <w:numId w:val="11"/>
      </w:numPr>
      <w:spacing w:before="240" w:line="180" w:lineRule="atLeast"/>
      <w:jc w:val="center"/>
    </w:pPr>
    <w:rPr>
      <w:rFonts w:ascii="Arial" w:hAnsi="Arial" w:cs="Arial"/>
      <w:b/>
      <w:bCs/>
      <w:sz w:val="22"/>
      <w:szCs w:val="22"/>
    </w:rPr>
  </w:style>
  <w:style w:type="paragraph" w:customStyle="1" w:styleId="Podbod">
    <w:name w:val="Podbod"/>
    <w:basedOn w:val="Normlny"/>
    <w:rsid w:val="00F11E95"/>
    <w:pPr>
      <w:keepNext/>
      <w:numPr>
        <w:ilvl w:val="5"/>
        <w:numId w:val="11"/>
      </w:numPr>
      <w:spacing w:before="120"/>
      <w:jc w:val="both"/>
    </w:pPr>
    <w:rPr>
      <w:rFonts w:ascii="Arial" w:hAnsi="Arial" w:cs="Arial"/>
      <w:noProof/>
      <w:sz w:val="22"/>
      <w:szCs w:val="22"/>
    </w:rPr>
  </w:style>
  <w:style w:type="paragraph" w:customStyle="1" w:styleId="Odstavec">
    <w:name w:val="Odstavec"/>
    <w:basedOn w:val="Normlny"/>
    <w:link w:val="OdstavecChar"/>
    <w:rsid w:val="00F11E95"/>
    <w:pPr>
      <w:keepNext/>
      <w:numPr>
        <w:ilvl w:val="1"/>
        <w:numId w:val="11"/>
      </w:numPr>
      <w:spacing w:before="120"/>
      <w:jc w:val="both"/>
    </w:pPr>
    <w:rPr>
      <w:rFonts w:ascii="Arial" w:hAnsi="Arial"/>
      <w:noProof/>
      <w:sz w:val="22"/>
      <w:szCs w:val="20"/>
    </w:rPr>
  </w:style>
  <w:style w:type="paragraph" w:customStyle="1" w:styleId="Pododstavec">
    <w:name w:val="Pododstavec"/>
    <w:basedOn w:val="Normlny"/>
    <w:rsid w:val="00F11E95"/>
    <w:pPr>
      <w:keepNext/>
      <w:numPr>
        <w:ilvl w:val="2"/>
        <w:numId w:val="11"/>
      </w:numPr>
      <w:spacing w:before="120"/>
      <w:jc w:val="both"/>
    </w:pPr>
    <w:rPr>
      <w:rFonts w:ascii="Arial" w:hAnsi="Arial"/>
      <w:noProof/>
      <w:sz w:val="22"/>
      <w:szCs w:val="20"/>
    </w:rPr>
  </w:style>
  <w:style w:type="paragraph" w:customStyle="1" w:styleId="Bod">
    <w:name w:val="Bod"/>
    <w:basedOn w:val="Normlny"/>
    <w:rsid w:val="00F11E95"/>
    <w:pPr>
      <w:keepNext/>
      <w:numPr>
        <w:ilvl w:val="4"/>
        <w:numId w:val="11"/>
      </w:numPr>
      <w:spacing w:before="120"/>
      <w:jc w:val="both"/>
    </w:pPr>
    <w:rPr>
      <w:rFonts w:ascii="Arial" w:hAnsi="Arial"/>
      <w:noProof/>
      <w:sz w:val="22"/>
      <w:szCs w:val="20"/>
    </w:rPr>
  </w:style>
  <w:style w:type="character" w:customStyle="1" w:styleId="OdstavecChar">
    <w:name w:val="Odstavec Char"/>
    <w:link w:val="Odstavec"/>
    <w:rsid w:val="00F11E95"/>
    <w:rPr>
      <w:rFonts w:ascii="Arial" w:eastAsia="Times New Roman" w:hAnsi="Arial" w:cs="Times New Roman"/>
      <w:noProof/>
      <w:szCs w:val="20"/>
    </w:rPr>
  </w:style>
  <w:style w:type="paragraph" w:customStyle="1" w:styleId="Identifikacestran">
    <w:name w:val="Identifikace stran"/>
    <w:basedOn w:val="Normlny"/>
    <w:rsid w:val="00F11E95"/>
    <w:pPr>
      <w:spacing w:line="280" w:lineRule="atLeast"/>
      <w:jc w:val="both"/>
    </w:pPr>
    <w:rPr>
      <w:rFonts w:eastAsia="Calibri"/>
      <w:szCs w:val="20"/>
      <w:lang w:val="cs-CZ"/>
    </w:rPr>
  </w:style>
  <w:style w:type="paragraph" w:customStyle="1" w:styleId="tl1">
    <w:name w:val="Štýl1"/>
    <w:basedOn w:val="Normlny"/>
    <w:rsid w:val="00F11E95"/>
    <w:pPr>
      <w:spacing w:after="120"/>
      <w:jc w:val="both"/>
    </w:pPr>
    <w:rPr>
      <w:rFonts w:ascii="Arial" w:hAnsi="Arial"/>
    </w:rPr>
  </w:style>
  <w:style w:type="paragraph" w:customStyle="1" w:styleId="sloseznamu">
    <w:name w:val="Èíslo seznamu"/>
    <w:basedOn w:val="Normlny"/>
    <w:rsid w:val="00F11E95"/>
    <w:pPr>
      <w:jc w:val="both"/>
    </w:pPr>
    <w:rPr>
      <w:rFonts w:ascii="Century Schoolbook" w:eastAsia="Century Schoolbook" w:hAnsi="Century Schoolbook"/>
      <w:szCs w:val="20"/>
    </w:rPr>
  </w:style>
  <w:style w:type="character" w:customStyle="1" w:styleId="CharChar16">
    <w:name w:val="Char Char16"/>
    <w:locked/>
    <w:rsid w:val="00F11E95"/>
    <w:rPr>
      <w:rFonts w:ascii="Arial" w:hAnsi="Arial"/>
      <w:sz w:val="22"/>
      <w:szCs w:val="24"/>
      <w:lang w:val="sk-SK" w:eastAsia="sk-SK" w:bidi="ar-SA"/>
    </w:rPr>
  </w:style>
  <w:style w:type="paragraph" w:styleId="Normlnywebov">
    <w:name w:val="Normal (Web)"/>
    <w:basedOn w:val="Normlny"/>
    <w:uiPriority w:val="99"/>
    <w:unhideWhenUsed/>
    <w:rsid w:val="00F11E95"/>
    <w:pPr>
      <w:spacing w:before="100" w:beforeAutospacing="1" w:after="100" w:afterAutospacing="1"/>
    </w:pPr>
    <w:rPr>
      <w:rFonts w:ascii="Arial Unicode MS" w:eastAsia="Arial Unicode MS" w:hAnsi="Arial Unicode MS"/>
      <w:color w:val="000000"/>
    </w:rPr>
  </w:style>
  <w:style w:type="paragraph" w:customStyle="1" w:styleId="Style1">
    <w:name w:val="Style1"/>
    <w:basedOn w:val="Normlny"/>
    <w:rsid w:val="00F11E95"/>
    <w:pPr>
      <w:widowControl w:val="0"/>
      <w:autoSpaceDE w:val="0"/>
      <w:autoSpaceDN w:val="0"/>
      <w:adjustRightInd w:val="0"/>
      <w:spacing w:line="240" w:lineRule="exact"/>
    </w:pPr>
    <w:rPr>
      <w:rFonts w:ascii="Tahoma" w:hAnsi="Tahoma" w:cs="Tahoma"/>
    </w:rPr>
  </w:style>
  <w:style w:type="paragraph" w:customStyle="1" w:styleId="Style6">
    <w:name w:val="Style6"/>
    <w:basedOn w:val="Normlny"/>
    <w:rsid w:val="00F11E95"/>
    <w:pPr>
      <w:widowControl w:val="0"/>
      <w:autoSpaceDE w:val="0"/>
      <w:autoSpaceDN w:val="0"/>
      <w:adjustRightInd w:val="0"/>
      <w:spacing w:line="240" w:lineRule="exact"/>
    </w:pPr>
    <w:rPr>
      <w:rFonts w:ascii="Tahoma" w:hAnsi="Tahoma" w:cs="Tahoma"/>
    </w:rPr>
  </w:style>
  <w:style w:type="paragraph" w:customStyle="1" w:styleId="Style7">
    <w:name w:val="Style7"/>
    <w:basedOn w:val="Normlny"/>
    <w:rsid w:val="00F11E95"/>
    <w:pPr>
      <w:widowControl w:val="0"/>
      <w:autoSpaceDE w:val="0"/>
      <w:autoSpaceDN w:val="0"/>
      <w:adjustRightInd w:val="0"/>
      <w:spacing w:line="240" w:lineRule="exact"/>
      <w:jc w:val="both"/>
    </w:pPr>
    <w:rPr>
      <w:rFonts w:ascii="Tahoma" w:hAnsi="Tahoma" w:cs="Tahoma"/>
    </w:rPr>
  </w:style>
  <w:style w:type="character" w:customStyle="1" w:styleId="FontStyle16">
    <w:name w:val="Font Style16"/>
    <w:uiPriority w:val="99"/>
    <w:rsid w:val="00F11E95"/>
    <w:rPr>
      <w:rFonts w:ascii="Tahoma" w:hAnsi="Tahoma" w:cs="Tahoma"/>
      <w:sz w:val="18"/>
      <w:szCs w:val="18"/>
    </w:rPr>
  </w:style>
  <w:style w:type="paragraph" w:customStyle="1" w:styleId="Import0">
    <w:name w:val="Import 0"/>
    <w:basedOn w:val="Normlny"/>
    <w:rsid w:val="00F11E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customStyle="1" w:styleId="CharChar">
    <w:name w:val="Char Char"/>
    <w:rsid w:val="00F11E95"/>
    <w:rPr>
      <w:rFonts w:ascii="Arial" w:hAnsi="Arial"/>
      <w:sz w:val="22"/>
      <w:szCs w:val="24"/>
      <w:lang w:val="sk-SK" w:eastAsia="sk-SK" w:bidi="ar-SA"/>
    </w:rPr>
  </w:style>
  <w:style w:type="paragraph" w:customStyle="1" w:styleId="titulok">
    <w:name w:val="titulok"/>
    <w:basedOn w:val="Normlny"/>
    <w:rsid w:val="00F11E95"/>
    <w:pPr>
      <w:spacing w:before="100" w:beforeAutospacing="1" w:after="100" w:afterAutospacing="1"/>
      <w:jc w:val="center"/>
    </w:pPr>
    <w:rPr>
      <w:rFonts w:ascii="Arial" w:hAnsi="Arial" w:cs="Arial"/>
      <w:b/>
      <w:bCs/>
      <w:color w:val="007060"/>
    </w:rPr>
  </w:style>
  <w:style w:type="character" w:customStyle="1" w:styleId="descr1">
    <w:name w:val="descr1"/>
    <w:rsid w:val="00F11E95"/>
    <w:rPr>
      <w:vanish w:val="0"/>
      <w:webHidden w:val="0"/>
      <w:specVanish w:val="0"/>
    </w:rPr>
  </w:style>
  <w:style w:type="character" w:customStyle="1" w:styleId="h1a1">
    <w:name w:val="h1a1"/>
    <w:rsid w:val="00F11E95"/>
    <w:rPr>
      <w:vanish w:val="0"/>
      <w:webHidden w:val="0"/>
      <w:sz w:val="24"/>
      <w:szCs w:val="24"/>
      <w:specVanish w:val="0"/>
    </w:rPr>
  </w:style>
  <w:style w:type="paragraph" w:customStyle="1" w:styleId="H1">
    <w:name w:val="H1"/>
    <w:basedOn w:val="Normlny"/>
    <w:next w:val="Normlny"/>
    <w:rsid w:val="00F11E95"/>
    <w:pPr>
      <w:keepNext/>
      <w:spacing w:before="100" w:after="100"/>
      <w:outlineLvl w:val="1"/>
    </w:pPr>
    <w:rPr>
      <w:b/>
      <w:snapToGrid w:val="0"/>
      <w:kern w:val="36"/>
      <w:sz w:val="48"/>
      <w:szCs w:val="20"/>
      <w:lang w:eastAsia="cs-CZ"/>
    </w:rPr>
  </w:style>
  <w:style w:type="character" w:customStyle="1" w:styleId="apple-converted-space">
    <w:name w:val="apple-converted-space"/>
    <w:rsid w:val="00F11E95"/>
  </w:style>
  <w:style w:type="paragraph" w:customStyle="1" w:styleId="Veobecn">
    <w:name w:val="Všeobecný"/>
    <w:basedOn w:val="Normlny"/>
    <w:rsid w:val="00F11E95"/>
    <w:pPr>
      <w:jc w:val="both"/>
    </w:pPr>
    <w:rPr>
      <w:rFonts w:ascii="Arial" w:hAnsi="Arial"/>
      <w:szCs w:val="20"/>
    </w:rPr>
  </w:style>
  <w:style w:type="paragraph" w:customStyle="1" w:styleId="NAZACIATOK">
    <w:name w:val="NA_ZACIATOK"/>
    <w:rsid w:val="00F11E95"/>
    <w:pPr>
      <w:widowControl w:val="0"/>
      <w:autoSpaceDE w:val="0"/>
      <w:autoSpaceDN w:val="0"/>
      <w:spacing w:after="0" w:line="240" w:lineRule="auto"/>
      <w:jc w:val="both"/>
    </w:pPr>
    <w:rPr>
      <w:rFonts w:eastAsia="Times New Roman" w:cs="Times New Roman"/>
      <w:noProof/>
      <w:color w:val="000000"/>
      <w:sz w:val="20"/>
      <w:szCs w:val="20"/>
      <w:lang w:val="en-US" w:eastAsia="cs-CZ"/>
    </w:rPr>
  </w:style>
  <w:style w:type="character" w:styleId="PouitHypertextovPrepojenie">
    <w:name w:val="FollowedHyperlink"/>
    <w:basedOn w:val="Predvolenpsmoodseku"/>
    <w:uiPriority w:val="99"/>
    <w:unhideWhenUsed/>
    <w:rsid w:val="005F0944"/>
    <w:rPr>
      <w:color w:val="954F72"/>
      <w:u w:val="single"/>
    </w:rPr>
  </w:style>
  <w:style w:type="paragraph" w:customStyle="1" w:styleId="xl63">
    <w:name w:val="xl63"/>
    <w:basedOn w:val="Normlny"/>
    <w:rsid w:val="005F0944"/>
    <w:pPr>
      <w:spacing w:before="100" w:beforeAutospacing="1" w:after="100" w:afterAutospacing="1"/>
    </w:pPr>
  </w:style>
  <w:style w:type="paragraph" w:customStyle="1" w:styleId="xl64">
    <w:name w:val="xl64"/>
    <w:basedOn w:val="Normlny"/>
    <w:rsid w:val="005F0944"/>
    <w:pPr>
      <w:spacing w:before="100" w:beforeAutospacing="1" w:after="100" w:afterAutospacing="1"/>
      <w:textAlignment w:val="bottom"/>
    </w:pPr>
    <w:rPr>
      <w:rFonts w:ascii="Arial CE" w:hAnsi="Arial CE" w:cs="Arial CE"/>
      <w:b/>
      <w:bCs/>
    </w:rPr>
  </w:style>
  <w:style w:type="paragraph" w:customStyle="1" w:styleId="xl65">
    <w:name w:val="xl65"/>
    <w:basedOn w:val="Normlny"/>
    <w:rsid w:val="005F0944"/>
    <w:pPr>
      <w:spacing w:before="100" w:beforeAutospacing="1" w:after="100" w:afterAutospacing="1"/>
      <w:textAlignment w:val="bottom"/>
    </w:pPr>
    <w:rPr>
      <w:rFonts w:ascii="Arial" w:hAnsi="Arial" w:cs="Arial"/>
      <w:b/>
      <w:bCs/>
    </w:rPr>
  </w:style>
  <w:style w:type="paragraph" w:customStyle="1" w:styleId="xl66">
    <w:name w:val="xl66"/>
    <w:basedOn w:val="Normlny"/>
    <w:rsid w:val="005F0944"/>
    <w:pPr>
      <w:spacing w:before="100" w:beforeAutospacing="1" w:after="100" w:afterAutospacing="1"/>
      <w:textAlignment w:val="bottom"/>
    </w:pPr>
    <w:rPr>
      <w:rFonts w:ascii="Arial" w:hAnsi="Arial" w:cs="Arial"/>
    </w:rPr>
  </w:style>
  <w:style w:type="paragraph" w:customStyle="1" w:styleId="xl67">
    <w:name w:val="xl67"/>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68">
    <w:name w:val="xl68"/>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69">
    <w:name w:val="xl69"/>
    <w:basedOn w:val="Normlny"/>
    <w:rsid w:val="005F0944"/>
    <w:pPr>
      <w:spacing w:before="100" w:beforeAutospacing="1" w:after="100" w:afterAutospacing="1"/>
      <w:textAlignment w:val="bottom"/>
    </w:pPr>
    <w:rPr>
      <w:rFonts w:ascii="Arial" w:hAnsi="Arial" w:cs="Arial"/>
      <w:sz w:val="20"/>
      <w:szCs w:val="20"/>
    </w:rPr>
  </w:style>
  <w:style w:type="paragraph" w:customStyle="1" w:styleId="xl70">
    <w:name w:val="xl70"/>
    <w:basedOn w:val="Normlny"/>
    <w:rsid w:val="005F0944"/>
    <w:pPr>
      <w:spacing w:before="100" w:beforeAutospacing="1" w:after="100" w:afterAutospacing="1"/>
      <w:jc w:val="right"/>
      <w:textAlignment w:val="bottom"/>
    </w:pPr>
    <w:rPr>
      <w:rFonts w:ascii="Arial CE" w:hAnsi="Arial CE" w:cs="Arial CE"/>
    </w:rPr>
  </w:style>
  <w:style w:type="paragraph" w:customStyle="1" w:styleId="xl71">
    <w:name w:val="xl71"/>
    <w:basedOn w:val="Normlny"/>
    <w:rsid w:val="005F0944"/>
    <w:pPr>
      <w:spacing w:before="100" w:beforeAutospacing="1" w:after="100" w:afterAutospacing="1"/>
      <w:textAlignment w:val="bottom"/>
    </w:pPr>
    <w:rPr>
      <w:rFonts w:ascii="Arial CE" w:hAnsi="Arial CE" w:cs="Arial CE"/>
    </w:rPr>
  </w:style>
  <w:style w:type="paragraph" w:customStyle="1" w:styleId="xl72">
    <w:name w:val="xl72"/>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73">
    <w:name w:val="xl73"/>
    <w:basedOn w:val="Normlny"/>
    <w:rsid w:val="005F0944"/>
    <w:pPr>
      <w:spacing w:before="100" w:beforeAutospacing="1" w:after="100" w:afterAutospacing="1"/>
    </w:pPr>
    <w:rPr>
      <w:rFonts w:ascii="Arial" w:hAnsi="Arial" w:cs="Arial"/>
      <w:sz w:val="20"/>
      <w:szCs w:val="20"/>
    </w:rPr>
  </w:style>
  <w:style w:type="paragraph" w:customStyle="1" w:styleId="xl74">
    <w:name w:val="xl74"/>
    <w:basedOn w:val="Normlny"/>
    <w:rsid w:val="005F0944"/>
    <w:pPr>
      <w:spacing w:before="100" w:beforeAutospacing="1" w:after="100" w:afterAutospacing="1"/>
    </w:pPr>
    <w:rPr>
      <w:rFonts w:ascii="Arial" w:hAnsi="Arial" w:cs="Arial"/>
      <w:sz w:val="18"/>
      <w:szCs w:val="18"/>
    </w:rPr>
  </w:style>
  <w:style w:type="paragraph" w:customStyle="1" w:styleId="xl75">
    <w:name w:val="xl75"/>
    <w:basedOn w:val="Normlny"/>
    <w:rsid w:val="005F0944"/>
    <w:pPr>
      <w:spacing w:before="100" w:beforeAutospacing="1" w:after="100" w:afterAutospacing="1"/>
    </w:pPr>
    <w:rPr>
      <w:rFonts w:ascii="Arial CE" w:hAnsi="Arial CE" w:cs="Arial CE"/>
      <w:sz w:val="14"/>
      <w:szCs w:val="14"/>
    </w:rPr>
  </w:style>
  <w:style w:type="paragraph" w:customStyle="1" w:styleId="xl76">
    <w:name w:val="xl76"/>
    <w:basedOn w:val="Normlny"/>
    <w:rsid w:val="005F094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CE" w:hAnsi="Arial CE" w:cs="Arial CE"/>
    </w:rPr>
  </w:style>
  <w:style w:type="paragraph" w:customStyle="1" w:styleId="xl77">
    <w:name w:val="xl77"/>
    <w:basedOn w:val="Normlny"/>
    <w:rsid w:val="005F0944"/>
    <w:pPr>
      <w:spacing w:before="100" w:beforeAutospacing="1" w:after="100" w:afterAutospacing="1"/>
      <w:textAlignment w:val="bottom"/>
    </w:pPr>
    <w:rPr>
      <w:rFonts w:ascii="Arial" w:hAnsi="Arial" w:cs="Arial"/>
      <w:sz w:val="20"/>
      <w:szCs w:val="20"/>
    </w:rPr>
  </w:style>
  <w:style w:type="paragraph" w:customStyle="1" w:styleId="xl78">
    <w:name w:val="xl78"/>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79">
    <w:name w:val="xl79"/>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80">
    <w:name w:val="xl80"/>
    <w:basedOn w:val="Normlny"/>
    <w:rsid w:val="005F0944"/>
    <w:pPr>
      <w:spacing w:before="100" w:beforeAutospacing="1" w:after="100" w:afterAutospacing="1"/>
      <w:textAlignment w:val="bottom"/>
    </w:pPr>
    <w:rPr>
      <w:rFonts w:ascii="Arial CE" w:hAnsi="Arial CE" w:cs="Arial CE"/>
      <w:b/>
      <w:bCs/>
      <w:color w:val="000080"/>
      <w:sz w:val="22"/>
      <w:szCs w:val="22"/>
    </w:rPr>
  </w:style>
  <w:style w:type="paragraph" w:customStyle="1" w:styleId="xl81">
    <w:name w:val="xl81"/>
    <w:basedOn w:val="Normlny"/>
    <w:rsid w:val="005F0944"/>
    <w:pPr>
      <w:spacing w:before="100" w:beforeAutospacing="1" w:after="100" w:afterAutospacing="1"/>
      <w:textAlignment w:val="bottom"/>
    </w:pPr>
    <w:rPr>
      <w:rFonts w:ascii="Arial CE" w:hAnsi="Arial CE" w:cs="Arial CE"/>
      <w:b/>
      <w:bCs/>
      <w:color w:val="000080"/>
      <w:sz w:val="20"/>
      <w:szCs w:val="20"/>
    </w:rPr>
  </w:style>
  <w:style w:type="paragraph" w:customStyle="1" w:styleId="xl82">
    <w:name w:val="xl82"/>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3">
    <w:name w:val="xl83"/>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4">
    <w:name w:val="xl84"/>
    <w:basedOn w:val="Normlny"/>
    <w:rsid w:val="005F0944"/>
    <w:pPr>
      <w:spacing w:before="100" w:beforeAutospacing="1" w:after="100" w:afterAutospacing="1"/>
      <w:textAlignment w:val="bottom"/>
    </w:pPr>
    <w:rPr>
      <w:rFonts w:ascii="Arial CE" w:hAnsi="Arial CE" w:cs="Arial CE"/>
      <w:b/>
      <w:bCs/>
      <w:color w:val="000080"/>
    </w:rPr>
  </w:style>
  <w:style w:type="paragraph" w:customStyle="1" w:styleId="xl85">
    <w:name w:val="xl85"/>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6">
    <w:name w:val="xl86"/>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rPr>
  </w:style>
  <w:style w:type="paragraph" w:customStyle="1" w:styleId="xl87">
    <w:name w:val="xl87"/>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8">
    <w:name w:val="xl88"/>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89">
    <w:name w:val="xl89"/>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90">
    <w:name w:val="xl90"/>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1">
    <w:name w:val="xl91"/>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i/>
      <w:iCs/>
      <w:color w:val="0000FF"/>
    </w:rPr>
  </w:style>
  <w:style w:type="paragraph" w:customStyle="1" w:styleId="xl92">
    <w:name w:val="xl92"/>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3">
    <w:name w:val="xl93"/>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4">
    <w:name w:val="xl94"/>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5">
    <w:name w:val="xl95"/>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96">
    <w:name w:val="xl96"/>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97">
    <w:name w:val="xl97"/>
    <w:basedOn w:val="Normlny"/>
    <w:rsid w:val="005F0944"/>
    <w:pPr>
      <w:spacing w:before="100" w:beforeAutospacing="1" w:after="100" w:afterAutospacing="1"/>
      <w:textAlignment w:val="bottom"/>
    </w:pPr>
    <w:rPr>
      <w:rFonts w:ascii="Arial CE" w:hAnsi="Arial CE" w:cs="Arial CE"/>
      <w:b/>
      <w:bCs/>
      <w:color w:val="FF0000"/>
      <w:sz w:val="18"/>
      <w:szCs w:val="18"/>
    </w:rPr>
  </w:style>
  <w:style w:type="paragraph" w:customStyle="1" w:styleId="xl98">
    <w:name w:val="xl98"/>
    <w:basedOn w:val="Normlny"/>
    <w:rsid w:val="005F0944"/>
    <w:pPr>
      <w:spacing w:before="100" w:beforeAutospacing="1" w:after="100" w:afterAutospacing="1"/>
      <w:textAlignment w:val="bottom"/>
    </w:pPr>
    <w:rPr>
      <w:rFonts w:ascii="Arial CE" w:hAnsi="Arial CE" w:cs="Arial CE"/>
      <w:b/>
      <w:bCs/>
      <w:sz w:val="20"/>
      <w:szCs w:val="20"/>
    </w:rPr>
  </w:style>
  <w:style w:type="paragraph" w:customStyle="1" w:styleId="xl99">
    <w:name w:val="xl99"/>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0">
    <w:name w:val="xl100"/>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1">
    <w:name w:val="xl101"/>
    <w:basedOn w:val="Normlny"/>
    <w:rsid w:val="005F0944"/>
    <w:pPr>
      <w:spacing w:before="100" w:beforeAutospacing="1" w:after="100" w:afterAutospacing="1"/>
      <w:jc w:val="center"/>
      <w:textAlignment w:val="center"/>
    </w:pPr>
    <w:rPr>
      <w:rFonts w:ascii="Arial" w:hAnsi="Arial" w:cs="Arial"/>
      <w:b/>
      <w:bCs/>
      <w:sz w:val="28"/>
      <w:szCs w:val="28"/>
    </w:rPr>
  </w:style>
  <w:style w:type="paragraph" w:customStyle="1" w:styleId="xl102">
    <w:name w:val="xl102"/>
    <w:basedOn w:val="Normlny"/>
    <w:rsid w:val="005F0944"/>
    <w:pPr>
      <w:spacing w:before="100" w:beforeAutospacing="1" w:after="100" w:afterAutospacing="1"/>
      <w:jc w:val="center"/>
      <w:textAlignment w:val="center"/>
    </w:pPr>
    <w:rPr>
      <w:rFonts w:ascii="Arial CE" w:hAnsi="Arial CE" w:cs="Arial CE"/>
      <w:sz w:val="18"/>
      <w:szCs w:val="18"/>
    </w:rPr>
  </w:style>
  <w:style w:type="paragraph" w:customStyle="1" w:styleId="xl103">
    <w:name w:val="xl103"/>
    <w:basedOn w:val="Normlny"/>
    <w:rsid w:val="005F0944"/>
    <w:pPr>
      <w:spacing w:before="100" w:beforeAutospacing="1" w:after="100" w:afterAutospacing="1"/>
      <w:jc w:val="center"/>
      <w:textAlignment w:val="center"/>
    </w:pPr>
    <w:rPr>
      <w:rFonts w:ascii="Arial" w:hAnsi="Arial" w:cs="Arial"/>
      <w:sz w:val="18"/>
      <w:szCs w:val="18"/>
    </w:rPr>
  </w:style>
  <w:style w:type="paragraph" w:styleId="Revzia">
    <w:name w:val="Revision"/>
    <w:hidden/>
    <w:uiPriority w:val="99"/>
    <w:semiHidden/>
    <w:rsid w:val="002F14E7"/>
    <w:pPr>
      <w:spacing w:after="0" w:line="240" w:lineRule="auto"/>
    </w:pPr>
    <w:rPr>
      <w:rFonts w:eastAsia="Times New Roman" w:cs="Times New Roman"/>
      <w:sz w:val="24"/>
      <w:szCs w:val="24"/>
    </w:rPr>
  </w:style>
  <w:style w:type="character" w:customStyle="1" w:styleId="Nadpis4Char">
    <w:name w:val="Nadpis 4 Char"/>
    <w:basedOn w:val="Predvolenpsmoodseku"/>
    <w:link w:val="Nadpis4"/>
    <w:rsid w:val="007D36AD"/>
    <w:rPr>
      <w:rFonts w:eastAsia="Times New Roman" w:cs="Times New Roman"/>
      <w:sz w:val="28"/>
      <w:szCs w:val="28"/>
      <w:lang w:eastAsia="cs-CZ"/>
    </w:rPr>
  </w:style>
  <w:style w:type="character" w:customStyle="1" w:styleId="Nadpis9Char">
    <w:name w:val="Nadpis 9 Char"/>
    <w:basedOn w:val="Predvolenpsmoodseku"/>
    <w:link w:val="Nadpis9"/>
    <w:rsid w:val="007D36AD"/>
    <w:rPr>
      <w:rFonts w:ascii="Arial" w:eastAsia="Times New Roman" w:hAnsi="Arial" w:cs="Arial"/>
      <w:lang w:eastAsia="cs-CZ"/>
    </w:rPr>
  </w:style>
  <w:style w:type="paragraph" w:customStyle="1" w:styleId="BodyTextIndent31">
    <w:name w:val="Body Text Indent 31"/>
    <w:basedOn w:val="Normlny"/>
    <w:rsid w:val="007D36AD"/>
    <w:pPr>
      <w:ind w:left="708"/>
      <w:jc w:val="both"/>
    </w:pPr>
    <w:rPr>
      <w:szCs w:val="20"/>
    </w:rPr>
  </w:style>
  <w:style w:type="paragraph" w:customStyle="1" w:styleId="BodyText31">
    <w:name w:val="Body Text 31"/>
    <w:basedOn w:val="Normlny"/>
    <w:rsid w:val="007D36AD"/>
    <w:pPr>
      <w:jc w:val="center"/>
    </w:pPr>
    <w:rPr>
      <w:color w:val="FF0000"/>
      <w:sz w:val="20"/>
      <w:szCs w:val="20"/>
    </w:rPr>
  </w:style>
  <w:style w:type="paragraph" w:customStyle="1" w:styleId="BodyText21">
    <w:name w:val="Body Text 21"/>
    <w:basedOn w:val="Normlny"/>
    <w:rsid w:val="007D36AD"/>
    <w:pPr>
      <w:tabs>
        <w:tab w:val="left" w:pos="900"/>
      </w:tabs>
      <w:ind w:left="900"/>
      <w:jc w:val="both"/>
    </w:pPr>
    <w:rPr>
      <w:sz w:val="20"/>
      <w:szCs w:val="20"/>
    </w:rPr>
  </w:style>
  <w:style w:type="paragraph" w:styleId="Adresanaoblke">
    <w:name w:val="envelope address"/>
    <w:basedOn w:val="Normlny"/>
    <w:rsid w:val="007D36AD"/>
    <w:pPr>
      <w:framePr w:w="7920" w:h="1980" w:hRule="exact" w:hSpace="141" w:wrap="auto" w:hAnchor="page" w:xAlign="center" w:yAlign="bottom"/>
      <w:ind w:left="2880"/>
    </w:pPr>
    <w:rPr>
      <w:sz w:val="28"/>
      <w:szCs w:val="20"/>
    </w:rPr>
  </w:style>
  <w:style w:type="paragraph" w:customStyle="1" w:styleId="Odsek">
    <w:name w:val="Odsek"/>
    <w:basedOn w:val="Normlny"/>
    <w:rsid w:val="007D36AD"/>
    <w:pPr>
      <w:spacing w:before="120"/>
      <w:ind w:left="510" w:hanging="510"/>
      <w:jc w:val="both"/>
    </w:pPr>
    <w:rPr>
      <w:szCs w:val="20"/>
    </w:rPr>
  </w:style>
  <w:style w:type="paragraph" w:customStyle="1" w:styleId="CharCharChar">
    <w:name w:val="Char Char Char"/>
    <w:basedOn w:val="Normlny"/>
    <w:rsid w:val="007D36AD"/>
    <w:pPr>
      <w:spacing w:after="160" w:line="240" w:lineRule="exact"/>
    </w:pPr>
    <w:rPr>
      <w:rFonts w:ascii="Verdana" w:hAnsi="Verdana"/>
      <w:sz w:val="20"/>
      <w:szCs w:val="20"/>
      <w:lang w:val="en-US" w:eastAsia="en-US"/>
    </w:rPr>
  </w:style>
  <w:style w:type="character" w:styleId="PsacstrojHTML">
    <w:name w:val="HTML Typewriter"/>
    <w:rsid w:val="007D36AD"/>
    <w:rPr>
      <w:rFonts w:ascii="Courier New" w:eastAsia="Times New Roman" w:hAnsi="Courier New"/>
      <w:sz w:val="20"/>
      <w:szCs w:val="20"/>
    </w:rPr>
  </w:style>
  <w:style w:type="paragraph" w:customStyle="1" w:styleId="Export0">
    <w:name w:val="Export 0"/>
    <w:basedOn w:val="Normlny"/>
    <w:rsid w:val="007D36A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7D36AD"/>
    <w:pPr>
      <w:keepNext/>
      <w:spacing w:before="100" w:after="100"/>
    </w:pPr>
    <w:rPr>
      <w:b/>
      <w:sz w:val="20"/>
      <w:szCs w:val="20"/>
      <w:lang w:eastAsia="cs-CZ"/>
    </w:rPr>
  </w:style>
  <w:style w:type="paragraph" w:customStyle="1" w:styleId="Styl1">
    <w:name w:val="Styl1"/>
    <w:basedOn w:val="Normlny"/>
    <w:rsid w:val="007D36AD"/>
    <w:pPr>
      <w:jc w:val="both"/>
    </w:pPr>
    <w:rPr>
      <w:rFonts w:ascii="Arial" w:hAnsi="Arial"/>
      <w:szCs w:val="20"/>
    </w:rPr>
  </w:style>
  <w:style w:type="paragraph" w:styleId="Zoznam">
    <w:name w:val="List"/>
    <w:basedOn w:val="Normlny"/>
    <w:rsid w:val="007D36AD"/>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7D36AD"/>
    <w:pPr>
      <w:ind w:firstLine="210"/>
    </w:pPr>
    <w:rPr>
      <w:noProof/>
    </w:rPr>
  </w:style>
  <w:style w:type="character" w:customStyle="1" w:styleId="Prvzarkazkladnhotextu2Char">
    <w:name w:val="Prvá zarážka základného textu 2 Char"/>
    <w:basedOn w:val="ZarkazkladnhotextuChar"/>
    <w:link w:val="Prvzarkazkladnhotextu2"/>
    <w:rsid w:val="007D36AD"/>
    <w:rPr>
      <w:rFonts w:ascii="Arial" w:eastAsia="Times New Roman" w:hAnsi="Arial" w:cs="Times New Roman"/>
      <w:noProof/>
      <w:szCs w:val="24"/>
    </w:rPr>
  </w:style>
  <w:style w:type="table" w:styleId="Mriekatabuky">
    <w:name w:val="Table Grid"/>
    <w:basedOn w:val="Normlnatabuka"/>
    <w:rsid w:val="007D36A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7D36AD"/>
  </w:style>
  <w:style w:type="character" w:customStyle="1" w:styleId="a11">
    <w:name w:val="a11"/>
    <w:rsid w:val="007D36AD"/>
    <w:rPr>
      <w:sz w:val="15"/>
      <w:szCs w:val="15"/>
    </w:rPr>
  </w:style>
  <w:style w:type="character" w:customStyle="1" w:styleId="item">
    <w:name w:val="item"/>
    <w:basedOn w:val="Predvolenpsmoodseku"/>
    <w:rsid w:val="007D36AD"/>
  </w:style>
  <w:style w:type="paragraph" w:customStyle="1" w:styleId="export00">
    <w:name w:val="export0"/>
    <w:basedOn w:val="Normlny"/>
    <w:rsid w:val="007D36AD"/>
    <w:pPr>
      <w:spacing w:before="100" w:beforeAutospacing="1" w:after="100" w:afterAutospacing="1"/>
    </w:pPr>
  </w:style>
  <w:style w:type="character" w:customStyle="1" w:styleId="nazov">
    <w:name w:val="nazov"/>
    <w:rsid w:val="007D36AD"/>
    <w:rPr>
      <w:b/>
      <w:bCs/>
      <w:sz w:val="18"/>
      <w:szCs w:val="18"/>
    </w:rPr>
  </w:style>
  <w:style w:type="paragraph" w:customStyle="1" w:styleId="AOHead1">
    <w:name w:val="AOHead1"/>
    <w:basedOn w:val="Normlny"/>
    <w:next w:val="Normlny"/>
    <w:rsid w:val="007D36AD"/>
    <w:pPr>
      <w:keepNext/>
      <w:numPr>
        <w:numId w:val="13"/>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7D36AD"/>
    <w:pPr>
      <w:keepNext/>
      <w:numPr>
        <w:ilvl w:val="1"/>
        <w:numId w:val="13"/>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7D36AD"/>
    <w:pPr>
      <w:numPr>
        <w:ilvl w:val="2"/>
        <w:numId w:val="13"/>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7D36AD"/>
    <w:pPr>
      <w:numPr>
        <w:ilvl w:val="3"/>
        <w:numId w:val="13"/>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7D36AD"/>
    <w:pPr>
      <w:numPr>
        <w:ilvl w:val="4"/>
        <w:numId w:val="13"/>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7D36AD"/>
    <w:pPr>
      <w:numPr>
        <w:ilvl w:val="5"/>
        <w:numId w:val="13"/>
      </w:numPr>
      <w:spacing w:before="240" w:line="260" w:lineRule="atLeast"/>
      <w:outlineLvl w:val="5"/>
    </w:pPr>
    <w:rPr>
      <w:rFonts w:eastAsia="SimSun"/>
      <w:sz w:val="22"/>
      <w:szCs w:val="22"/>
      <w:lang w:eastAsia="en-US"/>
    </w:rPr>
  </w:style>
  <w:style w:type="character" w:customStyle="1" w:styleId="bodycopy1">
    <w:name w:val="bodycopy1"/>
    <w:uiPriority w:val="99"/>
    <w:rsid w:val="007D36AD"/>
    <w:rPr>
      <w:rFonts w:ascii="Arial" w:hAnsi="Arial" w:cs="Arial" w:hint="default"/>
      <w:i w:val="0"/>
      <w:iCs w:val="0"/>
      <w:strike w:val="0"/>
      <w:dstrike w:val="0"/>
      <w:color w:val="000000"/>
      <w:sz w:val="20"/>
      <w:szCs w:val="20"/>
      <w:u w:val="none"/>
      <w:effect w:val="none"/>
    </w:rPr>
  </w:style>
  <w:style w:type="character" w:customStyle="1" w:styleId="tlelektronickejpoty111">
    <w:name w:val="Štýl elektronickej pošty111"/>
    <w:rsid w:val="007D36AD"/>
    <w:rPr>
      <w:rFonts w:ascii="Arial" w:hAnsi="Arial" w:cs="Arial"/>
      <w:color w:val="000000"/>
      <w:sz w:val="20"/>
      <w:szCs w:val="20"/>
    </w:rPr>
  </w:style>
  <w:style w:type="character" w:customStyle="1" w:styleId="PsacstrojHTML1">
    <w:name w:val="Písací stroj HTML1"/>
    <w:rsid w:val="007D36AD"/>
    <w:rPr>
      <w:rFonts w:ascii="Courier New" w:eastAsia="Times New Roman" w:hAnsi="Courier New"/>
      <w:sz w:val="20"/>
      <w:szCs w:val="20"/>
    </w:rPr>
  </w:style>
  <w:style w:type="paragraph" w:customStyle="1" w:styleId="Odrky">
    <w:name w:val="Odrážky"/>
    <w:basedOn w:val="Normlny"/>
    <w:next w:val="Normlny"/>
    <w:rsid w:val="007D36AD"/>
    <w:pPr>
      <w:spacing w:after="120"/>
      <w:ind w:left="226" w:hanging="113"/>
      <w:jc w:val="both"/>
    </w:pPr>
    <w:rPr>
      <w:szCs w:val="20"/>
    </w:rPr>
  </w:style>
  <w:style w:type="paragraph" w:customStyle="1" w:styleId="H4">
    <w:name w:val="H4"/>
    <w:basedOn w:val="Normlny"/>
    <w:next w:val="Normlny"/>
    <w:rsid w:val="007D36AD"/>
    <w:pPr>
      <w:keepNext/>
      <w:spacing w:before="100" w:after="100"/>
      <w:outlineLvl w:val="4"/>
    </w:pPr>
    <w:rPr>
      <w:b/>
      <w:snapToGrid w:val="0"/>
      <w:szCs w:val="20"/>
      <w:lang w:eastAsia="cs-CZ"/>
    </w:rPr>
  </w:style>
  <w:style w:type="paragraph" w:customStyle="1" w:styleId="Normlnywebov1">
    <w:name w:val="Normálny (webový)1"/>
    <w:basedOn w:val="Normlny"/>
    <w:rsid w:val="007D36AD"/>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7D36AD"/>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7D36AD"/>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7D36AD"/>
    <w:pPr>
      <w:jc w:val="center"/>
    </w:pPr>
    <w:rPr>
      <w:rFonts w:ascii="Marigold (WE)" w:eastAsia="Marigold (WE)" w:hAnsi="Marigold (WE)"/>
      <w:sz w:val="22"/>
    </w:rPr>
  </w:style>
  <w:style w:type="character" w:customStyle="1" w:styleId="NzovChar">
    <w:name w:val="Názov Char"/>
    <w:basedOn w:val="Predvolenpsmoodseku"/>
    <w:link w:val="Nzov"/>
    <w:rsid w:val="007D36AD"/>
    <w:rPr>
      <w:rFonts w:ascii="Marigold (WE)" w:eastAsia="Marigold (WE)" w:hAnsi="Marigold (WE)" w:cs="Times New Roman"/>
      <w:szCs w:val="24"/>
    </w:rPr>
  </w:style>
  <w:style w:type="character" w:customStyle="1" w:styleId="emailstyle21">
    <w:name w:val="emailstyle21"/>
    <w:semiHidden/>
    <w:rsid w:val="007D36AD"/>
    <w:rPr>
      <w:rFonts w:ascii="Arial" w:hAnsi="Arial" w:cs="Arial" w:hint="default"/>
      <w:color w:val="000000"/>
      <w:sz w:val="20"/>
      <w:szCs w:val="20"/>
    </w:rPr>
  </w:style>
  <w:style w:type="paragraph" w:customStyle="1" w:styleId="Textbubliny1">
    <w:name w:val="Text bubliny1"/>
    <w:basedOn w:val="Normlny"/>
    <w:semiHidden/>
    <w:rsid w:val="007D36AD"/>
    <w:rPr>
      <w:rFonts w:ascii="Tahoma" w:hAnsi="Tahoma" w:cs="Courier New"/>
      <w:sz w:val="16"/>
      <w:szCs w:val="16"/>
    </w:rPr>
  </w:style>
  <w:style w:type="paragraph" w:styleId="truktradokumentu">
    <w:name w:val="Document Map"/>
    <w:basedOn w:val="Normlny"/>
    <w:link w:val="truktradokumentuChar"/>
    <w:semiHidden/>
    <w:rsid w:val="007D36AD"/>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7D36AD"/>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7D36AD"/>
    <w:rPr>
      <w:rFonts w:ascii="Tahoma" w:hAnsi="Tahoma" w:cs="Tahoma"/>
      <w:sz w:val="16"/>
      <w:szCs w:val="16"/>
    </w:rPr>
  </w:style>
  <w:style w:type="paragraph" w:styleId="Popis">
    <w:name w:val="caption"/>
    <w:basedOn w:val="Normlny"/>
    <w:next w:val="Normlny"/>
    <w:qFormat/>
    <w:rsid w:val="007D36AD"/>
    <w:rPr>
      <w:rFonts w:ascii="Arial" w:hAnsi="Arial"/>
      <w:b/>
      <w:bCs/>
      <w:sz w:val="20"/>
      <w:szCs w:val="20"/>
    </w:rPr>
  </w:style>
  <w:style w:type="paragraph" w:customStyle="1" w:styleId="msolistparagraph0">
    <w:name w:val="msolistparagraph"/>
    <w:basedOn w:val="Normlny"/>
    <w:rsid w:val="007D36AD"/>
    <w:pPr>
      <w:ind w:left="720"/>
    </w:pPr>
    <w:rPr>
      <w:rFonts w:ascii="Arial" w:hAnsi="Arial" w:cs="Arial"/>
      <w:sz w:val="22"/>
      <w:szCs w:val="22"/>
    </w:rPr>
  </w:style>
  <w:style w:type="paragraph" w:customStyle="1" w:styleId="identifikacestran0">
    <w:name w:val="identifikacestran"/>
    <w:basedOn w:val="Normlny"/>
    <w:rsid w:val="007D36AD"/>
    <w:pPr>
      <w:spacing w:line="280" w:lineRule="atLeast"/>
      <w:jc w:val="both"/>
    </w:pPr>
  </w:style>
  <w:style w:type="paragraph" w:customStyle="1" w:styleId="sloseznamu0">
    <w:name w:val="sloseznamu"/>
    <w:basedOn w:val="Normlny"/>
    <w:rsid w:val="007D36AD"/>
    <w:pPr>
      <w:jc w:val="both"/>
    </w:pPr>
    <w:rPr>
      <w:rFonts w:ascii="Century Schoolbook" w:hAnsi="Century Schoolbook"/>
    </w:rPr>
  </w:style>
  <w:style w:type="numbering" w:customStyle="1" w:styleId="Bezzoznamu1">
    <w:name w:val="Bez zoznamu1"/>
    <w:next w:val="Bezzoznamu"/>
    <w:semiHidden/>
    <w:unhideWhenUsed/>
    <w:rsid w:val="007D36AD"/>
  </w:style>
  <w:style w:type="paragraph" w:customStyle="1" w:styleId="xl60">
    <w:name w:val="xl60"/>
    <w:basedOn w:val="Normlny"/>
    <w:rsid w:val="007D36AD"/>
    <w:pPr>
      <w:spacing w:before="100" w:beforeAutospacing="1" w:after="100" w:afterAutospacing="1"/>
      <w:jc w:val="right"/>
    </w:pPr>
  </w:style>
  <w:style w:type="paragraph" w:customStyle="1" w:styleId="xl61">
    <w:name w:val="xl61"/>
    <w:basedOn w:val="Normlny"/>
    <w:rsid w:val="007D36AD"/>
    <w:pPr>
      <w:spacing w:before="100" w:beforeAutospacing="1" w:after="100" w:afterAutospacing="1"/>
    </w:pPr>
  </w:style>
  <w:style w:type="paragraph" w:customStyle="1" w:styleId="xl62">
    <w:name w:val="xl62"/>
    <w:basedOn w:val="Normlny"/>
    <w:rsid w:val="007D36AD"/>
    <w:pPr>
      <w:spacing w:before="100" w:beforeAutospacing="1" w:after="100" w:afterAutospacing="1"/>
    </w:pPr>
    <w:rPr>
      <w:sz w:val="16"/>
      <w:szCs w:val="16"/>
    </w:rPr>
  </w:style>
  <w:style w:type="paragraph" w:customStyle="1" w:styleId="xl104">
    <w:name w:val="xl104"/>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7D36AD"/>
    <w:pPr>
      <w:shd w:val="clear" w:color="auto" w:fill="C0C0C0"/>
      <w:spacing w:before="100" w:beforeAutospacing="1" w:after="100" w:afterAutospacing="1"/>
    </w:pPr>
  </w:style>
  <w:style w:type="paragraph" w:customStyle="1" w:styleId="xl107">
    <w:name w:val="xl107"/>
    <w:basedOn w:val="Normlny"/>
    <w:rsid w:val="007D36AD"/>
    <w:pPr>
      <w:shd w:val="clear" w:color="auto" w:fill="C0C0C0"/>
      <w:spacing w:before="100" w:beforeAutospacing="1" w:after="100" w:afterAutospacing="1"/>
      <w:jc w:val="right"/>
    </w:pPr>
    <w:rPr>
      <w:sz w:val="16"/>
      <w:szCs w:val="16"/>
    </w:rPr>
  </w:style>
  <w:style w:type="paragraph" w:customStyle="1" w:styleId="xl108">
    <w:name w:val="xl108"/>
    <w:basedOn w:val="Normlny"/>
    <w:rsid w:val="007D36AD"/>
    <w:pPr>
      <w:shd w:val="clear" w:color="auto" w:fill="C0C0C0"/>
      <w:spacing w:before="100" w:beforeAutospacing="1" w:after="100" w:afterAutospacing="1"/>
      <w:jc w:val="right"/>
    </w:pPr>
    <w:rPr>
      <w:sz w:val="16"/>
      <w:szCs w:val="16"/>
    </w:rPr>
  </w:style>
  <w:style w:type="paragraph" w:customStyle="1" w:styleId="xl109">
    <w:name w:val="xl109"/>
    <w:basedOn w:val="Normlny"/>
    <w:rsid w:val="007D36AD"/>
    <w:pPr>
      <w:shd w:val="clear" w:color="auto" w:fill="C0C0C0"/>
      <w:spacing w:before="100" w:beforeAutospacing="1" w:after="100" w:afterAutospacing="1"/>
      <w:jc w:val="right"/>
    </w:pPr>
  </w:style>
  <w:style w:type="paragraph" w:customStyle="1" w:styleId="xl110">
    <w:name w:val="xl110"/>
    <w:basedOn w:val="Normlny"/>
    <w:rsid w:val="007D36AD"/>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7D36AD"/>
    <w:pPr>
      <w:shd w:val="clear" w:color="auto" w:fill="FFFF99"/>
      <w:spacing w:before="100" w:beforeAutospacing="1" w:after="100" w:afterAutospacing="1"/>
      <w:jc w:val="right"/>
    </w:pPr>
    <w:rPr>
      <w:sz w:val="16"/>
      <w:szCs w:val="16"/>
    </w:rPr>
  </w:style>
  <w:style w:type="paragraph" w:customStyle="1" w:styleId="xl112">
    <w:name w:val="xl112"/>
    <w:basedOn w:val="Normlny"/>
    <w:rsid w:val="007D36AD"/>
    <w:pPr>
      <w:shd w:val="clear" w:color="auto" w:fill="FFFF99"/>
      <w:spacing w:before="100" w:beforeAutospacing="1" w:after="100" w:afterAutospacing="1"/>
      <w:jc w:val="right"/>
    </w:pPr>
    <w:rPr>
      <w:sz w:val="16"/>
      <w:szCs w:val="16"/>
    </w:rPr>
  </w:style>
  <w:style w:type="paragraph" w:customStyle="1" w:styleId="xl113">
    <w:name w:val="xl113"/>
    <w:basedOn w:val="Normlny"/>
    <w:rsid w:val="007D36AD"/>
    <w:pPr>
      <w:shd w:val="clear" w:color="auto" w:fill="FFFF99"/>
      <w:spacing w:before="100" w:beforeAutospacing="1" w:after="100" w:afterAutospacing="1"/>
    </w:pPr>
    <w:rPr>
      <w:sz w:val="16"/>
      <w:szCs w:val="16"/>
    </w:rPr>
  </w:style>
  <w:style w:type="paragraph" w:customStyle="1" w:styleId="xl114">
    <w:name w:val="xl114"/>
    <w:basedOn w:val="Normlny"/>
    <w:rsid w:val="007D36AD"/>
    <w:pPr>
      <w:shd w:val="clear" w:color="auto" w:fill="FFFF99"/>
      <w:spacing w:before="100" w:beforeAutospacing="1" w:after="100" w:afterAutospacing="1"/>
    </w:pPr>
  </w:style>
  <w:style w:type="paragraph" w:customStyle="1" w:styleId="xl115">
    <w:name w:val="xl115"/>
    <w:basedOn w:val="Normlny"/>
    <w:rsid w:val="007D36AD"/>
    <w:pPr>
      <w:pBdr>
        <w:left w:val="single" w:sz="8" w:space="0" w:color="auto"/>
      </w:pBdr>
      <w:shd w:val="clear" w:color="auto" w:fill="FFFF99"/>
      <w:spacing w:before="100" w:beforeAutospacing="1" w:after="100" w:afterAutospacing="1"/>
    </w:pPr>
  </w:style>
  <w:style w:type="paragraph" w:customStyle="1" w:styleId="xl116">
    <w:name w:val="xl11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7D36AD"/>
    <w:pPr>
      <w:shd w:val="clear" w:color="auto" w:fill="FFFF99"/>
      <w:spacing w:before="100" w:beforeAutospacing="1" w:after="100" w:afterAutospacing="1"/>
      <w:jc w:val="right"/>
    </w:pPr>
    <w:rPr>
      <w:sz w:val="16"/>
      <w:szCs w:val="16"/>
    </w:rPr>
  </w:style>
  <w:style w:type="paragraph" w:customStyle="1" w:styleId="xl118">
    <w:name w:val="xl118"/>
    <w:basedOn w:val="Normlny"/>
    <w:rsid w:val="007D36AD"/>
    <w:pPr>
      <w:shd w:val="clear" w:color="auto" w:fill="FFFF99"/>
      <w:spacing w:before="100" w:beforeAutospacing="1" w:after="100" w:afterAutospacing="1"/>
      <w:jc w:val="right"/>
    </w:pPr>
    <w:rPr>
      <w:sz w:val="16"/>
      <w:szCs w:val="16"/>
    </w:rPr>
  </w:style>
  <w:style w:type="paragraph" w:customStyle="1" w:styleId="xl119">
    <w:name w:val="xl119"/>
    <w:basedOn w:val="Normlny"/>
    <w:rsid w:val="007D36AD"/>
    <w:pPr>
      <w:shd w:val="clear" w:color="auto" w:fill="FFFF99"/>
      <w:spacing w:before="100" w:beforeAutospacing="1" w:after="100" w:afterAutospacing="1"/>
      <w:jc w:val="right"/>
    </w:pPr>
  </w:style>
  <w:style w:type="paragraph" w:customStyle="1" w:styleId="xl120">
    <w:name w:val="xl120"/>
    <w:basedOn w:val="Normlny"/>
    <w:rsid w:val="007D36AD"/>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7D36AD"/>
    <w:pPr>
      <w:shd w:val="clear" w:color="auto" w:fill="FFFF99"/>
      <w:spacing w:before="100" w:beforeAutospacing="1" w:after="100" w:afterAutospacing="1"/>
    </w:pPr>
    <w:rPr>
      <w:sz w:val="16"/>
      <w:szCs w:val="16"/>
    </w:rPr>
  </w:style>
  <w:style w:type="paragraph" w:customStyle="1" w:styleId="xl122">
    <w:name w:val="xl122"/>
    <w:basedOn w:val="Normlny"/>
    <w:rsid w:val="007D36AD"/>
    <w:pPr>
      <w:pBdr>
        <w:left w:val="single" w:sz="8" w:space="0" w:color="auto"/>
      </w:pBdr>
      <w:shd w:val="clear" w:color="auto" w:fill="FFFF99"/>
      <w:spacing w:before="100" w:beforeAutospacing="1" w:after="100" w:afterAutospacing="1"/>
    </w:pPr>
  </w:style>
  <w:style w:type="paragraph" w:customStyle="1" w:styleId="xl123">
    <w:name w:val="xl123"/>
    <w:basedOn w:val="Normlny"/>
    <w:rsid w:val="007D36AD"/>
    <w:pPr>
      <w:shd w:val="clear" w:color="auto" w:fill="FFFF99"/>
      <w:spacing w:before="100" w:beforeAutospacing="1" w:after="100" w:afterAutospacing="1"/>
    </w:pPr>
    <w:rPr>
      <w:sz w:val="16"/>
      <w:szCs w:val="16"/>
    </w:rPr>
  </w:style>
  <w:style w:type="paragraph" w:customStyle="1" w:styleId="xl124">
    <w:name w:val="xl124"/>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7D36AD"/>
    <w:pPr>
      <w:shd w:val="clear" w:color="auto" w:fill="FFFF99"/>
      <w:spacing w:before="100" w:beforeAutospacing="1" w:after="100" w:afterAutospacing="1"/>
      <w:jc w:val="right"/>
    </w:pPr>
    <w:rPr>
      <w:sz w:val="16"/>
      <w:szCs w:val="16"/>
    </w:rPr>
  </w:style>
  <w:style w:type="paragraph" w:customStyle="1" w:styleId="xl126">
    <w:name w:val="xl12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7D36AD"/>
    <w:pPr>
      <w:shd w:val="clear" w:color="auto" w:fill="CCFFCC"/>
      <w:spacing w:before="100" w:beforeAutospacing="1" w:after="100" w:afterAutospacing="1"/>
      <w:jc w:val="right"/>
    </w:pPr>
    <w:rPr>
      <w:sz w:val="16"/>
      <w:szCs w:val="16"/>
    </w:rPr>
  </w:style>
  <w:style w:type="paragraph" w:customStyle="1" w:styleId="xl129">
    <w:name w:val="xl129"/>
    <w:basedOn w:val="Normlny"/>
    <w:rsid w:val="007D36AD"/>
    <w:pPr>
      <w:shd w:val="clear" w:color="auto" w:fill="CCFFCC"/>
      <w:spacing w:before="100" w:beforeAutospacing="1" w:after="100" w:afterAutospacing="1"/>
      <w:jc w:val="right"/>
    </w:pPr>
    <w:rPr>
      <w:sz w:val="16"/>
      <w:szCs w:val="16"/>
    </w:rPr>
  </w:style>
  <w:style w:type="paragraph" w:customStyle="1" w:styleId="xl130">
    <w:name w:val="xl130"/>
    <w:basedOn w:val="Normlny"/>
    <w:rsid w:val="007D36AD"/>
    <w:pPr>
      <w:shd w:val="clear" w:color="auto" w:fill="CCFFCC"/>
      <w:spacing w:before="100" w:beforeAutospacing="1" w:after="100" w:afterAutospacing="1"/>
      <w:jc w:val="right"/>
    </w:pPr>
    <w:rPr>
      <w:sz w:val="16"/>
      <w:szCs w:val="16"/>
    </w:rPr>
  </w:style>
  <w:style w:type="paragraph" w:customStyle="1" w:styleId="xl131">
    <w:name w:val="xl131"/>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7D36AD"/>
    <w:pPr>
      <w:shd w:val="clear" w:color="auto" w:fill="CCFFCC"/>
      <w:spacing w:before="100" w:beforeAutospacing="1" w:after="100" w:afterAutospacing="1"/>
    </w:pPr>
    <w:rPr>
      <w:sz w:val="16"/>
      <w:szCs w:val="16"/>
    </w:rPr>
  </w:style>
  <w:style w:type="paragraph" w:customStyle="1" w:styleId="xl133">
    <w:name w:val="xl133"/>
    <w:basedOn w:val="Normlny"/>
    <w:rsid w:val="007D36AD"/>
    <w:pPr>
      <w:shd w:val="clear" w:color="auto" w:fill="CCFFCC"/>
      <w:spacing w:before="100" w:beforeAutospacing="1" w:after="100" w:afterAutospacing="1"/>
    </w:pPr>
    <w:rPr>
      <w:sz w:val="16"/>
      <w:szCs w:val="16"/>
    </w:rPr>
  </w:style>
  <w:style w:type="paragraph" w:customStyle="1" w:styleId="xl134">
    <w:name w:val="xl134"/>
    <w:basedOn w:val="Normlny"/>
    <w:rsid w:val="007D36AD"/>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7D36AD"/>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7D36AD"/>
  </w:style>
  <w:style w:type="numbering" w:customStyle="1" w:styleId="Bezzoznamu11">
    <w:name w:val="Bez zoznamu11"/>
    <w:next w:val="Bezzoznamu"/>
    <w:semiHidden/>
    <w:unhideWhenUsed/>
    <w:rsid w:val="007D36AD"/>
  </w:style>
  <w:style w:type="paragraph" w:customStyle="1" w:styleId="Nadpis6Arial">
    <w:name w:val="Nadpis 6 + Arial"/>
    <w:aliases w:val="12 pt,Podľa okraja,Pred:  23 pt"/>
    <w:basedOn w:val="Nadpis6"/>
    <w:rsid w:val="007D36AD"/>
    <w:pPr>
      <w:keepLines w:val="0"/>
      <w:numPr>
        <w:numId w:val="12"/>
      </w:numPr>
      <w:autoSpaceDE w:val="0"/>
      <w:autoSpaceDN w:val="0"/>
      <w:spacing w:before="0" w:after="60"/>
      <w:ind w:left="431" w:hanging="431"/>
      <w:jc w:val="both"/>
    </w:pPr>
    <w:rPr>
      <w:rFonts w:ascii="Arial" w:eastAsia="Times New Roman" w:hAnsi="Arial" w:cs="Arial"/>
      <w:b/>
      <w:bCs/>
      <w:i w:val="0"/>
      <w:iCs w:val="0"/>
      <w:color w:val="auto"/>
      <w:lang w:eastAsia="cs-CZ"/>
    </w:rPr>
  </w:style>
  <w:style w:type="paragraph" w:customStyle="1" w:styleId="BalloonText1">
    <w:name w:val="Balloon Text1"/>
    <w:basedOn w:val="Normlny"/>
    <w:semiHidden/>
    <w:rsid w:val="007D36AD"/>
    <w:rPr>
      <w:rFonts w:ascii="Tahoma" w:hAnsi="Tahoma" w:cs="Tahoma"/>
      <w:sz w:val="16"/>
      <w:szCs w:val="16"/>
    </w:rPr>
  </w:style>
  <w:style w:type="numbering" w:customStyle="1" w:styleId="Bezzoznamu3">
    <w:name w:val="Bez zoznamu3"/>
    <w:next w:val="Bezzoznamu"/>
    <w:semiHidden/>
    <w:rsid w:val="007D36AD"/>
  </w:style>
  <w:style w:type="numbering" w:customStyle="1" w:styleId="Bezzoznamu12">
    <w:name w:val="Bez zoznamu12"/>
    <w:next w:val="Bezzoznamu"/>
    <w:semiHidden/>
    <w:unhideWhenUsed/>
    <w:rsid w:val="007D36AD"/>
  </w:style>
  <w:style w:type="numbering" w:customStyle="1" w:styleId="Bezzoznamu4">
    <w:name w:val="Bez zoznamu4"/>
    <w:next w:val="Bezzoznamu"/>
    <w:semiHidden/>
    <w:rsid w:val="007D36AD"/>
  </w:style>
  <w:style w:type="numbering" w:customStyle="1" w:styleId="Bezzoznamu13">
    <w:name w:val="Bez zoznamu13"/>
    <w:next w:val="Bezzoznamu"/>
    <w:semiHidden/>
    <w:unhideWhenUsed/>
    <w:rsid w:val="007D36AD"/>
  </w:style>
  <w:style w:type="numbering" w:customStyle="1" w:styleId="Bezzoznamu5">
    <w:name w:val="Bez zoznamu5"/>
    <w:next w:val="Bezzoznamu"/>
    <w:semiHidden/>
    <w:rsid w:val="007D36AD"/>
  </w:style>
  <w:style w:type="numbering" w:customStyle="1" w:styleId="Bezzoznamu14">
    <w:name w:val="Bez zoznamu14"/>
    <w:next w:val="Bezzoznamu"/>
    <w:semiHidden/>
    <w:unhideWhenUsed/>
    <w:rsid w:val="007D36AD"/>
  </w:style>
  <w:style w:type="paragraph" w:customStyle="1" w:styleId="Zoznamsodrkami1">
    <w:name w:val="Zoznam s odrážkami1"/>
    <w:basedOn w:val="Normlny"/>
    <w:uiPriority w:val="99"/>
    <w:rsid w:val="007D36AD"/>
    <w:pPr>
      <w:suppressAutoHyphens/>
      <w:spacing w:before="60" w:after="60"/>
    </w:pPr>
    <w:rPr>
      <w:rFonts w:ascii="Arial" w:hAnsi="Arial" w:cs="Arial"/>
      <w:sz w:val="22"/>
      <w:szCs w:val="22"/>
      <w:lang w:eastAsia="ar-SA"/>
    </w:rPr>
  </w:style>
  <w:style w:type="paragraph" w:customStyle="1" w:styleId="tabletext">
    <w:name w:val="tabletext"/>
    <w:basedOn w:val="Normlny"/>
    <w:rsid w:val="007D36AD"/>
    <w:pPr>
      <w:spacing w:before="100" w:beforeAutospacing="1" w:after="100" w:afterAutospacing="1"/>
    </w:pPr>
    <w:rPr>
      <w:lang w:val="en-US" w:eastAsia="ko-KR"/>
    </w:rPr>
  </w:style>
  <w:style w:type="paragraph" w:customStyle="1" w:styleId="itemlistintable">
    <w:name w:val="itemlistintable"/>
    <w:basedOn w:val="Normlny"/>
    <w:rsid w:val="007D36AD"/>
    <w:pPr>
      <w:spacing w:before="100" w:beforeAutospacing="1" w:after="100" w:afterAutospacing="1"/>
    </w:pPr>
    <w:rPr>
      <w:lang w:val="en-US" w:eastAsia="ko-KR"/>
    </w:rPr>
  </w:style>
  <w:style w:type="numbering" w:customStyle="1" w:styleId="Bezzoznamu6">
    <w:name w:val="Bez zoznamu6"/>
    <w:next w:val="Bezzoznamu"/>
    <w:uiPriority w:val="99"/>
    <w:semiHidden/>
    <w:rsid w:val="007D36AD"/>
  </w:style>
  <w:style w:type="paragraph" w:customStyle="1" w:styleId="H2">
    <w:name w:val="H2"/>
    <w:basedOn w:val="Normlny"/>
    <w:next w:val="Normlny"/>
    <w:rsid w:val="007D36AD"/>
    <w:pPr>
      <w:keepNext/>
      <w:spacing w:before="100" w:after="100"/>
      <w:outlineLvl w:val="2"/>
    </w:pPr>
    <w:rPr>
      <w:b/>
      <w:snapToGrid w:val="0"/>
      <w:sz w:val="36"/>
      <w:szCs w:val="20"/>
      <w:lang w:eastAsia="cs-CZ"/>
    </w:rPr>
  </w:style>
  <w:style w:type="character" w:customStyle="1" w:styleId="Stylodsek">
    <w:name w:val="Styl odsek"/>
    <w:rsid w:val="007D36AD"/>
    <w:rPr>
      <w:rFonts w:ascii="Arial Narrow" w:hAnsi="Arial Narrow"/>
      <w:sz w:val="22"/>
    </w:rPr>
  </w:style>
  <w:style w:type="paragraph" w:customStyle="1" w:styleId="Blockquote">
    <w:name w:val="Blockquote"/>
    <w:basedOn w:val="Normlny"/>
    <w:rsid w:val="007D36AD"/>
    <w:pPr>
      <w:spacing w:before="100" w:after="100"/>
      <w:ind w:left="360" w:right="360"/>
    </w:pPr>
    <w:rPr>
      <w:snapToGrid w:val="0"/>
      <w:lang w:eastAsia="cs-CZ"/>
    </w:rPr>
  </w:style>
  <w:style w:type="paragraph" w:styleId="Textpoznmkypodiarou">
    <w:name w:val="footnote text"/>
    <w:basedOn w:val="Normlny"/>
    <w:link w:val="TextpoznmkypodiarouChar"/>
    <w:rsid w:val="007D36AD"/>
    <w:rPr>
      <w:sz w:val="20"/>
      <w:szCs w:val="20"/>
    </w:rPr>
  </w:style>
  <w:style w:type="character" w:customStyle="1" w:styleId="TextpoznmkypodiarouChar">
    <w:name w:val="Text poznámky pod čiarou Char"/>
    <w:basedOn w:val="Predvolenpsmoodseku"/>
    <w:link w:val="Textpoznmkypodiarou"/>
    <w:rsid w:val="007D36AD"/>
    <w:rPr>
      <w:rFonts w:eastAsia="Times New Roman" w:cs="Times New Roman"/>
      <w:sz w:val="20"/>
      <w:szCs w:val="20"/>
    </w:rPr>
  </w:style>
  <w:style w:type="paragraph" w:customStyle="1" w:styleId="cislovanieodstavcov">
    <w:name w:val="cislovanie odstavcov"/>
    <w:basedOn w:val="Normlny"/>
    <w:rsid w:val="007D36AD"/>
    <w:pPr>
      <w:numPr>
        <w:numId w:val="14"/>
      </w:numPr>
    </w:pPr>
    <w:rPr>
      <w:szCs w:val="20"/>
    </w:rPr>
  </w:style>
  <w:style w:type="numbering" w:customStyle="1" w:styleId="Bezzoznamu15">
    <w:name w:val="Bez zoznamu15"/>
    <w:next w:val="Bezzoznamu"/>
    <w:uiPriority w:val="99"/>
    <w:semiHidden/>
    <w:unhideWhenUsed/>
    <w:rsid w:val="007D36AD"/>
  </w:style>
  <w:style w:type="paragraph" w:customStyle="1" w:styleId="Standard">
    <w:name w:val="Standard"/>
    <w:uiPriority w:val="99"/>
    <w:rsid w:val="005B709F"/>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5B709F"/>
    <w:rPr>
      <w:rFonts w:ascii="Calibri" w:eastAsia="Calibri" w:hAnsi="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address"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F11E95"/>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7D36AD"/>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F11E95"/>
    <w:pPr>
      <w:spacing w:before="240" w:after="60"/>
      <w:outlineLvl w:val="4"/>
    </w:pPr>
    <w:rPr>
      <w:rFonts w:ascii="Arial" w:hAnsi="Arial"/>
      <w:b/>
      <w:bCs/>
      <w:i/>
      <w:iCs/>
      <w:sz w:val="26"/>
      <w:szCs w:val="26"/>
    </w:rPr>
  </w:style>
  <w:style w:type="paragraph" w:styleId="Nadpis6">
    <w:name w:val="heading 6"/>
    <w:basedOn w:val="Normlny"/>
    <w:next w:val="Normlny"/>
    <w:link w:val="Nadpis6Char"/>
    <w:unhideWhenUsed/>
    <w:qFormat/>
    <w:rsid w:val="00042806"/>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F11E95"/>
    <w:pPr>
      <w:spacing w:before="240" w:after="60"/>
      <w:outlineLvl w:val="6"/>
    </w:p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7D36AD"/>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uiPriority w:val="99"/>
    <w:rsid w:val="00A75F9C"/>
    <w:pPr>
      <w:jc w:val="both"/>
    </w:pPr>
    <w:rPr>
      <w:sz w:val="20"/>
      <w:szCs w:val="20"/>
      <w:lang w:val="x-none" w:eastAsia="cs-CZ"/>
    </w:rPr>
  </w:style>
  <w:style w:type="character" w:customStyle="1" w:styleId="ZkladntextChar">
    <w:name w:val="Základný text Char"/>
    <w:basedOn w:val="Predvolenpsmoodseku"/>
    <w:link w:val="Zkladntext"/>
    <w:uiPriority w:val="99"/>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Odsek zoznamu2,body,Colorful List - Accent 11"/>
    <w:basedOn w:val="Normlny"/>
    <w:link w:val="OdsekzoznamuChar"/>
    <w:uiPriority w:val="34"/>
    <w:qFormat/>
    <w:rsid w:val="00A75F9C"/>
    <w:pPr>
      <w:ind w:left="708"/>
    </w:pPr>
  </w:style>
  <w:style w:type="character" w:styleId="Hypertextovprepojenie">
    <w:name w:val="Hyperlink"/>
    <w:basedOn w:val="Predvolenpsmoodseku"/>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nhideWhenUsed/>
    <w:rsid w:val="00C52424"/>
    <w:rPr>
      <w:b/>
      <w:bCs/>
    </w:rPr>
  </w:style>
  <w:style w:type="character" w:customStyle="1" w:styleId="PredmetkomentraChar">
    <w:name w:val="Predmet komentára Char"/>
    <w:basedOn w:val="TextkomentraChar"/>
    <w:link w:val="Predmetkomentra"/>
    <w:rsid w:val="00C52424"/>
    <w:rPr>
      <w:rFonts w:eastAsia="Times New Roman" w:cs="Times New Roman"/>
      <w:b/>
      <w:bCs/>
      <w:sz w:val="20"/>
      <w:szCs w:val="20"/>
    </w:rPr>
  </w:style>
  <w:style w:type="paragraph" w:styleId="Textbubliny">
    <w:name w:val="Balloon Text"/>
    <w:basedOn w:val="Normlny"/>
    <w:link w:val="TextbublinyChar"/>
    <w:unhideWhenUsed/>
    <w:rsid w:val="00C52424"/>
    <w:rPr>
      <w:rFonts w:ascii="Tahoma" w:hAnsi="Tahoma" w:cs="Tahoma"/>
      <w:sz w:val="16"/>
      <w:szCs w:val="16"/>
    </w:rPr>
  </w:style>
  <w:style w:type="character" w:customStyle="1" w:styleId="TextbublinyChar">
    <w:name w:val="Text bubliny Char"/>
    <w:basedOn w:val="Predvolenpsmoodseku"/>
    <w:link w:val="Textbubliny"/>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Odsek zoznamu2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character" w:customStyle="1" w:styleId="blue1">
    <w:name w:val="blue1"/>
    <w:rsid w:val="001E11DE"/>
    <w:rPr>
      <w:color w:val="1C6FB7"/>
      <w:bdr w:val="none" w:sz="0" w:space="0" w:color="auto" w:frame="1"/>
    </w:rPr>
  </w:style>
  <w:style w:type="character" w:customStyle="1" w:styleId="Nadpis6Char">
    <w:name w:val="Nadpis 6 Char"/>
    <w:basedOn w:val="Predvolenpsmoodseku"/>
    <w:link w:val="Nadpis6"/>
    <w:rsid w:val="00042806"/>
    <w:rPr>
      <w:rFonts w:asciiTheme="majorHAnsi" w:eastAsiaTheme="majorEastAsia" w:hAnsiTheme="majorHAnsi" w:cstheme="majorBidi"/>
      <w:i/>
      <w:iCs/>
      <w:color w:val="243F60" w:themeColor="accent1" w:themeShade="7F"/>
      <w:sz w:val="24"/>
      <w:szCs w:val="24"/>
    </w:rPr>
  </w:style>
  <w:style w:type="character" w:styleId="Siln">
    <w:name w:val="Strong"/>
    <w:basedOn w:val="Predvolenpsmoodseku"/>
    <w:qFormat/>
    <w:rsid w:val="001E4AE2"/>
    <w:rPr>
      <w:b/>
      <w:bCs/>
    </w:rPr>
  </w:style>
  <w:style w:type="character" w:customStyle="1" w:styleId="Nadpis2Char">
    <w:name w:val="Nadpis 2 Char"/>
    <w:basedOn w:val="Predvolenpsmoodseku"/>
    <w:link w:val="Nadpis2"/>
    <w:rsid w:val="00F11E95"/>
    <w:rPr>
      <w:rFonts w:ascii="Arial" w:eastAsia="Times New Roman" w:hAnsi="Arial" w:cs="Times New Roman"/>
      <w:b/>
      <w:bCs/>
      <w:noProof/>
      <w:sz w:val="30"/>
      <w:szCs w:val="30"/>
    </w:rPr>
  </w:style>
  <w:style w:type="character" w:customStyle="1" w:styleId="Nadpis5Char">
    <w:name w:val="Nadpis 5 Char"/>
    <w:basedOn w:val="Predvolenpsmoodseku"/>
    <w:link w:val="Nadpis5"/>
    <w:rsid w:val="00F11E95"/>
    <w:rPr>
      <w:rFonts w:ascii="Arial" w:eastAsia="Times New Roman" w:hAnsi="Arial" w:cs="Times New Roman"/>
      <w:b/>
      <w:bCs/>
      <w:i/>
      <w:iCs/>
      <w:sz w:val="26"/>
      <w:szCs w:val="26"/>
    </w:rPr>
  </w:style>
  <w:style w:type="character" w:customStyle="1" w:styleId="Nadpis7Char">
    <w:name w:val="Nadpis 7 Char"/>
    <w:basedOn w:val="Predvolenpsmoodseku"/>
    <w:link w:val="Nadpis7"/>
    <w:rsid w:val="00F11E95"/>
    <w:rPr>
      <w:rFonts w:eastAsia="Times New Roman" w:cs="Times New Roman"/>
      <w:sz w:val="24"/>
      <w:szCs w:val="24"/>
    </w:rPr>
  </w:style>
  <w:style w:type="paragraph" w:styleId="Zkladntext3">
    <w:name w:val="Body Text 3"/>
    <w:aliases w:val=" Char"/>
    <w:basedOn w:val="Normlny"/>
    <w:link w:val="Zkladntext3Char"/>
    <w:rsid w:val="00F11E95"/>
    <w:pPr>
      <w:jc w:val="center"/>
    </w:pPr>
    <w:rPr>
      <w:rFonts w:ascii="Arial" w:hAnsi="Arial"/>
      <w:noProof/>
      <w:sz w:val="32"/>
      <w:szCs w:val="20"/>
    </w:rPr>
  </w:style>
  <w:style w:type="character" w:customStyle="1" w:styleId="Zkladntext3Char">
    <w:name w:val="Základný text 3 Char"/>
    <w:aliases w:val=" Char Char"/>
    <w:basedOn w:val="Predvolenpsmoodseku"/>
    <w:link w:val="Zkladntext3"/>
    <w:rsid w:val="00F11E95"/>
    <w:rPr>
      <w:rFonts w:ascii="Arial" w:eastAsia="Times New Roman" w:hAnsi="Arial" w:cs="Times New Roman"/>
      <w:noProof/>
      <w:sz w:val="32"/>
      <w:szCs w:val="20"/>
    </w:rPr>
  </w:style>
  <w:style w:type="paragraph" w:styleId="Zarkazkladnhotextu">
    <w:name w:val="Body Text Indent"/>
    <w:basedOn w:val="Normlny"/>
    <w:link w:val="ZarkazkladnhotextuChar"/>
    <w:rsid w:val="00F11E95"/>
    <w:pPr>
      <w:spacing w:after="120"/>
      <w:ind w:left="283"/>
    </w:pPr>
    <w:rPr>
      <w:rFonts w:ascii="Arial" w:hAnsi="Arial"/>
      <w:sz w:val="22"/>
    </w:rPr>
  </w:style>
  <w:style w:type="character" w:customStyle="1" w:styleId="ZarkazkladnhotextuChar">
    <w:name w:val="Zarážka základného textu Char"/>
    <w:basedOn w:val="Predvolenpsmoodseku"/>
    <w:link w:val="Zarkazkladnhotextu"/>
    <w:rsid w:val="00F11E95"/>
    <w:rPr>
      <w:rFonts w:ascii="Arial" w:eastAsia="Times New Roman" w:hAnsi="Arial" w:cs="Times New Roman"/>
      <w:szCs w:val="24"/>
    </w:rPr>
  </w:style>
  <w:style w:type="paragraph" w:customStyle="1" w:styleId="Bodclanku">
    <w:name w:val="Bodclanku"/>
    <w:basedOn w:val="Normlny"/>
    <w:link w:val="BodclankuChar"/>
    <w:rsid w:val="00F11E95"/>
    <w:pPr>
      <w:spacing w:after="60"/>
      <w:jc w:val="both"/>
    </w:pPr>
    <w:rPr>
      <w:szCs w:val="20"/>
    </w:rPr>
  </w:style>
  <w:style w:type="character" w:customStyle="1" w:styleId="BodclankuChar">
    <w:name w:val="Bodclanku Char"/>
    <w:link w:val="Bodclanku"/>
    <w:rsid w:val="00F11E95"/>
    <w:rPr>
      <w:rFonts w:eastAsia="Times New Roman" w:cs="Times New Roman"/>
      <w:sz w:val="24"/>
      <w:szCs w:val="20"/>
    </w:rPr>
  </w:style>
  <w:style w:type="character" w:customStyle="1" w:styleId="pre">
    <w:name w:val="pre"/>
    <w:basedOn w:val="Predvolenpsmoodseku"/>
    <w:rsid w:val="00F11E95"/>
  </w:style>
  <w:style w:type="paragraph" w:styleId="Zarkazkladnhotextu3">
    <w:name w:val="Body Text Indent 3"/>
    <w:basedOn w:val="Normlny"/>
    <w:link w:val="Zarkazkladnhotextu3Char"/>
    <w:rsid w:val="00F11E95"/>
    <w:pPr>
      <w:spacing w:after="120"/>
      <w:ind w:left="283"/>
    </w:pPr>
    <w:rPr>
      <w:rFonts w:ascii="Arial" w:hAnsi="Arial"/>
      <w:sz w:val="16"/>
      <w:szCs w:val="16"/>
    </w:rPr>
  </w:style>
  <w:style w:type="character" w:customStyle="1" w:styleId="Zarkazkladnhotextu3Char">
    <w:name w:val="Zarážka základného textu 3 Char"/>
    <w:basedOn w:val="Predvolenpsmoodseku"/>
    <w:link w:val="Zarkazkladnhotextu3"/>
    <w:rsid w:val="00F11E95"/>
    <w:rPr>
      <w:rFonts w:ascii="Arial" w:eastAsia="Times New Roman" w:hAnsi="Arial" w:cs="Times New Roman"/>
      <w:sz w:val="16"/>
      <w:szCs w:val="16"/>
    </w:rPr>
  </w:style>
  <w:style w:type="paragraph" w:styleId="Oznaitext">
    <w:name w:val="Block Text"/>
    <w:basedOn w:val="Normlny"/>
    <w:rsid w:val="00F11E95"/>
    <w:pPr>
      <w:ind w:left="720" w:right="98"/>
      <w:jc w:val="both"/>
    </w:pPr>
    <w:rPr>
      <w:rFonts w:ascii="Arial" w:hAnsi="Arial"/>
      <w:sz w:val="22"/>
    </w:rPr>
  </w:style>
  <w:style w:type="paragraph" w:customStyle="1" w:styleId="BodyTextIndent21">
    <w:name w:val="Body Text Indent 21"/>
    <w:basedOn w:val="Normlny"/>
    <w:rsid w:val="00F11E95"/>
    <w:pPr>
      <w:ind w:left="360"/>
      <w:jc w:val="both"/>
    </w:pPr>
    <w:rPr>
      <w:szCs w:val="20"/>
    </w:rPr>
  </w:style>
  <w:style w:type="paragraph" w:customStyle="1" w:styleId="BodyText22">
    <w:name w:val="Body Text 22"/>
    <w:basedOn w:val="Normlny"/>
    <w:rsid w:val="00F11E95"/>
    <w:pPr>
      <w:tabs>
        <w:tab w:val="left" w:pos="900"/>
      </w:tabs>
      <w:ind w:left="900"/>
      <w:jc w:val="both"/>
    </w:pPr>
    <w:rPr>
      <w:sz w:val="20"/>
      <w:szCs w:val="20"/>
    </w:rPr>
  </w:style>
  <w:style w:type="paragraph" w:customStyle="1" w:styleId="PS1">
    <w:name w:val="PS 1"/>
    <w:basedOn w:val="Normlny"/>
    <w:link w:val="PS1Char"/>
    <w:rsid w:val="00F11E95"/>
  </w:style>
  <w:style w:type="character" w:customStyle="1" w:styleId="PS1Char">
    <w:name w:val="PS 1 Char"/>
    <w:link w:val="PS1"/>
    <w:rsid w:val="00F11E95"/>
    <w:rPr>
      <w:rFonts w:eastAsia="Times New Roman" w:cs="Times New Roman"/>
      <w:sz w:val="24"/>
      <w:szCs w:val="24"/>
    </w:rPr>
  </w:style>
  <w:style w:type="character" w:styleId="slostrany">
    <w:name w:val="page number"/>
    <w:basedOn w:val="Predvolenpsmoodseku"/>
    <w:rsid w:val="00F11E95"/>
  </w:style>
  <w:style w:type="character" w:customStyle="1" w:styleId="ra">
    <w:name w:val="ra"/>
    <w:basedOn w:val="Predvolenpsmoodseku"/>
    <w:rsid w:val="00F11E95"/>
  </w:style>
  <w:style w:type="paragraph" w:customStyle="1" w:styleId="Level1">
    <w:name w:val="Level 1"/>
    <w:basedOn w:val="Normlny"/>
    <w:next w:val="Normlny"/>
    <w:rsid w:val="00F11E95"/>
    <w:pPr>
      <w:keepNext/>
      <w:numPr>
        <w:numId w:val="10"/>
      </w:numPr>
      <w:spacing w:before="280" w:after="140" w:line="290" w:lineRule="auto"/>
      <w:jc w:val="both"/>
      <w:outlineLvl w:val="0"/>
    </w:pPr>
    <w:rPr>
      <w:rFonts w:ascii="Arial" w:eastAsia="Calibri" w:hAnsi="Arial"/>
      <w:b/>
      <w:noProof/>
      <w:kern w:val="20"/>
      <w:sz w:val="22"/>
      <w:lang w:eastAsia="en-US"/>
    </w:rPr>
  </w:style>
  <w:style w:type="paragraph" w:customStyle="1" w:styleId="Level2">
    <w:name w:val="Level 2"/>
    <w:basedOn w:val="Normlny"/>
    <w:rsid w:val="00F11E95"/>
    <w:pPr>
      <w:numPr>
        <w:ilvl w:val="1"/>
        <w:numId w:val="10"/>
      </w:numPr>
      <w:spacing w:after="140" w:line="290" w:lineRule="auto"/>
      <w:jc w:val="both"/>
      <w:outlineLvl w:val="1"/>
    </w:pPr>
    <w:rPr>
      <w:rFonts w:ascii="Arial" w:eastAsia="Calibri" w:hAnsi="Arial"/>
      <w:noProof/>
      <w:kern w:val="20"/>
      <w:sz w:val="20"/>
      <w:lang w:eastAsia="en-US"/>
    </w:rPr>
  </w:style>
  <w:style w:type="paragraph" w:customStyle="1" w:styleId="Level3">
    <w:name w:val="Level 3"/>
    <w:basedOn w:val="Normlny"/>
    <w:rsid w:val="00F11E95"/>
    <w:pPr>
      <w:numPr>
        <w:ilvl w:val="2"/>
        <w:numId w:val="10"/>
      </w:numPr>
      <w:spacing w:after="140" w:line="290" w:lineRule="auto"/>
      <w:jc w:val="both"/>
      <w:outlineLvl w:val="2"/>
    </w:pPr>
    <w:rPr>
      <w:rFonts w:ascii="Arial" w:eastAsia="Calibri" w:hAnsi="Arial"/>
      <w:noProof/>
      <w:kern w:val="20"/>
      <w:sz w:val="20"/>
      <w:lang w:eastAsia="en-US"/>
    </w:rPr>
  </w:style>
  <w:style w:type="paragraph" w:customStyle="1" w:styleId="Level4">
    <w:name w:val="Level 4"/>
    <w:basedOn w:val="Normlny"/>
    <w:rsid w:val="00F11E95"/>
    <w:pPr>
      <w:numPr>
        <w:ilvl w:val="3"/>
        <w:numId w:val="10"/>
      </w:numPr>
      <w:spacing w:after="140" w:line="290" w:lineRule="auto"/>
      <w:jc w:val="both"/>
      <w:outlineLvl w:val="3"/>
    </w:pPr>
    <w:rPr>
      <w:rFonts w:ascii="Arial" w:eastAsia="Calibri" w:hAnsi="Arial"/>
      <w:noProof/>
      <w:kern w:val="20"/>
      <w:sz w:val="20"/>
      <w:lang w:eastAsia="en-US"/>
    </w:rPr>
  </w:style>
  <w:style w:type="paragraph" w:customStyle="1" w:styleId="Level5">
    <w:name w:val="Level 5"/>
    <w:basedOn w:val="Normlny"/>
    <w:rsid w:val="00F11E95"/>
    <w:pPr>
      <w:numPr>
        <w:ilvl w:val="4"/>
        <w:numId w:val="10"/>
      </w:numPr>
      <w:spacing w:after="140" w:line="290" w:lineRule="auto"/>
      <w:jc w:val="both"/>
      <w:outlineLvl w:val="4"/>
    </w:pPr>
    <w:rPr>
      <w:rFonts w:ascii="Arial" w:eastAsia="Calibri" w:hAnsi="Arial"/>
      <w:noProof/>
      <w:kern w:val="20"/>
      <w:sz w:val="20"/>
      <w:lang w:eastAsia="en-US"/>
    </w:rPr>
  </w:style>
  <w:style w:type="paragraph" w:customStyle="1" w:styleId="Level6">
    <w:name w:val="Level 6"/>
    <w:basedOn w:val="Normlny"/>
    <w:rsid w:val="00F11E95"/>
    <w:pPr>
      <w:numPr>
        <w:ilvl w:val="5"/>
        <w:numId w:val="10"/>
      </w:numPr>
      <w:spacing w:after="140" w:line="290" w:lineRule="auto"/>
      <w:jc w:val="both"/>
      <w:outlineLvl w:val="5"/>
    </w:pPr>
    <w:rPr>
      <w:rFonts w:ascii="Arial" w:eastAsia="Calibri" w:hAnsi="Arial"/>
      <w:noProof/>
      <w:kern w:val="20"/>
      <w:sz w:val="20"/>
      <w:lang w:eastAsia="en-US"/>
    </w:rPr>
  </w:style>
  <w:style w:type="paragraph" w:customStyle="1" w:styleId="Level7">
    <w:name w:val="Level 7"/>
    <w:basedOn w:val="Normlny"/>
    <w:rsid w:val="00F11E95"/>
    <w:pPr>
      <w:numPr>
        <w:ilvl w:val="6"/>
        <w:numId w:val="10"/>
      </w:numPr>
      <w:spacing w:after="140" w:line="290" w:lineRule="auto"/>
      <w:jc w:val="both"/>
      <w:outlineLvl w:val="6"/>
    </w:pPr>
    <w:rPr>
      <w:rFonts w:ascii="Arial" w:eastAsia="Calibri" w:hAnsi="Arial"/>
      <w:noProof/>
      <w:kern w:val="20"/>
      <w:sz w:val="20"/>
      <w:lang w:eastAsia="en-US"/>
    </w:rPr>
  </w:style>
  <w:style w:type="paragraph" w:customStyle="1" w:styleId="Level8">
    <w:name w:val="Level 8"/>
    <w:basedOn w:val="Normlny"/>
    <w:rsid w:val="00F11E95"/>
    <w:pPr>
      <w:numPr>
        <w:ilvl w:val="7"/>
        <w:numId w:val="10"/>
      </w:numPr>
      <w:spacing w:after="140" w:line="290" w:lineRule="auto"/>
      <w:jc w:val="both"/>
      <w:outlineLvl w:val="7"/>
    </w:pPr>
    <w:rPr>
      <w:rFonts w:ascii="Arial" w:eastAsia="Calibri" w:hAnsi="Arial"/>
      <w:noProof/>
      <w:kern w:val="20"/>
      <w:sz w:val="20"/>
      <w:lang w:eastAsia="en-US"/>
    </w:rPr>
  </w:style>
  <w:style w:type="paragraph" w:customStyle="1" w:styleId="Level9">
    <w:name w:val="Level 9"/>
    <w:basedOn w:val="Normlny"/>
    <w:rsid w:val="00F11E95"/>
    <w:pPr>
      <w:numPr>
        <w:ilvl w:val="8"/>
        <w:numId w:val="10"/>
      </w:numPr>
      <w:spacing w:after="140" w:line="290" w:lineRule="auto"/>
      <w:jc w:val="both"/>
      <w:outlineLvl w:val="8"/>
    </w:pPr>
    <w:rPr>
      <w:rFonts w:ascii="Arial" w:eastAsia="Calibri" w:hAnsi="Arial"/>
      <w:noProof/>
      <w:kern w:val="20"/>
      <w:sz w:val="20"/>
      <w:lang w:eastAsia="en-US"/>
    </w:rPr>
  </w:style>
  <w:style w:type="character" w:styleId="Zvraznenie">
    <w:name w:val="Emphasis"/>
    <w:qFormat/>
    <w:rsid w:val="00F11E95"/>
    <w:rPr>
      <w:rFonts w:cs="Times New Roman"/>
      <w:i/>
      <w:iCs/>
    </w:rPr>
  </w:style>
  <w:style w:type="paragraph" w:customStyle="1" w:styleId="lnok">
    <w:name w:val="Článok"/>
    <w:basedOn w:val="Normlny"/>
    <w:rsid w:val="00F11E95"/>
    <w:pPr>
      <w:keepNext/>
      <w:numPr>
        <w:numId w:val="11"/>
      </w:numPr>
      <w:spacing w:before="240" w:line="180" w:lineRule="atLeast"/>
      <w:jc w:val="center"/>
    </w:pPr>
    <w:rPr>
      <w:rFonts w:ascii="Arial" w:hAnsi="Arial" w:cs="Arial"/>
      <w:b/>
      <w:bCs/>
      <w:sz w:val="22"/>
      <w:szCs w:val="22"/>
    </w:rPr>
  </w:style>
  <w:style w:type="paragraph" w:customStyle="1" w:styleId="Podbod">
    <w:name w:val="Podbod"/>
    <w:basedOn w:val="Normlny"/>
    <w:rsid w:val="00F11E95"/>
    <w:pPr>
      <w:keepNext/>
      <w:numPr>
        <w:ilvl w:val="5"/>
        <w:numId w:val="11"/>
      </w:numPr>
      <w:spacing w:before="120"/>
      <w:jc w:val="both"/>
    </w:pPr>
    <w:rPr>
      <w:rFonts w:ascii="Arial" w:hAnsi="Arial" w:cs="Arial"/>
      <w:noProof/>
      <w:sz w:val="22"/>
      <w:szCs w:val="22"/>
    </w:rPr>
  </w:style>
  <w:style w:type="paragraph" w:customStyle="1" w:styleId="Odstavec">
    <w:name w:val="Odstavec"/>
    <w:basedOn w:val="Normlny"/>
    <w:link w:val="OdstavecChar"/>
    <w:rsid w:val="00F11E95"/>
    <w:pPr>
      <w:keepNext/>
      <w:numPr>
        <w:ilvl w:val="1"/>
        <w:numId w:val="11"/>
      </w:numPr>
      <w:spacing w:before="120"/>
      <w:jc w:val="both"/>
    </w:pPr>
    <w:rPr>
      <w:rFonts w:ascii="Arial" w:hAnsi="Arial"/>
      <w:noProof/>
      <w:sz w:val="22"/>
      <w:szCs w:val="20"/>
    </w:rPr>
  </w:style>
  <w:style w:type="paragraph" w:customStyle="1" w:styleId="Pododstavec">
    <w:name w:val="Pododstavec"/>
    <w:basedOn w:val="Normlny"/>
    <w:rsid w:val="00F11E95"/>
    <w:pPr>
      <w:keepNext/>
      <w:numPr>
        <w:ilvl w:val="2"/>
        <w:numId w:val="11"/>
      </w:numPr>
      <w:spacing w:before="120"/>
      <w:jc w:val="both"/>
    </w:pPr>
    <w:rPr>
      <w:rFonts w:ascii="Arial" w:hAnsi="Arial"/>
      <w:noProof/>
      <w:sz w:val="22"/>
      <w:szCs w:val="20"/>
    </w:rPr>
  </w:style>
  <w:style w:type="paragraph" w:customStyle="1" w:styleId="Bod">
    <w:name w:val="Bod"/>
    <w:basedOn w:val="Normlny"/>
    <w:rsid w:val="00F11E95"/>
    <w:pPr>
      <w:keepNext/>
      <w:numPr>
        <w:ilvl w:val="4"/>
        <w:numId w:val="11"/>
      </w:numPr>
      <w:spacing w:before="120"/>
      <w:jc w:val="both"/>
    </w:pPr>
    <w:rPr>
      <w:rFonts w:ascii="Arial" w:hAnsi="Arial"/>
      <w:noProof/>
      <w:sz w:val="22"/>
      <w:szCs w:val="20"/>
    </w:rPr>
  </w:style>
  <w:style w:type="character" w:customStyle="1" w:styleId="OdstavecChar">
    <w:name w:val="Odstavec Char"/>
    <w:link w:val="Odstavec"/>
    <w:rsid w:val="00F11E95"/>
    <w:rPr>
      <w:rFonts w:ascii="Arial" w:eastAsia="Times New Roman" w:hAnsi="Arial" w:cs="Times New Roman"/>
      <w:noProof/>
      <w:szCs w:val="20"/>
    </w:rPr>
  </w:style>
  <w:style w:type="paragraph" w:customStyle="1" w:styleId="Identifikacestran">
    <w:name w:val="Identifikace stran"/>
    <w:basedOn w:val="Normlny"/>
    <w:rsid w:val="00F11E95"/>
    <w:pPr>
      <w:spacing w:line="280" w:lineRule="atLeast"/>
      <w:jc w:val="both"/>
    </w:pPr>
    <w:rPr>
      <w:rFonts w:eastAsia="Calibri"/>
      <w:szCs w:val="20"/>
      <w:lang w:val="cs-CZ"/>
    </w:rPr>
  </w:style>
  <w:style w:type="paragraph" w:customStyle="1" w:styleId="tl1">
    <w:name w:val="Štýl1"/>
    <w:basedOn w:val="Normlny"/>
    <w:rsid w:val="00F11E95"/>
    <w:pPr>
      <w:spacing w:after="120"/>
      <w:jc w:val="both"/>
    </w:pPr>
    <w:rPr>
      <w:rFonts w:ascii="Arial" w:hAnsi="Arial"/>
    </w:rPr>
  </w:style>
  <w:style w:type="paragraph" w:customStyle="1" w:styleId="sloseznamu">
    <w:name w:val="Èíslo seznamu"/>
    <w:basedOn w:val="Normlny"/>
    <w:rsid w:val="00F11E95"/>
    <w:pPr>
      <w:jc w:val="both"/>
    </w:pPr>
    <w:rPr>
      <w:rFonts w:ascii="Century Schoolbook" w:eastAsia="Century Schoolbook" w:hAnsi="Century Schoolbook"/>
      <w:szCs w:val="20"/>
    </w:rPr>
  </w:style>
  <w:style w:type="character" w:customStyle="1" w:styleId="CharChar16">
    <w:name w:val="Char Char16"/>
    <w:locked/>
    <w:rsid w:val="00F11E95"/>
    <w:rPr>
      <w:rFonts w:ascii="Arial" w:hAnsi="Arial"/>
      <w:sz w:val="22"/>
      <w:szCs w:val="24"/>
      <w:lang w:val="sk-SK" w:eastAsia="sk-SK" w:bidi="ar-SA"/>
    </w:rPr>
  </w:style>
  <w:style w:type="paragraph" w:styleId="Normlnywebov">
    <w:name w:val="Normal (Web)"/>
    <w:basedOn w:val="Normlny"/>
    <w:uiPriority w:val="99"/>
    <w:unhideWhenUsed/>
    <w:rsid w:val="00F11E95"/>
    <w:pPr>
      <w:spacing w:before="100" w:beforeAutospacing="1" w:after="100" w:afterAutospacing="1"/>
    </w:pPr>
    <w:rPr>
      <w:rFonts w:ascii="Arial Unicode MS" w:eastAsia="Arial Unicode MS" w:hAnsi="Arial Unicode MS"/>
      <w:color w:val="000000"/>
    </w:rPr>
  </w:style>
  <w:style w:type="paragraph" w:customStyle="1" w:styleId="Style1">
    <w:name w:val="Style1"/>
    <w:basedOn w:val="Normlny"/>
    <w:rsid w:val="00F11E95"/>
    <w:pPr>
      <w:widowControl w:val="0"/>
      <w:autoSpaceDE w:val="0"/>
      <w:autoSpaceDN w:val="0"/>
      <w:adjustRightInd w:val="0"/>
      <w:spacing w:line="240" w:lineRule="exact"/>
    </w:pPr>
    <w:rPr>
      <w:rFonts w:ascii="Tahoma" w:hAnsi="Tahoma" w:cs="Tahoma"/>
    </w:rPr>
  </w:style>
  <w:style w:type="paragraph" w:customStyle="1" w:styleId="Style6">
    <w:name w:val="Style6"/>
    <w:basedOn w:val="Normlny"/>
    <w:rsid w:val="00F11E95"/>
    <w:pPr>
      <w:widowControl w:val="0"/>
      <w:autoSpaceDE w:val="0"/>
      <w:autoSpaceDN w:val="0"/>
      <w:adjustRightInd w:val="0"/>
      <w:spacing w:line="240" w:lineRule="exact"/>
    </w:pPr>
    <w:rPr>
      <w:rFonts w:ascii="Tahoma" w:hAnsi="Tahoma" w:cs="Tahoma"/>
    </w:rPr>
  </w:style>
  <w:style w:type="paragraph" w:customStyle="1" w:styleId="Style7">
    <w:name w:val="Style7"/>
    <w:basedOn w:val="Normlny"/>
    <w:rsid w:val="00F11E95"/>
    <w:pPr>
      <w:widowControl w:val="0"/>
      <w:autoSpaceDE w:val="0"/>
      <w:autoSpaceDN w:val="0"/>
      <w:adjustRightInd w:val="0"/>
      <w:spacing w:line="240" w:lineRule="exact"/>
      <w:jc w:val="both"/>
    </w:pPr>
    <w:rPr>
      <w:rFonts w:ascii="Tahoma" w:hAnsi="Tahoma" w:cs="Tahoma"/>
    </w:rPr>
  </w:style>
  <w:style w:type="character" w:customStyle="1" w:styleId="FontStyle16">
    <w:name w:val="Font Style16"/>
    <w:uiPriority w:val="99"/>
    <w:rsid w:val="00F11E95"/>
    <w:rPr>
      <w:rFonts w:ascii="Tahoma" w:hAnsi="Tahoma" w:cs="Tahoma"/>
      <w:sz w:val="18"/>
      <w:szCs w:val="18"/>
    </w:rPr>
  </w:style>
  <w:style w:type="paragraph" w:customStyle="1" w:styleId="Import0">
    <w:name w:val="Import 0"/>
    <w:basedOn w:val="Normlny"/>
    <w:rsid w:val="00F11E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customStyle="1" w:styleId="CharChar">
    <w:name w:val="Char Char"/>
    <w:rsid w:val="00F11E95"/>
    <w:rPr>
      <w:rFonts w:ascii="Arial" w:hAnsi="Arial"/>
      <w:sz w:val="22"/>
      <w:szCs w:val="24"/>
      <w:lang w:val="sk-SK" w:eastAsia="sk-SK" w:bidi="ar-SA"/>
    </w:rPr>
  </w:style>
  <w:style w:type="paragraph" w:customStyle="1" w:styleId="titulok">
    <w:name w:val="titulok"/>
    <w:basedOn w:val="Normlny"/>
    <w:rsid w:val="00F11E95"/>
    <w:pPr>
      <w:spacing w:before="100" w:beforeAutospacing="1" w:after="100" w:afterAutospacing="1"/>
      <w:jc w:val="center"/>
    </w:pPr>
    <w:rPr>
      <w:rFonts w:ascii="Arial" w:hAnsi="Arial" w:cs="Arial"/>
      <w:b/>
      <w:bCs/>
      <w:color w:val="007060"/>
    </w:rPr>
  </w:style>
  <w:style w:type="character" w:customStyle="1" w:styleId="descr1">
    <w:name w:val="descr1"/>
    <w:rsid w:val="00F11E95"/>
    <w:rPr>
      <w:vanish w:val="0"/>
      <w:webHidden w:val="0"/>
      <w:specVanish w:val="0"/>
    </w:rPr>
  </w:style>
  <w:style w:type="character" w:customStyle="1" w:styleId="h1a1">
    <w:name w:val="h1a1"/>
    <w:rsid w:val="00F11E95"/>
    <w:rPr>
      <w:vanish w:val="0"/>
      <w:webHidden w:val="0"/>
      <w:sz w:val="24"/>
      <w:szCs w:val="24"/>
      <w:specVanish w:val="0"/>
    </w:rPr>
  </w:style>
  <w:style w:type="paragraph" w:customStyle="1" w:styleId="H1">
    <w:name w:val="H1"/>
    <w:basedOn w:val="Normlny"/>
    <w:next w:val="Normlny"/>
    <w:rsid w:val="00F11E95"/>
    <w:pPr>
      <w:keepNext/>
      <w:spacing w:before="100" w:after="100"/>
      <w:outlineLvl w:val="1"/>
    </w:pPr>
    <w:rPr>
      <w:b/>
      <w:snapToGrid w:val="0"/>
      <w:kern w:val="36"/>
      <w:sz w:val="48"/>
      <w:szCs w:val="20"/>
      <w:lang w:eastAsia="cs-CZ"/>
    </w:rPr>
  </w:style>
  <w:style w:type="character" w:customStyle="1" w:styleId="apple-converted-space">
    <w:name w:val="apple-converted-space"/>
    <w:rsid w:val="00F11E95"/>
  </w:style>
  <w:style w:type="paragraph" w:customStyle="1" w:styleId="Veobecn">
    <w:name w:val="Všeobecný"/>
    <w:basedOn w:val="Normlny"/>
    <w:rsid w:val="00F11E95"/>
    <w:pPr>
      <w:jc w:val="both"/>
    </w:pPr>
    <w:rPr>
      <w:rFonts w:ascii="Arial" w:hAnsi="Arial"/>
      <w:szCs w:val="20"/>
    </w:rPr>
  </w:style>
  <w:style w:type="paragraph" w:customStyle="1" w:styleId="NAZACIATOK">
    <w:name w:val="NA_ZACIATOK"/>
    <w:rsid w:val="00F11E95"/>
    <w:pPr>
      <w:widowControl w:val="0"/>
      <w:autoSpaceDE w:val="0"/>
      <w:autoSpaceDN w:val="0"/>
      <w:spacing w:after="0" w:line="240" w:lineRule="auto"/>
      <w:jc w:val="both"/>
    </w:pPr>
    <w:rPr>
      <w:rFonts w:eastAsia="Times New Roman" w:cs="Times New Roman"/>
      <w:noProof/>
      <w:color w:val="000000"/>
      <w:sz w:val="20"/>
      <w:szCs w:val="20"/>
      <w:lang w:val="en-US" w:eastAsia="cs-CZ"/>
    </w:rPr>
  </w:style>
  <w:style w:type="character" w:styleId="PouitHypertextovPrepojenie">
    <w:name w:val="FollowedHyperlink"/>
    <w:basedOn w:val="Predvolenpsmoodseku"/>
    <w:uiPriority w:val="99"/>
    <w:unhideWhenUsed/>
    <w:rsid w:val="005F0944"/>
    <w:rPr>
      <w:color w:val="954F72"/>
      <w:u w:val="single"/>
    </w:rPr>
  </w:style>
  <w:style w:type="paragraph" w:customStyle="1" w:styleId="xl63">
    <w:name w:val="xl63"/>
    <w:basedOn w:val="Normlny"/>
    <w:rsid w:val="005F0944"/>
    <w:pPr>
      <w:spacing w:before="100" w:beforeAutospacing="1" w:after="100" w:afterAutospacing="1"/>
    </w:pPr>
  </w:style>
  <w:style w:type="paragraph" w:customStyle="1" w:styleId="xl64">
    <w:name w:val="xl64"/>
    <w:basedOn w:val="Normlny"/>
    <w:rsid w:val="005F0944"/>
    <w:pPr>
      <w:spacing w:before="100" w:beforeAutospacing="1" w:after="100" w:afterAutospacing="1"/>
      <w:textAlignment w:val="bottom"/>
    </w:pPr>
    <w:rPr>
      <w:rFonts w:ascii="Arial CE" w:hAnsi="Arial CE" w:cs="Arial CE"/>
      <w:b/>
      <w:bCs/>
    </w:rPr>
  </w:style>
  <w:style w:type="paragraph" w:customStyle="1" w:styleId="xl65">
    <w:name w:val="xl65"/>
    <w:basedOn w:val="Normlny"/>
    <w:rsid w:val="005F0944"/>
    <w:pPr>
      <w:spacing w:before="100" w:beforeAutospacing="1" w:after="100" w:afterAutospacing="1"/>
      <w:textAlignment w:val="bottom"/>
    </w:pPr>
    <w:rPr>
      <w:rFonts w:ascii="Arial" w:hAnsi="Arial" w:cs="Arial"/>
      <w:b/>
      <w:bCs/>
    </w:rPr>
  </w:style>
  <w:style w:type="paragraph" w:customStyle="1" w:styleId="xl66">
    <w:name w:val="xl66"/>
    <w:basedOn w:val="Normlny"/>
    <w:rsid w:val="005F0944"/>
    <w:pPr>
      <w:spacing w:before="100" w:beforeAutospacing="1" w:after="100" w:afterAutospacing="1"/>
      <w:textAlignment w:val="bottom"/>
    </w:pPr>
    <w:rPr>
      <w:rFonts w:ascii="Arial" w:hAnsi="Arial" w:cs="Arial"/>
    </w:rPr>
  </w:style>
  <w:style w:type="paragraph" w:customStyle="1" w:styleId="xl67">
    <w:name w:val="xl67"/>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68">
    <w:name w:val="xl68"/>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69">
    <w:name w:val="xl69"/>
    <w:basedOn w:val="Normlny"/>
    <w:rsid w:val="005F0944"/>
    <w:pPr>
      <w:spacing w:before="100" w:beforeAutospacing="1" w:after="100" w:afterAutospacing="1"/>
      <w:textAlignment w:val="bottom"/>
    </w:pPr>
    <w:rPr>
      <w:rFonts w:ascii="Arial" w:hAnsi="Arial" w:cs="Arial"/>
      <w:sz w:val="20"/>
      <w:szCs w:val="20"/>
    </w:rPr>
  </w:style>
  <w:style w:type="paragraph" w:customStyle="1" w:styleId="xl70">
    <w:name w:val="xl70"/>
    <w:basedOn w:val="Normlny"/>
    <w:rsid w:val="005F0944"/>
    <w:pPr>
      <w:spacing w:before="100" w:beforeAutospacing="1" w:after="100" w:afterAutospacing="1"/>
      <w:jc w:val="right"/>
      <w:textAlignment w:val="bottom"/>
    </w:pPr>
    <w:rPr>
      <w:rFonts w:ascii="Arial CE" w:hAnsi="Arial CE" w:cs="Arial CE"/>
    </w:rPr>
  </w:style>
  <w:style w:type="paragraph" w:customStyle="1" w:styleId="xl71">
    <w:name w:val="xl71"/>
    <w:basedOn w:val="Normlny"/>
    <w:rsid w:val="005F0944"/>
    <w:pPr>
      <w:spacing w:before="100" w:beforeAutospacing="1" w:after="100" w:afterAutospacing="1"/>
      <w:textAlignment w:val="bottom"/>
    </w:pPr>
    <w:rPr>
      <w:rFonts w:ascii="Arial CE" w:hAnsi="Arial CE" w:cs="Arial CE"/>
    </w:rPr>
  </w:style>
  <w:style w:type="paragraph" w:customStyle="1" w:styleId="xl72">
    <w:name w:val="xl72"/>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73">
    <w:name w:val="xl73"/>
    <w:basedOn w:val="Normlny"/>
    <w:rsid w:val="005F0944"/>
    <w:pPr>
      <w:spacing w:before="100" w:beforeAutospacing="1" w:after="100" w:afterAutospacing="1"/>
    </w:pPr>
    <w:rPr>
      <w:rFonts w:ascii="Arial" w:hAnsi="Arial" w:cs="Arial"/>
      <w:sz w:val="20"/>
      <w:szCs w:val="20"/>
    </w:rPr>
  </w:style>
  <w:style w:type="paragraph" w:customStyle="1" w:styleId="xl74">
    <w:name w:val="xl74"/>
    <w:basedOn w:val="Normlny"/>
    <w:rsid w:val="005F0944"/>
    <w:pPr>
      <w:spacing w:before="100" w:beforeAutospacing="1" w:after="100" w:afterAutospacing="1"/>
    </w:pPr>
    <w:rPr>
      <w:rFonts w:ascii="Arial" w:hAnsi="Arial" w:cs="Arial"/>
      <w:sz w:val="18"/>
      <w:szCs w:val="18"/>
    </w:rPr>
  </w:style>
  <w:style w:type="paragraph" w:customStyle="1" w:styleId="xl75">
    <w:name w:val="xl75"/>
    <w:basedOn w:val="Normlny"/>
    <w:rsid w:val="005F0944"/>
    <w:pPr>
      <w:spacing w:before="100" w:beforeAutospacing="1" w:after="100" w:afterAutospacing="1"/>
    </w:pPr>
    <w:rPr>
      <w:rFonts w:ascii="Arial CE" w:hAnsi="Arial CE" w:cs="Arial CE"/>
      <w:sz w:val="14"/>
      <w:szCs w:val="14"/>
    </w:rPr>
  </w:style>
  <w:style w:type="paragraph" w:customStyle="1" w:styleId="xl76">
    <w:name w:val="xl76"/>
    <w:basedOn w:val="Normlny"/>
    <w:rsid w:val="005F094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CE" w:hAnsi="Arial CE" w:cs="Arial CE"/>
    </w:rPr>
  </w:style>
  <w:style w:type="paragraph" w:customStyle="1" w:styleId="xl77">
    <w:name w:val="xl77"/>
    <w:basedOn w:val="Normlny"/>
    <w:rsid w:val="005F0944"/>
    <w:pPr>
      <w:spacing w:before="100" w:beforeAutospacing="1" w:after="100" w:afterAutospacing="1"/>
      <w:textAlignment w:val="bottom"/>
    </w:pPr>
    <w:rPr>
      <w:rFonts w:ascii="Arial" w:hAnsi="Arial" w:cs="Arial"/>
      <w:sz w:val="20"/>
      <w:szCs w:val="20"/>
    </w:rPr>
  </w:style>
  <w:style w:type="paragraph" w:customStyle="1" w:styleId="xl78">
    <w:name w:val="xl78"/>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79">
    <w:name w:val="xl79"/>
    <w:basedOn w:val="Normlny"/>
    <w:rsid w:val="005F0944"/>
    <w:pPr>
      <w:spacing w:before="100" w:beforeAutospacing="1" w:after="100" w:afterAutospacing="1"/>
      <w:textAlignment w:val="bottom"/>
    </w:pPr>
    <w:rPr>
      <w:rFonts w:ascii="Arial CE" w:hAnsi="Arial CE" w:cs="Arial CE"/>
      <w:sz w:val="14"/>
      <w:szCs w:val="14"/>
    </w:rPr>
  </w:style>
  <w:style w:type="paragraph" w:customStyle="1" w:styleId="xl80">
    <w:name w:val="xl80"/>
    <w:basedOn w:val="Normlny"/>
    <w:rsid w:val="005F0944"/>
    <w:pPr>
      <w:spacing w:before="100" w:beforeAutospacing="1" w:after="100" w:afterAutospacing="1"/>
      <w:textAlignment w:val="bottom"/>
    </w:pPr>
    <w:rPr>
      <w:rFonts w:ascii="Arial CE" w:hAnsi="Arial CE" w:cs="Arial CE"/>
      <w:b/>
      <w:bCs/>
      <w:color w:val="000080"/>
      <w:sz w:val="22"/>
      <w:szCs w:val="22"/>
    </w:rPr>
  </w:style>
  <w:style w:type="paragraph" w:customStyle="1" w:styleId="xl81">
    <w:name w:val="xl81"/>
    <w:basedOn w:val="Normlny"/>
    <w:rsid w:val="005F0944"/>
    <w:pPr>
      <w:spacing w:before="100" w:beforeAutospacing="1" w:after="100" w:afterAutospacing="1"/>
      <w:textAlignment w:val="bottom"/>
    </w:pPr>
    <w:rPr>
      <w:rFonts w:ascii="Arial CE" w:hAnsi="Arial CE" w:cs="Arial CE"/>
      <w:b/>
      <w:bCs/>
      <w:color w:val="000080"/>
      <w:sz w:val="20"/>
      <w:szCs w:val="20"/>
    </w:rPr>
  </w:style>
  <w:style w:type="paragraph" w:customStyle="1" w:styleId="xl82">
    <w:name w:val="xl82"/>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3">
    <w:name w:val="xl83"/>
    <w:basedOn w:val="Normlny"/>
    <w:rsid w:val="005F0944"/>
    <w:pPr>
      <w:spacing w:before="100" w:beforeAutospacing="1" w:after="100" w:afterAutospacing="1"/>
      <w:jc w:val="right"/>
      <w:textAlignment w:val="bottom"/>
    </w:pPr>
    <w:rPr>
      <w:rFonts w:ascii="Arial CE" w:hAnsi="Arial CE" w:cs="Arial CE"/>
      <w:sz w:val="14"/>
      <w:szCs w:val="14"/>
    </w:rPr>
  </w:style>
  <w:style w:type="paragraph" w:customStyle="1" w:styleId="xl84">
    <w:name w:val="xl84"/>
    <w:basedOn w:val="Normlny"/>
    <w:rsid w:val="005F0944"/>
    <w:pPr>
      <w:spacing w:before="100" w:beforeAutospacing="1" w:after="100" w:afterAutospacing="1"/>
      <w:textAlignment w:val="bottom"/>
    </w:pPr>
    <w:rPr>
      <w:rFonts w:ascii="Arial CE" w:hAnsi="Arial CE" w:cs="Arial CE"/>
      <w:b/>
      <w:bCs/>
      <w:color w:val="000080"/>
    </w:rPr>
  </w:style>
  <w:style w:type="paragraph" w:customStyle="1" w:styleId="xl85">
    <w:name w:val="xl85"/>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6">
    <w:name w:val="xl86"/>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rPr>
  </w:style>
  <w:style w:type="paragraph" w:customStyle="1" w:styleId="xl87">
    <w:name w:val="xl87"/>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rPr>
  </w:style>
  <w:style w:type="paragraph" w:customStyle="1" w:styleId="xl88">
    <w:name w:val="xl88"/>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89">
    <w:name w:val="xl89"/>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sz w:val="14"/>
      <w:szCs w:val="14"/>
    </w:rPr>
  </w:style>
  <w:style w:type="paragraph" w:customStyle="1" w:styleId="xl90">
    <w:name w:val="xl90"/>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1">
    <w:name w:val="xl91"/>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CE" w:hAnsi="Arial CE" w:cs="Arial CE"/>
      <w:i/>
      <w:iCs/>
      <w:color w:val="0000FF"/>
    </w:rPr>
  </w:style>
  <w:style w:type="paragraph" w:customStyle="1" w:styleId="xl92">
    <w:name w:val="xl92"/>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rPr>
  </w:style>
  <w:style w:type="paragraph" w:customStyle="1" w:styleId="xl93">
    <w:name w:val="xl93"/>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4">
    <w:name w:val="xl94"/>
    <w:basedOn w:val="Normlny"/>
    <w:rsid w:val="005F0944"/>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bottom"/>
    </w:pPr>
    <w:rPr>
      <w:rFonts w:ascii="Arial CE" w:hAnsi="Arial CE" w:cs="Arial CE"/>
      <w:i/>
      <w:iCs/>
      <w:color w:val="0000FF"/>
      <w:sz w:val="14"/>
      <w:szCs w:val="14"/>
    </w:rPr>
  </w:style>
  <w:style w:type="paragraph" w:customStyle="1" w:styleId="xl95">
    <w:name w:val="xl95"/>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96">
    <w:name w:val="xl96"/>
    <w:basedOn w:val="Normlny"/>
    <w:rsid w:val="005F0944"/>
    <w:pPr>
      <w:spacing w:before="100" w:beforeAutospacing="1" w:after="100" w:afterAutospacing="1"/>
      <w:textAlignment w:val="bottom"/>
    </w:pPr>
    <w:rPr>
      <w:rFonts w:ascii="Arial CE" w:hAnsi="Arial CE" w:cs="Arial CE"/>
      <w:sz w:val="18"/>
      <w:szCs w:val="18"/>
    </w:rPr>
  </w:style>
  <w:style w:type="paragraph" w:customStyle="1" w:styleId="xl97">
    <w:name w:val="xl97"/>
    <w:basedOn w:val="Normlny"/>
    <w:rsid w:val="005F0944"/>
    <w:pPr>
      <w:spacing w:before="100" w:beforeAutospacing="1" w:after="100" w:afterAutospacing="1"/>
      <w:textAlignment w:val="bottom"/>
    </w:pPr>
    <w:rPr>
      <w:rFonts w:ascii="Arial CE" w:hAnsi="Arial CE" w:cs="Arial CE"/>
      <w:b/>
      <w:bCs/>
      <w:color w:val="FF0000"/>
      <w:sz w:val="18"/>
      <w:szCs w:val="18"/>
    </w:rPr>
  </w:style>
  <w:style w:type="paragraph" w:customStyle="1" w:styleId="xl98">
    <w:name w:val="xl98"/>
    <w:basedOn w:val="Normlny"/>
    <w:rsid w:val="005F0944"/>
    <w:pPr>
      <w:spacing w:before="100" w:beforeAutospacing="1" w:after="100" w:afterAutospacing="1"/>
      <w:textAlignment w:val="bottom"/>
    </w:pPr>
    <w:rPr>
      <w:rFonts w:ascii="Arial CE" w:hAnsi="Arial CE" w:cs="Arial CE"/>
      <w:b/>
      <w:bCs/>
      <w:sz w:val="20"/>
      <w:szCs w:val="20"/>
    </w:rPr>
  </w:style>
  <w:style w:type="paragraph" w:customStyle="1" w:styleId="xl99">
    <w:name w:val="xl99"/>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0">
    <w:name w:val="xl100"/>
    <w:basedOn w:val="Normlny"/>
    <w:rsid w:val="005F0944"/>
    <w:pPr>
      <w:spacing w:before="100" w:beforeAutospacing="1" w:after="100" w:afterAutospacing="1"/>
      <w:jc w:val="right"/>
      <w:textAlignment w:val="bottom"/>
    </w:pPr>
    <w:rPr>
      <w:rFonts w:ascii="Arial CE" w:hAnsi="Arial CE" w:cs="Arial CE"/>
      <w:sz w:val="18"/>
      <w:szCs w:val="18"/>
    </w:rPr>
  </w:style>
  <w:style w:type="paragraph" w:customStyle="1" w:styleId="xl101">
    <w:name w:val="xl101"/>
    <w:basedOn w:val="Normlny"/>
    <w:rsid w:val="005F0944"/>
    <w:pPr>
      <w:spacing w:before="100" w:beforeAutospacing="1" w:after="100" w:afterAutospacing="1"/>
      <w:jc w:val="center"/>
      <w:textAlignment w:val="center"/>
    </w:pPr>
    <w:rPr>
      <w:rFonts w:ascii="Arial" w:hAnsi="Arial" w:cs="Arial"/>
      <w:b/>
      <w:bCs/>
      <w:sz w:val="28"/>
      <w:szCs w:val="28"/>
    </w:rPr>
  </w:style>
  <w:style w:type="paragraph" w:customStyle="1" w:styleId="xl102">
    <w:name w:val="xl102"/>
    <w:basedOn w:val="Normlny"/>
    <w:rsid w:val="005F0944"/>
    <w:pPr>
      <w:spacing w:before="100" w:beforeAutospacing="1" w:after="100" w:afterAutospacing="1"/>
      <w:jc w:val="center"/>
      <w:textAlignment w:val="center"/>
    </w:pPr>
    <w:rPr>
      <w:rFonts w:ascii="Arial CE" w:hAnsi="Arial CE" w:cs="Arial CE"/>
      <w:sz w:val="18"/>
      <w:szCs w:val="18"/>
    </w:rPr>
  </w:style>
  <w:style w:type="paragraph" w:customStyle="1" w:styleId="xl103">
    <w:name w:val="xl103"/>
    <w:basedOn w:val="Normlny"/>
    <w:rsid w:val="005F0944"/>
    <w:pPr>
      <w:spacing w:before="100" w:beforeAutospacing="1" w:after="100" w:afterAutospacing="1"/>
      <w:jc w:val="center"/>
      <w:textAlignment w:val="center"/>
    </w:pPr>
    <w:rPr>
      <w:rFonts w:ascii="Arial" w:hAnsi="Arial" w:cs="Arial"/>
      <w:sz w:val="18"/>
      <w:szCs w:val="18"/>
    </w:rPr>
  </w:style>
  <w:style w:type="paragraph" w:styleId="Revzia">
    <w:name w:val="Revision"/>
    <w:hidden/>
    <w:uiPriority w:val="99"/>
    <w:semiHidden/>
    <w:rsid w:val="002F14E7"/>
    <w:pPr>
      <w:spacing w:after="0" w:line="240" w:lineRule="auto"/>
    </w:pPr>
    <w:rPr>
      <w:rFonts w:eastAsia="Times New Roman" w:cs="Times New Roman"/>
      <w:sz w:val="24"/>
      <w:szCs w:val="24"/>
    </w:rPr>
  </w:style>
  <w:style w:type="character" w:customStyle="1" w:styleId="Nadpis4Char">
    <w:name w:val="Nadpis 4 Char"/>
    <w:basedOn w:val="Predvolenpsmoodseku"/>
    <w:link w:val="Nadpis4"/>
    <w:rsid w:val="007D36AD"/>
    <w:rPr>
      <w:rFonts w:eastAsia="Times New Roman" w:cs="Times New Roman"/>
      <w:sz w:val="28"/>
      <w:szCs w:val="28"/>
      <w:lang w:eastAsia="cs-CZ"/>
    </w:rPr>
  </w:style>
  <w:style w:type="character" w:customStyle="1" w:styleId="Nadpis9Char">
    <w:name w:val="Nadpis 9 Char"/>
    <w:basedOn w:val="Predvolenpsmoodseku"/>
    <w:link w:val="Nadpis9"/>
    <w:rsid w:val="007D36AD"/>
    <w:rPr>
      <w:rFonts w:ascii="Arial" w:eastAsia="Times New Roman" w:hAnsi="Arial" w:cs="Arial"/>
      <w:lang w:eastAsia="cs-CZ"/>
    </w:rPr>
  </w:style>
  <w:style w:type="paragraph" w:customStyle="1" w:styleId="BodyTextIndent31">
    <w:name w:val="Body Text Indent 31"/>
    <w:basedOn w:val="Normlny"/>
    <w:rsid w:val="007D36AD"/>
    <w:pPr>
      <w:ind w:left="708"/>
      <w:jc w:val="both"/>
    </w:pPr>
    <w:rPr>
      <w:szCs w:val="20"/>
    </w:rPr>
  </w:style>
  <w:style w:type="paragraph" w:customStyle="1" w:styleId="BodyText31">
    <w:name w:val="Body Text 31"/>
    <w:basedOn w:val="Normlny"/>
    <w:rsid w:val="007D36AD"/>
    <w:pPr>
      <w:jc w:val="center"/>
    </w:pPr>
    <w:rPr>
      <w:color w:val="FF0000"/>
      <w:sz w:val="20"/>
      <w:szCs w:val="20"/>
    </w:rPr>
  </w:style>
  <w:style w:type="paragraph" w:customStyle="1" w:styleId="BodyText21">
    <w:name w:val="Body Text 21"/>
    <w:basedOn w:val="Normlny"/>
    <w:rsid w:val="007D36AD"/>
    <w:pPr>
      <w:tabs>
        <w:tab w:val="left" w:pos="900"/>
      </w:tabs>
      <w:ind w:left="900"/>
      <w:jc w:val="both"/>
    </w:pPr>
    <w:rPr>
      <w:sz w:val="20"/>
      <w:szCs w:val="20"/>
    </w:rPr>
  </w:style>
  <w:style w:type="paragraph" w:styleId="Adresanaoblke">
    <w:name w:val="envelope address"/>
    <w:basedOn w:val="Normlny"/>
    <w:rsid w:val="007D36AD"/>
    <w:pPr>
      <w:framePr w:w="7920" w:h="1980" w:hRule="exact" w:hSpace="141" w:wrap="auto" w:hAnchor="page" w:xAlign="center" w:yAlign="bottom"/>
      <w:ind w:left="2880"/>
    </w:pPr>
    <w:rPr>
      <w:sz w:val="28"/>
      <w:szCs w:val="20"/>
    </w:rPr>
  </w:style>
  <w:style w:type="paragraph" w:customStyle="1" w:styleId="Odsek">
    <w:name w:val="Odsek"/>
    <w:basedOn w:val="Normlny"/>
    <w:rsid w:val="007D36AD"/>
    <w:pPr>
      <w:spacing w:before="120"/>
      <w:ind w:left="510" w:hanging="510"/>
      <w:jc w:val="both"/>
    </w:pPr>
    <w:rPr>
      <w:szCs w:val="20"/>
    </w:rPr>
  </w:style>
  <w:style w:type="paragraph" w:customStyle="1" w:styleId="CharCharChar">
    <w:name w:val="Char Char Char"/>
    <w:basedOn w:val="Normlny"/>
    <w:rsid w:val="007D36AD"/>
    <w:pPr>
      <w:spacing w:after="160" w:line="240" w:lineRule="exact"/>
    </w:pPr>
    <w:rPr>
      <w:rFonts w:ascii="Verdana" w:hAnsi="Verdana"/>
      <w:sz w:val="20"/>
      <w:szCs w:val="20"/>
      <w:lang w:val="en-US" w:eastAsia="en-US"/>
    </w:rPr>
  </w:style>
  <w:style w:type="character" w:styleId="PsacstrojHTML">
    <w:name w:val="HTML Typewriter"/>
    <w:rsid w:val="007D36AD"/>
    <w:rPr>
      <w:rFonts w:ascii="Courier New" w:eastAsia="Times New Roman" w:hAnsi="Courier New"/>
      <w:sz w:val="20"/>
      <w:szCs w:val="20"/>
    </w:rPr>
  </w:style>
  <w:style w:type="paragraph" w:customStyle="1" w:styleId="Export0">
    <w:name w:val="Export 0"/>
    <w:basedOn w:val="Normlny"/>
    <w:rsid w:val="007D36A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7D36AD"/>
    <w:pPr>
      <w:keepNext/>
      <w:spacing w:before="100" w:after="100"/>
    </w:pPr>
    <w:rPr>
      <w:b/>
      <w:sz w:val="20"/>
      <w:szCs w:val="20"/>
      <w:lang w:eastAsia="cs-CZ"/>
    </w:rPr>
  </w:style>
  <w:style w:type="paragraph" w:customStyle="1" w:styleId="Styl1">
    <w:name w:val="Styl1"/>
    <w:basedOn w:val="Normlny"/>
    <w:rsid w:val="007D36AD"/>
    <w:pPr>
      <w:jc w:val="both"/>
    </w:pPr>
    <w:rPr>
      <w:rFonts w:ascii="Arial" w:hAnsi="Arial"/>
      <w:szCs w:val="20"/>
    </w:rPr>
  </w:style>
  <w:style w:type="paragraph" w:styleId="Zoznam">
    <w:name w:val="List"/>
    <w:basedOn w:val="Normlny"/>
    <w:rsid w:val="007D36AD"/>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7D36AD"/>
    <w:pPr>
      <w:ind w:firstLine="210"/>
    </w:pPr>
    <w:rPr>
      <w:noProof/>
    </w:rPr>
  </w:style>
  <w:style w:type="character" w:customStyle="1" w:styleId="Prvzarkazkladnhotextu2Char">
    <w:name w:val="Prvá zarážka základného textu 2 Char"/>
    <w:basedOn w:val="ZarkazkladnhotextuChar"/>
    <w:link w:val="Prvzarkazkladnhotextu2"/>
    <w:rsid w:val="007D36AD"/>
    <w:rPr>
      <w:rFonts w:ascii="Arial" w:eastAsia="Times New Roman" w:hAnsi="Arial" w:cs="Times New Roman"/>
      <w:noProof/>
      <w:szCs w:val="24"/>
    </w:rPr>
  </w:style>
  <w:style w:type="table" w:styleId="Mriekatabuky">
    <w:name w:val="Table Grid"/>
    <w:basedOn w:val="Normlnatabuka"/>
    <w:rsid w:val="007D36AD"/>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7D36AD"/>
  </w:style>
  <w:style w:type="character" w:customStyle="1" w:styleId="a11">
    <w:name w:val="a11"/>
    <w:rsid w:val="007D36AD"/>
    <w:rPr>
      <w:sz w:val="15"/>
      <w:szCs w:val="15"/>
    </w:rPr>
  </w:style>
  <w:style w:type="character" w:customStyle="1" w:styleId="item">
    <w:name w:val="item"/>
    <w:basedOn w:val="Predvolenpsmoodseku"/>
    <w:rsid w:val="007D36AD"/>
  </w:style>
  <w:style w:type="paragraph" w:customStyle="1" w:styleId="export00">
    <w:name w:val="export0"/>
    <w:basedOn w:val="Normlny"/>
    <w:rsid w:val="007D36AD"/>
    <w:pPr>
      <w:spacing w:before="100" w:beforeAutospacing="1" w:after="100" w:afterAutospacing="1"/>
    </w:pPr>
  </w:style>
  <w:style w:type="character" w:customStyle="1" w:styleId="nazov">
    <w:name w:val="nazov"/>
    <w:rsid w:val="007D36AD"/>
    <w:rPr>
      <w:b/>
      <w:bCs/>
      <w:sz w:val="18"/>
      <w:szCs w:val="18"/>
    </w:rPr>
  </w:style>
  <w:style w:type="paragraph" w:customStyle="1" w:styleId="AOHead1">
    <w:name w:val="AOHead1"/>
    <w:basedOn w:val="Normlny"/>
    <w:next w:val="Normlny"/>
    <w:rsid w:val="007D36AD"/>
    <w:pPr>
      <w:keepNext/>
      <w:numPr>
        <w:numId w:val="13"/>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7D36AD"/>
    <w:pPr>
      <w:keepNext/>
      <w:numPr>
        <w:ilvl w:val="1"/>
        <w:numId w:val="13"/>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7D36AD"/>
    <w:pPr>
      <w:numPr>
        <w:ilvl w:val="2"/>
        <w:numId w:val="13"/>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7D36AD"/>
    <w:pPr>
      <w:numPr>
        <w:ilvl w:val="3"/>
        <w:numId w:val="13"/>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7D36AD"/>
    <w:pPr>
      <w:numPr>
        <w:ilvl w:val="4"/>
        <w:numId w:val="13"/>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7D36AD"/>
    <w:pPr>
      <w:numPr>
        <w:ilvl w:val="5"/>
        <w:numId w:val="13"/>
      </w:numPr>
      <w:spacing w:before="240" w:line="260" w:lineRule="atLeast"/>
      <w:outlineLvl w:val="5"/>
    </w:pPr>
    <w:rPr>
      <w:rFonts w:eastAsia="SimSun"/>
      <w:sz w:val="22"/>
      <w:szCs w:val="22"/>
      <w:lang w:eastAsia="en-US"/>
    </w:rPr>
  </w:style>
  <w:style w:type="character" w:customStyle="1" w:styleId="bodycopy1">
    <w:name w:val="bodycopy1"/>
    <w:uiPriority w:val="99"/>
    <w:rsid w:val="007D36AD"/>
    <w:rPr>
      <w:rFonts w:ascii="Arial" w:hAnsi="Arial" w:cs="Arial" w:hint="default"/>
      <w:i w:val="0"/>
      <w:iCs w:val="0"/>
      <w:strike w:val="0"/>
      <w:dstrike w:val="0"/>
      <w:color w:val="000000"/>
      <w:sz w:val="20"/>
      <w:szCs w:val="20"/>
      <w:u w:val="none"/>
      <w:effect w:val="none"/>
    </w:rPr>
  </w:style>
  <w:style w:type="character" w:customStyle="1" w:styleId="tlelektronickejpoty111">
    <w:name w:val="Štýl elektronickej pošty111"/>
    <w:rsid w:val="007D36AD"/>
    <w:rPr>
      <w:rFonts w:ascii="Arial" w:hAnsi="Arial" w:cs="Arial"/>
      <w:color w:val="000000"/>
      <w:sz w:val="20"/>
      <w:szCs w:val="20"/>
    </w:rPr>
  </w:style>
  <w:style w:type="character" w:customStyle="1" w:styleId="PsacstrojHTML1">
    <w:name w:val="Písací stroj HTML1"/>
    <w:rsid w:val="007D36AD"/>
    <w:rPr>
      <w:rFonts w:ascii="Courier New" w:eastAsia="Times New Roman" w:hAnsi="Courier New"/>
      <w:sz w:val="20"/>
      <w:szCs w:val="20"/>
    </w:rPr>
  </w:style>
  <w:style w:type="paragraph" w:customStyle="1" w:styleId="Odrky">
    <w:name w:val="Odrážky"/>
    <w:basedOn w:val="Normlny"/>
    <w:next w:val="Normlny"/>
    <w:rsid w:val="007D36AD"/>
    <w:pPr>
      <w:spacing w:after="120"/>
      <w:ind w:left="226" w:hanging="113"/>
      <w:jc w:val="both"/>
    </w:pPr>
    <w:rPr>
      <w:szCs w:val="20"/>
    </w:rPr>
  </w:style>
  <w:style w:type="paragraph" w:customStyle="1" w:styleId="H4">
    <w:name w:val="H4"/>
    <w:basedOn w:val="Normlny"/>
    <w:next w:val="Normlny"/>
    <w:rsid w:val="007D36AD"/>
    <w:pPr>
      <w:keepNext/>
      <w:spacing w:before="100" w:after="100"/>
      <w:outlineLvl w:val="4"/>
    </w:pPr>
    <w:rPr>
      <w:b/>
      <w:snapToGrid w:val="0"/>
      <w:szCs w:val="20"/>
      <w:lang w:eastAsia="cs-CZ"/>
    </w:rPr>
  </w:style>
  <w:style w:type="paragraph" w:customStyle="1" w:styleId="Normlnywebov1">
    <w:name w:val="Normálny (webový)1"/>
    <w:basedOn w:val="Normlny"/>
    <w:rsid w:val="007D36AD"/>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7D36AD"/>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7D36AD"/>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7D36AD"/>
    <w:pPr>
      <w:jc w:val="center"/>
    </w:pPr>
    <w:rPr>
      <w:rFonts w:ascii="Marigold (WE)" w:eastAsia="Marigold (WE)" w:hAnsi="Marigold (WE)"/>
      <w:sz w:val="22"/>
    </w:rPr>
  </w:style>
  <w:style w:type="character" w:customStyle="1" w:styleId="NzovChar">
    <w:name w:val="Názov Char"/>
    <w:basedOn w:val="Predvolenpsmoodseku"/>
    <w:link w:val="Nzov"/>
    <w:rsid w:val="007D36AD"/>
    <w:rPr>
      <w:rFonts w:ascii="Marigold (WE)" w:eastAsia="Marigold (WE)" w:hAnsi="Marigold (WE)" w:cs="Times New Roman"/>
      <w:szCs w:val="24"/>
    </w:rPr>
  </w:style>
  <w:style w:type="character" w:customStyle="1" w:styleId="emailstyle21">
    <w:name w:val="emailstyle21"/>
    <w:semiHidden/>
    <w:rsid w:val="007D36AD"/>
    <w:rPr>
      <w:rFonts w:ascii="Arial" w:hAnsi="Arial" w:cs="Arial" w:hint="default"/>
      <w:color w:val="000000"/>
      <w:sz w:val="20"/>
      <w:szCs w:val="20"/>
    </w:rPr>
  </w:style>
  <w:style w:type="paragraph" w:customStyle="1" w:styleId="Textbubliny1">
    <w:name w:val="Text bubliny1"/>
    <w:basedOn w:val="Normlny"/>
    <w:semiHidden/>
    <w:rsid w:val="007D36AD"/>
    <w:rPr>
      <w:rFonts w:ascii="Tahoma" w:hAnsi="Tahoma" w:cs="Courier New"/>
      <w:sz w:val="16"/>
      <w:szCs w:val="16"/>
    </w:rPr>
  </w:style>
  <w:style w:type="paragraph" w:styleId="truktradokumentu">
    <w:name w:val="Document Map"/>
    <w:basedOn w:val="Normlny"/>
    <w:link w:val="truktradokumentuChar"/>
    <w:semiHidden/>
    <w:rsid w:val="007D36AD"/>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7D36AD"/>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7D36AD"/>
    <w:rPr>
      <w:rFonts w:ascii="Tahoma" w:hAnsi="Tahoma" w:cs="Tahoma"/>
      <w:sz w:val="16"/>
      <w:szCs w:val="16"/>
    </w:rPr>
  </w:style>
  <w:style w:type="paragraph" w:styleId="Popis">
    <w:name w:val="caption"/>
    <w:basedOn w:val="Normlny"/>
    <w:next w:val="Normlny"/>
    <w:qFormat/>
    <w:rsid w:val="007D36AD"/>
    <w:rPr>
      <w:rFonts w:ascii="Arial" w:hAnsi="Arial"/>
      <w:b/>
      <w:bCs/>
      <w:sz w:val="20"/>
      <w:szCs w:val="20"/>
    </w:rPr>
  </w:style>
  <w:style w:type="paragraph" w:customStyle="1" w:styleId="msolistparagraph0">
    <w:name w:val="msolistparagraph"/>
    <w:basedOn w:val="Normlny"/>
    <w:rsid w:val="007D36AD"/>
    <w:pPr>
      <w:ind w:left="720"/>
    </w:pPr>
    <w:rPr>
      <w:rFonts w:ascii="Arial" w:hAnsi="Arial" w:cs="Arial"/>
      <w:sz w:val="22"/>
      <w:szCs w:val="22"/>
    </w:rPr>
  </w:style>
  <w:style w:type="paragraph" w:customStyle="1" w:styleId="identifikacestran0">
    <w:name w:val="identifikacestran"/>
    <w:basedOn w:val="Normlny"/>
    <w:rsid w:val="007D36AD"/>
    <w:pPr>
      <w:spacing w:line="280" w:lineRule="atLeast"/>
      <w:jc w:val="both"/>
    </w:pPr>
  </w:style>
  <w:style w:type="paragraph" w:customStyle="1" w:styleId="sloseznamu0">
    <w:name w:val="sloseznamu"/>
    <w:basedOn w:val="Normlny"/>
    <w:rsid w:val="007D36AD"/>
    <w:pPr>
      <w:jc w:val="both"/>
    </w:pPr>
    <w:rPr>
      <w:rFonts w:ascii="Century Schoolbook" w:hAnsi="Century Schoolbook"/>
    </w:rPr>
  </w:style>
  <w:style w:type="numbering" w:customStyle="1" w:styleId="Bezzoznamu1">
    <w:name w:val="Bez zoznamu1"/>
    <w:next w:val="Bezzoznamu"/>
    <w:semiHidden/>
    <w:unhideWhenUsed/>
    <w:rsid w:val="007D36AD"/>
  </w:style>
  <w:style w:type="paragraph" w:customStyle="1" w:styleId="xl60">
    <w:name w:val="xl60"/>
    <w:basedOn w:val="Normlny"/>
    <w:rsid w:val="007D36AD"/>
    <w:pPr>
      <w:spacing w:before="100" w:beforeAutospacing="1" w:after="100" w:afterAutospacing="1"/>
      <w:jc w:val="right"/>
    </w:pPr>
  </w:style>
  <w:style w:type="paragraph" w:customStyle="1" w:styleId="xl61">
    <w:name w:val="xl61"/>
    <w:basedOn w:val="Normlny"/>
    <w:rsid w:val="007D36AD"/>
    <w:pPr>
      <w:spacing w:before="100" w:beforeAutospacing="1" w:after="100" w:afterAutospacing="1"/>
    </w:pPr>
  </w:style>
  <w:style w:type="paragraph" w:customStyle="1" w:styleId="xl62">
    <w:name w:val="xl62"/>
    <w:basedOn w:val="Normlny"/>
    <w:rsid w:val="007D36AD"/>
    <w:pPr>
      <w:spacing w:before="100" w:beforeAutospacing="1" w:after="100" w:afterAutospacing="1"/>
    </w:pPr>
    <w:rPr>
      <w:sz w:val="16"/>
      <w:szCs w:val="16"/>
    </w:rPr>
  </w:style>
  <w:style w:type="paragraph" w:customStyle="1" w:styleId="xl104">
    <w:name w:val="xl104"/>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7D36AD"/>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7D36AD"/>
    <w:pPr>
      <w:shd w:val="clear" w:color="auto" w:fill="C0C0C0"/>
      <w:spacing w:before="100" w:beforeAutospacing="1" w:after="100" w:afterAutospacing="1"/>
    </w:pPr>
  </w:style>
  <w:style w:type="paragraph" w:customStyle="1" w:styleId="xl107">
    <w:name w:val="xl107"/>
    <w:basedOn w:val="Normlny"/>
    <w:rsid w:val="007D36AD"/>
    <w:pPr>
      <w:shd w:val="clear" w:color="auto" w:fill="C0C0C0"/>
      <w:spacing w:before="100" w:beforeAutospacing="1" w:after="100" w:afterAutospacing="1"/>
      <w:jc w:val="right"/>
    </w:pPr>
    <w:rPr>
      <w:sz w:val="16"/>
      <w:szCs w:val="16"/>
    </w:rPr>
  </w:style>
  <w:style w:type="paragraph" w:customStyle="1" w:styleId="xl108">
    <w:name w:val="xl108"/>
    <w:basedOn w:val="Normlny"/>
    <w:rsid w:val="007D36AD"/>
    <w:pPr>
      <w:shd w:val="clear" w:color="auto" w:fill="C0C0C0"/>
      <w:spacing w:before="100" w:beforeAutospacing="1" w:after="100" w:afterAutospacing="1"/>
      <w:jc w:val="right"/>
    </w:pPr>
    <w:rPr>
      <w:sz w:val="16"/>
      <w:szCs w:val="16"/>
    </w:rPr>
  </w:style>
  <w:style w:type="paragraph" w:customStyle="1" w:styleId="xl109">
    <w:name w:val="xl109"/>
    <w:basedOn w:val="Normlny"/>
    <w:rsid w:val="007D36AD"/>
    <w:pPr>
      <w:shd w:val="clear" w:color="auto" w:fill="C0C0C0"/>
      <w:spacing w:before="100" w:beforeAutospacing="1" w:after="100" w:afterAutospacing="1"/>
      <w:jc w:val="right"/>
    </w:pPr>
  </w:style>
  <w:style w:type="paragraph" w:customStyle="1" w:styleId="xl110">
    <w:name w:val="xl110"/>
    <w:basedOn w:val="Normlny"/>
    <w:rsid w:val="007D36AD"/>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7D36AD"/>
    <w:pPr>
      <w:shd w:val="clear" w:color="auto" w:fill="FFFF99"/>
      <w:spacing w:before="100" w:beforeAutospacing="1" w:after="100" w:afterAutospacing="1"/>
      <w:jc w:val="right"/>
    </w:pPr>
    <w:rPr>
      <w:sz w:val="16"/>
      <w:szCs w:val="16"/>
    </w:rPr>
  </w:style>
  <w:style w:type="paragraph" w:customStyle="1" w:styleId="xl112">
    <w:name w:val="xl112"/>
    <w:basedOn w:val="Normlny"/>
    <w:rsid w:val="007D36AD"/>
    <w:pPr>
      <w:shd w:val="clear" w:color="auto" w:fill="FFFF99"/>
      <w:spacing w:before="100" w:beforeAutospacing="1" w:after="100" w:afterAutospacing="1"/>
      <w:jc w:val="right"/>
    </w:pPr>
    <w:rPr>
      <w:sz w:val="16"/>
      <w:szCs w:val="16"/>
    </w:rPr>
  </w:style>
  <w:style w:type="paragraph" w:customStyle="1" w:styleId="xl113">
    <w:name w:val="xl113"/>
    <w:basedOn w:val="Normlny"/>
    <w:rsid w:val="007D36AD"/>
    <w:pPr>
      <w:shd w:val="clear" w:color="auto" w:fill="FFFF99"/>
      <w:spacing w:before="100" w:beforeAutospacing="1" w:after="100" w:afterAutospacing="1"/>
    </w:pPr>
    <w:rPr>
      <w:sz w:val="16"/>
      <w:szCs w:val="16"/>
    </w:rPr>
  </w:style>
  <w:style w:type="paragraph" w:customStyle="1" w:styleId="xl114">
    <w:name w:val="xl114"/>
    <w:basedOn w:val="Normlny"/>
    <w:rsid w:val="007D36AD"/>
    <w:pPr>
      <w:shd w:val="clear" w:color="auto" w:fill="FFFF99"/>
      <w:spacing w:before="100" w:beforeAutospacing="1" w:after="100" w:afterAutospacing="1"/>
    </w:pPr>
  </w:style>
  <w:style w:type="paragraph" w:customStyle="1" w:styleId="xl115">
    <w:name w:val="xl115"/>
    <w:basedOn w:val="Normlny"/>
    <w:rsid w:val="007D36AD"/>
    <w:pPr>
      <w:pBdr>
        <w:left w:val="single" w:sz="8" w:space="0" w:color="auto"/>
      </w:pBdr>
      <w:shd w:val="clear" w:color="auto" w:fill="FFFF99"/>
      <w:spacing w:before="100" w:beforeAutospacing="1" w:after="100" w:afterAutospacing="1"/>
    </w:pPr>
  </w:style>
  <w:style w:type="paragraph" w:customStyle="1" w:styleId="xl116">
    <w:name w:val="xl11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7D36AD"/>
    <w:pPr>
      <w:shd w:val="clear" w:color="auto" w:fill="FFFF99"/>
      <w:spacing w:before="100" w:beforeAutospacing="1" w:after="100" w:afterAutospacing="1"/>
      <w:jc w:val="right"/>
    </w:pPr>
    <w:rPr>
      <w:sz w:val="16"/>
      <w:szCs w:val="16"/>
    </w:rPr>
  </w:style>
  <w:style w:type="paragraph" w:customStyle="1" w:styleId="xl118">
    <w:name w:val="xl118"/>
    <w:basedOn w:val="Normlny"/>
    <w:rsid w:val="007D36AD"/>
    <w:pPr>
      <w:shd w:val="clear" w:color="auto" w:fill="FFFF99"/>
      <w:spacing w:before="100" w:beforeAutospacing="1" w:after="100" w:afterAutospacing="1"/>
      <w:jc w:val="right"/>
    </w:pPr>
    <w:rPr>
      <w:sz w:val="16"/>
      <w:szCs w:val="16"/>
    </w:rPr>
  </w:style>
  <w:style w:type="paragraph" w:customStyle="1" w:styleId="xl119">
    <w:name w:val="xl119"/>
    <w:basedOn w:val="Normlny"/>
    <w:rsid w:val="007D36AD"/>
    <w:pPr>
      <w:shd w:val="clear" w:color="auto" w:fill="FFFF99"/>
      <w:spacing w:before="100" w:beforeAutospacing="1" w:after="100" w:afterAutospacing="1"/>
      <w:jc w:val="right"/>
    </w:pPr>
  </w:style>
  <w:style w:type="paragraph" w:customStyle="1" w:styleId="xl120">
    <w:name w:val="xl120"/>
    <w:basedOn w:val="Normlny"/>
    <w:rsid w:val="007D36AD"/>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7D36AD"/>
    <w:pPr>
      <w:shd w:val="clear" w:color="auto" w:fill="FFFF99"/>
      <w:spacing w:before="100" w:beforeAutospacing="1" w:after="100" w:afterAutospacing="1"/>
    </w:pPr>
    <w:rPr>
      <w:sz w:val="16"/>
      <w:szCs w:val="16"/>
    </w:rPr>
  </w:style>
  <w:style w:type="paragraph" w:customStyle="1" w:styleId="xl122">
    <w:name w:val="xl122"/>
    <w:basedOn w:val="Normlny"/>
    <w:rsid w:val="007D36AD"/>
    <w:pPr>
      <w:pBdr>
        <w:left w:val="single" w:sz="8" w:space="0" w:color="auto"/>
      </w:pBdr>
      <w:shd w:val="clear" w:color="auto" w:fill="FFFF99"/>
      <w:spacing w:before="100" w:beforeAutospacing="1" w:after="100" w:afterAutospacing="1"/>
    </w:pPr>
  </w:style>
  <w:style w:type="paragraph" w:customStyle="1" w:styleId="xl123">
    <w:name w:val="xl123"/>
    <w:basedOn w:val="Normlny"/>
    <w:rsid w:val="007D36AD"/>
    <w:pPr>
      <w:shd w:val="clear" w:color="auto" w:fill="FFFF99"/>
      <w:spacing w:before="100" w:beforeAutospacing="1" w:after="100" w:afterAutospacing="1"/>
    </w:pPr>
    <w:rPr>
      <w:sz w:val="16"/>
      <w:szCs w:val="16"/>
    </w:rPr>
  </w:style>
  <w:style w:type="paragraph" w:customStyle="1" w:styleId="xl124">
    <w:name w:val="xl124"/>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7D36AD"/>
    <w:pPr>
      <w:shd w:val="clear" w:color="auto" w:fill="FFFF99"/>
      <w:spacing w:before="100" w:beforeAutospacing="1" w:after="100" w:afterAutospacing="1"/>
      <w:jc w:val="right"/>
    </w:pPr>
    <w:rPr>
      <w:sz w:val="16"/>
      <w:szCs w:val="16"/>
    </w:rPr>
  </w:style>
  <w:style w:type="paragraph" w:customStyle="1" w:styleId="xl126">
    <w:name w:val="xl126"/>
    <w:basedOn w:val="Normlny"/>
    <w:rsid w:val="007D36AD"/>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7D36AD"/>
    <w:pPr>
      <w:shd w:val="clear" w:color="auto" w:fill="CCFFCC"/>
      <w:spacing w:before="100" w:beforeAutospacing="1" w:after="100" w:afterAutospacing="1"/>
      <w:jc w:val="right"/>
    </w:pPr>
    <w:rPr>
      <w:sz w:val="16"/>
      <w:szCs w:val="16"/>
    </w:rPr>
  </w:style>
  <w:style w:type="paragraph" w:customStyle="1" w:styleId="xl129">
    <w:name w:val="xl129"/>
    <w:basedOn w:val="Normlny"/>
    <w:rsid w:val="007D36AD"/>
    <w:pPr>
      <w:shd w:val="clear" w:color="auto" w:fill="CCFFCC"/>
      <w:spacing w:before="100" w:beforeAutospacing="1" w:after="100" w:afterAutospacing="1"/>
      <w:jc w:val="right"/>
    </w:pPr>
    <w:rPr>
      <w:sz w:val="16"/>
      <w:szCs w:val="16"/>
    </w:rPr>
  </w:style>
  <w:style w:type="paragraph" w:customStyle="1" w:styleId="xl130">
    <w:name w:val="xl130"/>
    <w:basedOn w:val="Normlny"/>
    <w:rsid w:val="007D36AD"/>
    <w:pPr>
      <w:shd w:val="clear" w:color="auto" w:fill="CCFFCC"/>
      <w:spacing w:before="100" w:beforeAutospacing="1" w:after="100" w:afterAutospacing="1"/>
      <w:jc w:val="right"/>
    </w:pPr>
    <w:rPr>
      <w:sz w:val="16"/>
      <w:szCs w:val="16"/>
    </w:rPr>
  </w:style>
  <w:style w:type="paragraph" w:customStyle="1" w:styleId="xl131">
    <w:name w:val="xl131"/>
    <w:basedOn w:val="Normlny"/>
    <w:rsid w:val="007D36AD"/>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7D36AD"/>
    <w:pPr>
      <w:shd w:val="clear" w:color="auto" w:fill="CCFFCC"/>
      <w:spacing w:before="100" w:beforeAutospacing="1" w:after="100" w:afterAutospacing="1"/>
    </w:pPr>
    <w:rPr>
      <w:sz w:val="16"/>
      <w:szCs w:val="16"/>
    </w:rPr>
  </w:style>
  <w:style w:type="paragraph" w:customStyle="1" w:styleId="xl133">
    <w:name w:val="xl133"/>
    <w:basedOn w:val="Normlny"/>
    <w:rsid w:val="007D36AD"/>
    <w:pPr>
      <w:shd w:val="clear" w:color="auto" w:fill="CCFFCC"/>
      <w:spacing w:before="100" w:beforeAutospacing="1" w:after="100" w:afterAutospacing="1"/>
    </w:pPr>
    <w:rPr>
      <w:sz w:val="16"/>
      <w:szCs w:val="16"/>
    </w:rPr>
  </w:style>
  <w:style w:type="paragraph" w:customStyle="1" w:styleId="xl134">
    <w:name w:val="xl134"/>
    <w:basedOn w:val="Normlny"/>
    <w:rsid w:val="007D36AD"/>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7D36AD"/>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7D36AD"/>
  </w:style>
  <w:style w:type="numbering" w:customStyle="1" w:styleId="Bezzoznamu11">
    <w:name w:val="Bez zoznamu11"/>
    <w:next w:val="Bezzoznamu"/>
    <w:semiHidden/>
    <w:unhideWhenUsed/>
    <w:rsid w:val="007D36AD"/>
  </w:style>
  <w:style w:type="paragraph" w:customStyle="1" w:styleId="Nadpis6Arial">
    <w:name w:val="Nadpis 6 + Arial"/>
    <w:aliases w:val="12 pt,Podľa okraja,Pred:  23 pt"/>
    <w:basedOn w:val="Nadpis6"/>
    <w:rsid w:val="007D36AD"/>
    <w:pPr>
      <w:keepLines w:val="0"/>
      <w:numPr>
        <w:numId w:val="12"/>
      </w:numPr>
      <w:autoSpaceDE w:val="0"/>
      <w:autoSpaceDN w:val="0"/>
      <w:spacing w:before="0" w:after="60"/>
      <w:ind w:left="431" w:hanging="431"/>
      <w:jc w:val="both"/>
    </w:pPr>
    <w:rPr>
      <w:rFonts w:ascii="Arial" w:eastAsia="Times New Roman" w:hAnsi="Arial" w:cs="Arial"/>
      <w:b/>
      <w:bCs/>
      <w:i w:val="0"/>
      <w:iCs w:val="0"/>
      <w:color w:val="auto"/>
      <w:lang w:eastAsia="cs-CZ"/>
    </w:rPr>
  </w:style>
  <w:style w:type="paragraph" w:customStyle="1" w:styleId="BalloonText1">
    <w:name w:val="Balloon Text1"/>
    <w:basedOn w:val="Normlny"/>
    <w:semiHidden/>
    <w:rsid w:val="007D36AD"/>
    <w:rPr>
      <w:rFonts w:ascii="Tahoma" w:hAnsi="Tahoma" w:cs="Tahoma"/>
      <w:sz w:val="16"/>
      <w:szCs w:val="16"/>
    </w:rPr>
  </w:style>
  <w:style w:type="numbering" w:customStyle="1" w:styleId="Bezzoznamu3">
    <w:name w:val="Bez zoznamu3"/>
    <w:next w:val="Bezzoznamu"/>
    <w:semiHidden/>
    <w:rsid w:val="007D36AD"/>
  </w:style>
  <w:style w:type="numbering" w:customStyle="1" w:styleId="Bezzoznamu12">
    <w:name w:val="Bez zoznamu12"/>
    <w:next w:val="Bezzoznamu"/>
    <w:semiHidden/>
    <w:unhideWhenUsed/>
    <w:rsid w:val="007D36AD"/>
  </w:style>
  <w:style w:type="numbering" w:customStyle="1" w:styleId="Bezzoznamu4">
    <w:name w:val="Bez zoznamu4"/>
    <w:next w:val="Bezzoznamu"/>
    <w:semiHidden/>
    <w:rsid w:val="007D36AD"/>
  </w:style>
  <w:style w:type="numbering" w:customStyle="1" w:styleId="Bezzoznamu13">
    <w:name w:val="Bez zoznamu13"/>
    <w:next w:val="Bezzoznamu"/>
    <w:semiHidden/>
    <w:unhideWhenUsed/>
    <w:rsid w:val="007D36AD"/>
  </w:style>
  <w:style w:type="numbering" w:customStyle="1" w:styleId="Bezzoznamu5">
    <w:name w:val="Bez zoznamu5"/>
    <w:next w:val="Bezzoznamu"/>
    <w:semiHidden/>
    <w:rsid w:val="007D36AD"/>
  </w:style>
  <w:style w:type="numbering" w:customStyle="1" w:styleId="Bezzoznamu14">
    <w:name w:val="Bez zoznamu14"/>
    <w:next w:val="Bezzoznamu"/>
    <w:semiHidden/>
    <w:unhideWhenUsed/>
    <w:rsid w:val="007D36AD"/>
  </w:style>
  <w:style w:type="paragraph" w:customStyle="1" w:styleId="Zoznamsodrkami1">
    <w:name w:val="Zoznam s odrážkami1"/>
    <w:basedOn w:val="Normlny"/>
    <w:uiPriority w:val="99"/>
    <w:rsid w:val="007D36AD"/>
    <w:pPr>
      <w:suppressAutoHyphens/>
      <w:spacing w:before="60" w:after="60"/>
    </w:pPr>
    <w:rPr>
      <w:rFonts w:ascii="Arial" w:hAnsi="Arial" w:cs="Arial"/>
      <w:sz w:val="22"/>
      <w:szCs w:val="22"/>
      <w:lang w:eastAsia="ar-SA"/>
    </w:rPr>
  </w:style>
  <w:style w:type="paragraph" w:customStyle="1" w:styleId="tabletext">
    <w:name w:val="tabletext"/>
    <w:basedOn w:val="Normlny"/>
    <w:rsid w:val="007D36AD"/>
    <w:pPr>
      <w:spacing w:before="100" w:beforeAutospacing="1" w:after="100" w:afterAutospacing="1"/>
    </w:pPr>
    <w:rPr>
      <w:lang w:val="en-US" w:eastAsia="ko-KR"/>
    </w:rPr>
  </w:style>
  <w:style w:type="paragraph" w:customStyle="1" w:styleId="itemlistintable">
    <w:name w:val="itemlistintable"/>
    <w:basedOn w:val="Normlny"/>
    <w:rsid w:val="007D36AD"/>
    <w:pPr>
      <w:spacing w:before="100" w:beforeAutospacing="1" w:after="100" w:afterAutospacing="1"/>
    </w:pPr>
    <w:rPr>
      <w:lang w:val="en-US" w:eastAsia="ko-KR"/>
    </w:rPr>
  </w:style>
  <w:style w:type="numbering" w:customStyle="1" w:styleId="Bezzoznamu6">
    <w:name w:val="Bez zoznamu6"/>
    <w:next w:val="Bezzoznamu"/>
    <w:uiPriority w:val="99"/>
    <w:semiHidden/>
    <w:rsid w:val="007D36AD"/>
  </w:style>
  <w:style w:type="paragraph" w:customStyle="1" w:styleId="H2">
    <w:name w:val="H2"/>
    <w:basedOn w:val="Normlny"/>
    <w:next w:val="Normlny"/>
    <w:rsid w:val="007D36AD"/>
    <w:pPr>
      <w:keepNext/>
      <w:spacing w:before="100" w:after="100"/>
      <w:outlineLvl w:val="2"/>
    </w:pPr>
    <w:rPr>
      <w:b/>
      <w:snapToGrid w:val="0"/>
      <w:sz w:val="36"/>
      <w:szCs w:val="20"/>
      <w:lang w:eastAsia="cs-CZ"/>
    </w:rPr>
  </w:style>
  <w:style w:type="character" w:customStyle="1" w:styleId="Stylodsek">
    <w:name w:val="Styl odsek"/>
    <w:rsid w:val="007D36AD"/>
    <w:rPr>
      <w:rFonts w:ascii="Arial Narrow" w:hAnsi="Arial Narrow"/>
      <w:sz w:val="22"/>
    </w:rPr>
  </w:style>
  <w:style w:type="paragraph" w:customStyle="1" w:styleId="Blockquote">
    <w:name w:val="Blockquote"/>
    <w:basedOn w:val="Normlny"/>
    <w:rsid w:val="007D36AD"/>
    <w:pPr>
      <w:spacing w:before="100" w:after="100"/>
      <w:ind w:left="360" w:right="360"/>
    </w:pPr>
    <w:rPr>
      <w:snapToGrid w:val="0"/>
      <w:lang w:eastAsia="cs-CZ"/>
    </w:rPr>
  </w:style>
  <w:style w:type="paragraph" w:styleId="Textpoznmkypodiarou">
    <w:name w:val="footnote text"/>
    <w:basedOn w:val="Normlny"/>
    <w:link w:val="TextpoznmkypodiarouChar"/>
    <w:rsid w:val="007D36AD"/>
    <w:rPr>
      <w:sz w:val="20"/>
      <w:szCs w:val="20"/>
    </w:rPr>
  </w:style>
  <w:style w:type="character" w:customStyle="1" w:styleId="TextpoznmkypodiarouChar">
    <w:name w:val="Text poznámky pod čiarou Char"/>
    <w:basedOn w:val="Predvolenpsmoodseku"/>
    <w:link w:val="Textpoznmkypodiarou"/>
    <w:rsid w:val="007D36AD"/>
    <w:rPr>
      <w:rFonts w:eastAsia="Times New Roman" w:cs="Times New Roman"/>
      <w:sz w:val="20"/>
      <w:szCs w:val="20"/>
    </w:rPr>
  </w:style>
  <w:style w:type="paragraph" w:customStyle="1" w:styleId="cislovanieodstavcov">
    <w:name w:val="cislovanie odstavcov"/>
    <w:basedOn w:val="Normlny"/>
    <w:rsid w:val="007D36AD"/>
    <w:pPr>
      <w:numPr>
        <w:numId w:val="14"/>
      </w:numPr>
    </w:pPr>
    <w:rPr>
      <w:szCs w:val="20"/>
    </w:rPr>
  </w:style>
  <w:style w:type="numbering" w:customStyle="1" w:styleId="Bezzoznamu15">
    <w:name w:val="Bez zoznamu15"/>
    <w:next w:val="Bezzoznamu"/>
    <w:uiPriority w:val="99"/>
    <w:semiHidden/>
    <w:unhideWhenUsed/>
    <w:rsid w:val="007D36AD"/>
  </w:style>
  <w:style w:type="paragraph" w:customStyle="1" w:styleId="Standard">
    <w:name w:val="Standard"/>
    <w:uiPriority w:val="99"/>
    <w:rsid w:val="005B709F"/>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5B709F"/>
    <w:rPr>
      <w:rFonts w:ascii="Calibri" w:eastAsia="Calibri" w:hAnsi="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9858">
      <w:bodyDiv w:val="1"/>
      <w:marLeft w:val="0"/>
      <w:marRight w:val="0"/>
      <w:marTop w:val="0"/>
      <w:marBottom w:val="0"/>
      <w:divBdr>
        <w:top w:val="none" w:sz="0" w:space="0" w:color="auto"/>
        <w:left w:val="none" w:sz="0" w:space="0" w:color="auto"/>
        <w:bottom w:val="none" w:sz="0" w:space="0" w:color="auto"/>
        <w:right w:val="none" w:sz="0" w:space="0" w:color="auto"/>
      </w:divBdr>
    </w:div>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73816607">
      <w:bodyDiv w:val="1"/>
      <w:marLeft w:val="0"/>
      <w:marRight w:val="0"/>
      <w:marTop w:val="0"/>
      <w:marBottom w:val="0"/>
      <w:divBdr>
        <w:top w:val="none" w:sz="0" w:space="0" w:color="auto"/>
        <w:left w:val="none" w:sz="0" w:space="0" w:color="auto"/>
        <w:bottom w:val="none" w:sz="0" w:space="0" w:color="auto"/>
        <w:right w:val="none" w:sz="0" w:space="0" w:color="auto"/>
      </w:divBdr>
    </w:div>
    <w:div w:id="229921402">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309790887">
      <w:bodyDiv w:val="1"/>
      <w:marLeft w:val="0"/>
      <w:marRight w:val="0"/>
      <w:marTop w:val="0"/>
      <w:marBottom w:val="0"/>
      <w:divBdr>
        <w:top w:val="none" w:sz="0" w:space="0" w:color="auto"/>
        <w:left w:val="none" w:sz="0" w:space="0" w:color="auto"/>
        <w:bottom w:val="none" w:sz="0" w:space="0" w:color="auto"/>
        <w:right w:val="none" w:sz="0" w:space="0" w:color="auto"/>
      </w:divBdr>
    </w:div>
    <w:div w:id="381486160">
      <w:bodyDiv w:val="1"/>
      <w:marLeft w:val="0"/>
      <w:marRight w:val="0"/>
      <w:marTop w:val="0"/>
      <w:marBottom w:val="0"/>
      <w:divBdr>
        <w:top w:val="none" w:sz="0" w:space="0" w:color="auto"/>
        <w:left w:val="none" w:sz="0" w:space="0" w:color="auto"/>
        <w:bottom w:val="none" w:sz="0" w:space="0" w:color="auto"/>
        <w:right w:val="none" w:sz="0" w:space="0" w:color="auto"/>
      </w:divBdr>
    </w:div>
    <w:div w:id="499738116">
      <w:bodyDiv w:val="1"/>
      <w:marLeft w:val="0"/>
      <w:marRight w:val="0"/>
      <w:marTop w:val="0"/>
      <w:marBottom w:val="0"/>
      <w:divBdr>
        <w:top w:val="none" w:sz="0" w:space="0" w:color="auto"/>
        <w:left w:val="none" w:sz="0" w:space="0" w:color="auto"/>
        <w:bottom w:val="none" w:sz="0" w:space="0" w:color="auto"/>
        <w:right w:val="none" w:sz="0" w:space="0" w:color="auto"/>
      </w:divBdr>
    </w:div>
    <w:div w:id="813448894">
      <w:bodyDiv w:val="1"/>
      <w:marLeft w:val="0"/>
      <w:marRight w:val="0"/>
      <w:marTop w:val="0"/>
      <w:marBottom w:val="0"/>
      <w:divBdr>
        <w:top w:val="none" w:sz="0" w:space="0" w:color="auto"/>
        <w:left w:val="none" w:sz="0" w:space="0" w:color="auto"/>
        <w:bottom w:val="none" w:sz="0" w:space="0" w:color="auto"/>
        <w:right w:val="none" w:sz="0" w:space="0" w:color="auto"/>
      </w:divBdr>
    </w:div>
    <w:div w:id="881400144">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3622013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9651028">
      <w:bodyDiv w:val="1"/>
      <w:marLeft w:val="0"/>
      <w:marRight w:val="0"/>
      <w:marTop w:val="0"/>
      <w:marBottom w:val="0"/>
      <w:divBdr>
        <w:top w:val="none" w:sz="0" w:space="0" w:color="auto"/>
        <w:left w:val="none" w:sz="0" w:space="0" w:color="auto"/>
        <w:bottom w:val="none" w:sz="0" w:space="0" w:color="auto"/>
        <w:right w:val="none" w:sz="0" w:space="0" w:color="auto"/>
      </w:divBdr>
    </w:div>
    <w:div w:id="213733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faktury@socpoist.sk" TargetMode="Externa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5.xml"/><Relationship Id="rId53"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socpoist.sk/-cwz/69691s" TargetMode="Externa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socpoist.sk/-cwz/69691s" TargetMode="External"/><Relationship Id="rId27" Type="http://schemas.openxmlformats.org/officeDocument/2006/relationships/footer" Target="footer6.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2FE66-319B-4527-A063-D4DF221D91CB}">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97afab4d-54f3-4e9a-b46d-76e7961df0c3"/>
    <ds:schemaRef ds:uri="http://www.w3.org/XML/1998/namespace"/>
    <ds:schemaRef ds:uri="http://purl.org/dc/dcmitype/"/>
  </ds:schemaRefs>
</ds:datastoreItem>
</file>

<file path=customXml/itemProps2.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3.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4.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9C0EEC-EAC5-4CB5-8DEB-EB48A6BC7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6088</Words>
  <Characters>34703</Characters>
  <Application>Microsoft Office Word</Application>
  <DocSecurity>0</DocSecurity>
  <Lines>289</Lines>
  <Paragraphs>81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Sociálna poisťovňa</Company>
  <LinksUpToDate>false</LinksUpToDate>
  <CharactersWithSpaces>40710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SP</cp:lastModifiedBy>
  <cp:revision>5</cp:revision>
  <cp:lastPrinted>2021-04-21T14:20:00Z</cp:lastPrinted>
  <dcterms:created xsi:type="dcterms:W3CDTF">2021-05-24T12:14:00Z</dcterms:created>
  <dcterms:modified xsi:type="dcterms:W3CDTF">2021-05-24T14:32:00Z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