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C66D" w14:textId="241AF7D1" w:rsidR="00A326F8" w:rsidRPr="00962410" w:rsidRDefault="00A326F8" w:rsidP="00850514">
      <w:pPr>
        <w:pStyle w:val="Nadpis3"/>
        <w:numPr>
          <w:ilvl w:val="0"/>
          <w:numId w:val="0"/>
        </w:numPr>
        <w:spacing w:after="0"/>
        <w:jc w:val="right"/>
        <w:rPr>
          <w:rFonts w:ascii="Times New Roman" w:hAnsi="Times New Roman"/>
          <w:sz w:val="24"/>
          <w:szCs w:val="24"/>
        </w:rPr>
      </w:pPr>
      <w:bookmarkStart w:id="0" w:name="_Toc474174171"/>
      <w:bookmarkStart w:id="1" w:name="_GoBack"/>
      <w:bookmarkEnd w:id="1"/>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p w14:paraId="21A8A465" w14:textId="7F16F81A" w:rsidR="00476902" w:rsidRPr="00BD0AE8" w:rsidRDefault="00476902" w:rsidP="00D15EE0">
      <w:pPr>
        <w:pStyle w:val="Odsekzoznamu"/>
        <w:numPr>
          <w:ilvl w:val="0"/>
          <w:numId w:val="39"/>
        </w:numPr>
        <w:ind w:left="709" w:hanging="709"/>
        <w:jc w:val="both"/>
        <w:rPr>
          <w:b/>
          <w:sz w:val="28"/>
          <w:szCs w:val="28"/>
        </w:rPr>
      </w:pPr>
      <w:r w:rsidRPr="00BD0AE8">
        <w:rPr>
          <w:b/>
          <w:sz w:val="28"/>
          <w:szCs w:val="28"/>
        </w:rPr>
        <w:t>Predmet zákazky</w:t>
      </w:r>
    </w:p>
    <w:p w14:paraId="5DB76D8A" w14:textId="77777777" w:rsidR="00476902" w:rsidRDefault="00476902" w:rsidP="00476902">
      <w:pPr>
        <w:jc w:val="both"/>
      </w:pPr>
    </w:p>
    <w:p w14:paraId="17155C63" w14:textId="77777777" w:rsidR="0025236E" w:rsidRDefault="0025236E" w:rsidP="0025236E">
      <w:pPr>
        <w:pStyle w:val="Odsekzoznamu"/>
        <w:numPr>
          <w:ilvl w:val="0"/>
          <w:numId w:val="42"/>
        </w:numPr>
        <w:spacing w:after="160" w:line="252" w:lineRule="auto"/>
        <w:contextualSpacing/>
        <w:rPr>
          <w:b/>
          <w:bCs/>
        </w:rPr>
      </w:pPr>
      <w:r>
        <w:rPr>
          <w:b/>
          <w:bCs/>
        </w:rPr>
        <w:t>Stručný opis predmetu zákazky</w:t>
      </w:r>
    </w:p>
    <w:p w14:paraId="2986046E" w14:textId="77777777" w:rsidR="0025236E" w:rsidRDefault="0025236E" w:rsidP="0025236E">
      <w:r>
        <w:t>Monitoring informácii publikovaných v médiách v súvislosti so Sociálnou poisťovňou, sociálnym poistením a sociálnym zabezpečením, s online prístupom a zároveň denné offline dodávanie informácií vybraných na základe zadaných tém a kľúčových slov z  celoštátnych aj regionálnych, prípadne miestnych médií (print, online, TV, rozhlas) v úplnom znení najneskôr do 7:30 hod. nasledujúceho dňa, vrátane priebežného sledovania online médií, blogov a diskusií a zasielanie výstupov, dodávanie informácií z rizikového monitoringu a mediálnych analýz.</w:t>
      </w:r>
    </w:p>
    <w:p w14:paraId="1564A7DC" w14:textId="77777777" w:rsidR="0025236E" w:rsidRDefault="0025236E" w:rsidP="0025236E"/>
    <w:p w14:paraId="518869BA" w14:textId="77777777" w:rsidR="0025236E" w:rsidRDefault="0025236E" w:rsidP="0025236E"/>
    <w:p w14:paraId="794CF75B" w14:textId="77777777" w:rsidR="0025236E" w:rsidRDefault="0025236E" w:rsidP="0025236E">
      <w:pPr>
        <w:pStyle w:val="Odsekzoznamu"/>
        <w:numPr>
          <w:ilvl w:val="0"/>
          <w:numId w:val="42"/>
        </w:numPr>
        <w:spacing w:after="160" w:line="252" w:lineRule="auto"/>
        <w:contextualSpacing/>
        <w:rPr>
          <w:b/>
          <w:bCs/>
        </w:rPr>
      </w:pPr>
      <w:r>
        <w:rPr>
          <w:b/>
          <w:bCs/>
        </w:rPr>
        <w:t>Predmet zákazky</w:t>
      </w:r>
    </w:p>
    <w:p w14:paraId="18BA68C1" w14:textId="77777777" w:rsidR="0025236E" w:rsidRDefault="0025236E" w:rsidP="0025236E">
      <w:pPr>
        <w:rPr>
          <w:b/>
          <w:bCs/>
        </w:rPr>
      </w:pPr>
    </w:p>
    <w:p w14:paraId="42516FFB" w14:textId="77777777" w:rsidR="0025236E" w:rsidRDefault="0025236E" w:rsidP="0025236E">
      <w:pPr>
        <w:pStyle w:val="Odsekzoznamu"/>
        <w:numPr>
          <w:ilvl w:val="0"/>
          <w:numId w:val="48"/>
        </w:numPr>
        <w:spacing w:after="160" w:line="252" w:lineRule="auto"/>
        <w:contextualSpacing/>
      </w:pPr>
      <w:r>
        <w:t>Predmetom zákazky je záväzok poskytovateľa:</w:t>
      </w:r>
    </w:p>
    <w:p w14:paraId="4941CF0B" w14:textId="77777777" w:rsidR="0025236E" w:rsidRDefault="0025236E" w:rsidP="0025236E">
      <w:pPr>
        <w:pStyle w:val="Odsekzoznamu"/>
        <w:ind w:left="360"/>
      </w:pPr>
    </w:p>
    <w:p w14:paraId="7CB0B12F" w14:textId="77777777" w:rsidR="0025236E" w:rsidRDefault="0025236E" w:rsidP="0025236E">
      <w:pPr>
        <w:pStyle w:val="Odsekzoznamu"/>
        <w:numPr>
          <w:ilvl w:val="0"/>
          <w:numId w:val="14"/>
        </w:numPr>
        <w:spacing w:after="160" w:line="252" w:lineRule="auto"/>
        <w:contextualSpacing/>
      </w:pPr>
      <w:r>
        <w:t>Poskytovať a dodávať monitoring publikovaných informácií (na základe Zoznamu kľúčových slov)  -  denný offline monitoring najneskôr do 7:30 hod. nasledujúceho dňa,</w:t>
      </w:r>
    </w:p>
    <w:p w14:paraId="218A5043" w14:textId="77777777" w:rsidR="0025236E" w:rsidRDefault="0025236E" w:rsidP="0025236E">
      <w:pPr>
        <w:pStyle w:val="Odsekzoznamu"/>
        <w:numPr>
          <w:ilvl w:val="0"/>
          <w:numId w:val="14"/>
        </w:numPr>
        <w:spacing w:after="160" w:line="252" w:lineRule="auto"/>
        <w:contextualSpacing/>
      </w:pPr>
      <w:r>
        <w:t xml:space="preserve">Prístup do online monitoringu s archívom od roku 2010 </w:t>
      </w:r>
      <w:r w:rsidRPr="004D408D">
        <w:rPr>
          <w:color w:val="000000"/>
        </w:rPr>
        <w:t>(objednávateľ môže vyhľadávať na základe ľubovoľných kľúčových slov v celej databáze poskytovateľa),</w:t>
      </w:r>
    </w:p>
    <w:p w14:paraId="5235DB4D" w14:textId="77777777" w:rsidR="0025236E" w:rsidRDefault="0025236E" w:rsidP="0025236E">
      <w:pPr>
        <w:pStyle w:val="Odsekzoznamu"/>
        <w:numPr>
          <w:ilvl w:val="0"/>
          <w:numId w:val="14"/>
        </w:numPr>
        <w:contextualSpacing/>
        <w:jc w:val="both"/>
      </w:pPr>
      <w:r>
        <w:t>priebežné sledovanie online médií, TV a rozhlas a zasielanie real time alertov (na zadané emailoví adresy)  - na základe Zoznamu kľúčových slov</w:t>
      </w:r>
    </w:p>
    <w:p w14:paraId="772B0551" w14:textId="77777777" w:rsidR="0025236E" w:rsidRDefault="0025236E" w:rsidP="0025236E">
      <w:pPr>
        <w:pStyle w:val="Odsekzoznamu"/>
        <w:numPr>
          <w:ilvl w:val="0"/>
          <w:numId w:val="14"/>
        </w:numPr>
        <w:contextualSpacing/>
        <w:jc w:val="both"/>
      </w:pPr>
      <w:r>
        <w:t>Poskytovať mediálne analýzy – štrukturované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4877E74A" w14:textId="77777777" w:rsidR="0025236E" w:rsidRDefault="0025236E" w:rsidP="0025236E"/>
    <w:p w14:paraId="3AF0ED41" w14:textId="77777777" w:rsidR="0025236E" w:rsidRDefault="0025236E" w:rsidP="0025236E"/>
    <w:p w14:paraId="47CABB9E" w14:textId="77777777" w:rsidR="0025236E" w:rsidRDefault="0025236E" w:rsidP="0025236E">
      <w:pPr>
        <w:pStyle w:val="Odsekzoznamu"/>
        <w:numPr>
          <w:ilvl w:val="0"/>
          <w:numId w:val="48"/>
        </w:numPr>
        <w:spacing w:after="160" w:line="252" w:lineRule="auto"/>
        <w:contextualSpacing/>
      </w:pPr>
      <w:r>
        <w:t>Databázu zhotovenú podľa nižšie uvedenej ŠPECIFIKÁCIE PRÍSTUPU tohto podrobného opisu predmetu zákazky bude poskytovateľ poskytovať a odovzdávať objednávateľovi:</w:t>
      </w:r>
    </w:p>
    <w:p w14:paraId="478C708B" w14:textId="77777777" w:rsidR="0025236E" w:rsidRDefault="0025236E" w:rsidP="0025236E">
      <w:r>
        <w:t>a) 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71C65DA8" w14:textId="77777777" w:rsidR="0025236E" w:rsidRDefault="0025236E" w:rsidP="0025236E">
      <w:r>
        <w:t>b) 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6203FC14" w14:textId="77777777" w:rsidR="0025236E" w:rsidRDefault="0025236E" w:rsidP="0025236E"/>
    <w:p w14:paraId="4DEA6375" w14:textId="77777777" w:rsidR="0025236E" w:rsidRDefault="0025236E" w:rsidP="0025236E">
      <w:pPr>
        <w:pStyle w:val="Odsekzoznamu"/>
        <w:numPr>
          <w:ilvl w:val="0"/>
          <w:numId w:val="48"/>
        </w:numPr>
        <w:spacing w:after="160" w:line="252" w:lineRule="auto"/>
        <w:contextualSpacing/>
      </w:pPr>
      <w:r>
        <w:t>Služby, ktoré sú predmetom tohto podrobného opisu predmetu zákazky bude poskytovateľ poskytovať objednávateľovi v súlade s príslušnými všeobecne záväznými právnymi predpismi.</w:t>
      </w:r>
    </w:p>
    <w:p w14:paraId="33F65154" w14:textId="77777777" w:rsidR="0025236E" w:rsidRDefault="0025236E" w:rsidP="0025236E"/>
    <w:p w14:paraId="0B9AC47B" w14:textId="77777777" w:rsidR="0025236E" w:rsidRDefault="0025236E" w:rsidP="0025236E">
      <w:pPr>
        <w:pStyle w:val="Odsekzoznamu"/>
        <w:numPr>
          <w:ilvl w:val="0"/>
          <w:numId w:val="48"/>
        </w:numPr>
        <w:spacing w:after="160" w:line="252" w:lineRule="auto"/>
        <w:contextualSpacing/>
      </w:pPr>
      <w:r>
        <w:t>Podmienkou je dodávanie výstupov aspoň jednej spravodajskej agentúry (SITA, TASR)</w:t>
      </w:r>
    </w:p>
    <w:p w14:paraId="4B7068AB" w14:textId="77777777" w:rsidR="0025236E" w:rsidRDefault="0025236E" w:rsidP="0025236E"/>
    <w:p w14:paraId="326C34A0" w14:textId="77777777" w:rsidR="0025236E" w:rsidRDefault="0025236E" w:rsidP="0025236E"/>
    <w:p w14:paraId="7C2BA30E" w14:textId="77777777" w:rsidR="0025236E" w:rsidRDefault="0025236E" w:rsidP="0025236E">
      <w:r>
        <w:t>ZOZNAM KĽÚČOVÝCH SLOV</w:t>
      </w:r>
    </w:p>
    <w:p w14:paraId="311B547C" w14:textId="77777777" w:rsidR="0025236E" w:rsidRDefault="0025236E" w:rsidP="0025236E"/>
    <w:p w14:paraId="0084F164" w14:textId="77777777" w:rsidR="0025236E" w:rsidRDefault="0025236E" w:rsidP="0025236E">
      <w:r>
        <w:t>Témy:</w:t>
      </w:r>
    </w:p>
    <w:p w14:paraId="072D42BA" w14:textId="77777777" w:rsidR="0025236E" w:rsidRDefault="0025236E" w:rsidP="0025236E">
      <w:pPr>
        <w:pStyle w:val="Odsekzoznamu"/>
        <w:numPr>
          <w:ilvl w:val="0"/>
          <w:numId w:val="15"/>
        </w:numPr>
        <w:spacing w:after="160" w:line="252" w:lineRule="auto"/>
        <w:contextualSpacing/>
      </w:pPr>
      <w:r>
        <w:t>Sociálna poisťovňa všeobecne</w:t>
      </w:r>
    </w:p>
    <w:p w14:paraId="6E65924A" w14:textId="77777777" w:rsidR="0025236E" w:rsidRDefault="0025236E" w:rsidP="0025236E">
      <w:pPr>
        <w:pStyle w:val="Odsekzoznamu"/>
        <w:numPr>
          <w:ilvl w:val="0"/>
          <w:numId w:val="15"/>
        </w:numPr>
        <w:spacing w:after="160" w:line="252" w:lineRule="auto"/>
        <w:contextualSpacing/>
      </w:pPr>
      <w:r>
        <w:t>Starobné dôchodkové poistenie I. pilier</w:t>
      </w:r>
    </w:p>
    <w:p w14:paraId="49AA197B" w14:textId="77777777" w:rsidR="0025236E" w:rsidRDefault="0025236E" w:rsidP="0025236E">
      <w:pPr>
        <w:pStyle w:val="Odsekzoznamu"/>
        <w:numPr>
          <w:ilvl w:val="0"/>
          <w:numId w:val="15"/>
        </w:numPr>
        <w:spacing w:after="160" w:line="252" w:lineRule="auto"/>
        <w:contextualSpacing/>
      </w:pPr>
      <w:r>
        <w:t>Starobné dôchodkové poistenie II. pilier</w:t>
      </w:r>
    </w:p>
    <w:p w14:paraId="1DA057D5" w14:textId="77777777" w:rsidR="0025236E" w:rsidRDefault="0025236E" w:rsidP="0025236E">
      <w:pPr>
        <w:pStyle w:val="Odsekzoznamu"/>
        <w:numPr>
          <w:ilvl w:val="0"/>
          <w:numId w:val="15"/>
        </w:numPr>
        <w:spacing w:after="160" w:line="252" w:lineRule="auto"/>
        <w:contextualSpacing/>
      </w:pPr>
      <w:r>
        <w:t>Doplnkové dôchodkové sporenie III. pilier</w:t>
      </w:r>
    </w:p>
    <w:p w14:paraId="2B56392F" w14:textId="77777777" w:rsidR="0025236E" w:rsidRDefault="0025236E" w:rsidP="0025236E">
      <w:pPr>
        <w:pStyle w:val="Odsekzoznamu"/>
        <w:numPr>
          <w:ilvl w:val="0"/>
          <w:numId w:val="15"/>
        </w:numPr>
        <w:spacing w:after="160" w:line="252" w:lineRule="auto"/>
        <w:contextualSpacing/>
      </w:pPr>
      <w:r>
        <w:t>Dôchodkové poistenie</w:t>
      </w:r>
    </w:p>
    <w:p w14:paraId="25DC7965" w14:textId="77777777" w:rsidR="0025236E" w:rsidRDefault="0025236E" w:rsidP="0025236E">
      <w:pPr>
        <w:pStyle w:val="Odsekzoznamu"/>
        <w:numPr>
          <w:ilvl w:val="0"/>
          <w:numId w:val="15"/>
        </w:numPr>
        <w:spacing w:after="160" w:line="252" w:lineRule="auto"/>
        <w:contextualSpacing/>
      </w:pPr>
      <w:r>
        <w:t>Nemocenské poistenie</w:t>
      </w:r>
    </w:p>
    <w:p w14:paraId="1629EFCF" w14:textId="77777777" w:rsidR="0025236E" w:rsidRDefault="0025236E" w:rsidP="0025236E">
      <w:pPr>
        <w:pStyle w:val="Odsekzoznamu"/>
        <w:numPr>
          <w:ilvl w:val="0"/>
          <w:numId w:val="15"/>
        </w:numPr>
        <w:spacing w:after="160" w:line="252" w:lineRule="auto"/>
        <w:contextualSpacing/>
      </w:pPr>
      <w:r>
        <w:t>Poistenie v nezamestnanosti</w:t>
      </w:r>
    </w:p>
    <w:p w14:paraId="61E1A30D" w14:textId="77777777" w:rsidR="0025236E" w:rsidRDefault="0025236E" w:rsidP="0025236E">
      <w:pPr>
        <w:pStyle w:val="Odsekzoznamu"/>
        <w:numPr>
          <w:ilvl w:val="0"/>
          <w:numId w:val="15"/>
        </w:numPr>
        <w:spacing w:after="160" w:line="252" w:lineRule="auto"/>
        <w:contextualSpacing/>
      </w:pPr>
      <w:r>
        <w:t>Úrazové poistenie</w:t>
      </w:r>
    </w:p>
    <w:p w14:paraId="2839152C" w14:textId="77777777" w:rsidR="0025236E" w:rsidRDefault="0025236E" w:rsidP="0025236E">
      <w:pPr>
        <w:pStyle w:val="Odsekzoznamu"/>
        <w:numPr>
          <w:ilvl w:val="0"/>
          <w:numId w:val="15"/>
        </w:numPr>
        <w:spacing w:after="160" w:line="252" w:lineRule="auto"/>
        <w:contextualSpacing/>
      </w:pPr>
      <w:r>
        <w:t>Garančné poistenie</w:t>
      </w:r>
    </w:p>
    <w:p w14:paraId="30EDFE98" w14:textId="77777777" w:rsidR="0025236E" w:rsidRDefault="0025236E" w:rsidP="0025236E">
      <w:pPr>
        <w:pStyle w:val="Odsekzoznamu"/>
        <w:numPr>
          <w:ilvl w:val="0"/>
          <w:numId w:val="15"/>
        </w:numPr>
        <w:spacing w:after="160" w:line="252" w:lineRule="auto"/>
        <w:contextualSpacing/>
      </w:pPr>
      <w:r>
        <w:t>Lekárska posudková činnosť</w:t>
      </w:r>
    </w:p>
    <w:p w14:paraId="354CDD3E" w14:textId="77777777" w:rsidR="0025236E" w:rsidRDefault="0025236E" w:rsidP="0025236E"/>
    <w:p w14:paraId="60D06D10" w14:textId="77777777" w:rsidR="0025236E" w:rsidRDefault="0025236E" w:rsidP="0025236E">
      <w:r>
        <w:t>Sociálna poisťovňa všeobecne:</w:t>
      </w:r>
    </w:p>
    <w:p w14:paraId="36F4DAFA" w14:textId="77777777" w:rsidR="0025236E" w:rsidRDefault="0025236E" w:rsidP="0025236E"/>
    <w:p w14:paraId="6A816C54" w14:textId="77777777" w:rsidR="0025236E" w:rsidRDefault="0025236E" w:rsidP="0025236E">
      <w:r>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Milan Krajniak, minister Krajniak, exminister Richter, štátny tajomník, Boris Ažaltovič, štátna tajomníčka Soňa Gaborčáková, Soňa Filípková generálna tajomníčka služobného úradu MPSVaR, Karol Zimmer, rezort sociálnych vecí, minister sociálnych vecí Ústredie práce, sociálnych vecí a rodiny, </w:t>
      </w:r>
    </w:p>
    <w:p w14:paraId="0225C59C" w14:textId="77777777" w:rsidR="0025236E" w:rsidRDefault="0025236E" w:rsidP="0025236E"/>
    <w:p w14:paraId="7E1AA525" w14:textId="77777777" w:rsidR="0025236E" w:rsidRDefault="0025236E" w:rsidP="0025236E">
      <w:pPr>
        <w:pStyle w:val="Odsekzoznamu"/>
        <w:ind w:left="0"/>
        <w:jc w:val="both"/>
      </w:pPr>
      <w:r>
        <w:t>Ing. Juraj Káčer, šéf Sociálnej poisťovne generálny riaditeľ Sociálnej poisťovne, Mgr. Zuzana Dvoráková, hovorkyňa Sociálnej poisťovne, hovorca Sociálnej poisťovne, Ing. Martin Brilla, JUDr. Henrieta Antalová, PhD., Mgr. Lukáš Zajac, PhD.,MSc., PhDr. Ivana Plavá, MUDr. Veronika Majtánová, JUDr. Danica Bognárová, Mgr. Igor Práznovský, PhDr. Martin Horanský,  JUDr. Timea Vörösová, JUDr. Renáta Bálintov</w:t>
      </w:r>
      <w:r w:rsidRPr="008163E8">
        <w:t xml:space="preserve">á, </w:t>
      </w:r>
      <w:r w:rsidRPr="00251BD2">
        <w:t>Ing.</w:t>
      </w:r>
      <w:r>
        <w:t xml:space="preserve"> Michal Ilko, Mgr. Tomáš Szabo, Ing. Pavol Bulla, JUDr. Slávka Bieleková, JUDr. Jana Gajniaková, JUD. Michaela Putecová, JUDr. Michal Sedláček, JUDr. Daniela Piknová,JUDr. Peter Hricko, JUDr. Alžbeta Némethová, Ing. Martina Koršepová, JUDr. Andrea Zahoranová, Mgr. Michal Petro, PhDr. Anna Čepigová</w:t>
      </w:r>
      <w:r w:rsidRPr="008163E8">
        <w:t xml:space="preserve">, Ing. Lucia </w:t>
      </w:r>
      <w:r>
        <w:t>Haraštová, JUDr. Rudolf Jurík, Ing. Radovan Matajs, Ing. Alexander Šproch, Ing. Martin Čihovský</w:t>
      </w:r>
      <w:r w:rsidRPr="004747D1">
        <w:t xml:space="preserve">, Ing. </w:t>
      </w:r>
      <w:r w:rsidRPr="00BA3473">
        <w:t>Ivan Ondroušek</w:t>
      </w:r>
      <w:r>
        <w:t>, Mgr. Marián Šajbidor, Ing. Mojmír Ján Kriška, Ing. Slavomír Božoň,  Ing. Tomáš Bohunický, Mgr. Jana Hrabková, PhDr. Marián Škotka</w:t>
      </w:r>
    </w:p>
    <w:p w14:paraId="5F3E747A" w14:textId="77777777" w:rsidR="0025236E" w:rsidRDefault="0025236E" w:rsidP="0025236E"/>
    <w:p w14:paraId="7A075CC9" w14:textId="77777777" w:rsidR="0025236E" w:rsidRDefault="0025236E" w:rsidP="0025236E">
      <w:pPr>
        <w:rPr>
          <w:b/>
          <w:bCs/>
        </w:rPr>
      </w:pPr>
      <w:r>
        <w:rPr>
          <w:b/>
          <w:bCs/>
        </w:rPr>
        <w:t>Starobné dôchodkové poistenie I. pilier</w:t>
      </w:r>
    </w:p>
    <w:p w14:paraId="077F7D84" w14:textId="77777777" w:rsidR="0025236E" w:rsidRDefault="0025236E" w:rsidP="0025236E">
      <w:r>
        <w:t>Priebežný dôchodkový pilier, prvý dôchodkový pilier, 1. dôchodkový pilier, 1. pilier, I. pilier</w:t>
      </w:r>
    </w:p>
    <w:p w14:paraId="40FED30C" w14:textId="77777777" w:rsidR="0025236E" w:rsidRDefault="0025236E" w:rsidP="0025236E">
      <w:pPr>
        <w:rPr>
          <w:b/>
          <w:bCs/>
        </w:rPr>
      </w:pPr>
      <w:r>
        <w:rPr>
          <w:b/>
          <w:bCs/>
        </w:rPr>
        <w:t>Starobné dôchodkové poistenie II. pilier</w:t>
      </w:r>
    </w:p>
    <w:p w14:paraId="0AF33FA4" w14:textId="77777777" w:rsidR="0025236E" w:rsidRDefault="0025236E" w:rsidP="0025236E">
      <w:r>
        <w:t>II. pilier, druhý pilier, kapitalizačný pilier, 2. pilier, 2. dôchodkový pilier, druhý dôchodkový pilier, starobné dôchodkové sporenie, akceptačné listy</w:t>
      </w:r>
    </w:p>
    <w:p w14:paraId="30DD269C" w14:textId="77777777" w:rsidR="0025236E" w:rsidRDefault="0025236E" w:rsidP="0025236E">
      <w:pPr>
        <w:rPr>
          <w:b/>
          <w:bCs/>
        </w:rPr>
      </w:pPr>
      <w:r>
        <w:rPr>
          <w:b/>
          <w:bCs/>
        </w:rPr>
        <w:t>Starobné dôchodkové sporenie III. Pilier</w:t>
      </w:r>
    </w:p>
    <w:p w14:paraId="2F1EF2B5" w14:textId="77777777" w:rsidR="0025236E" w:rsidRDefault="0025236E" w:rsidP="0025236E">
      <w:r>
        <w:t>III. pilier, tretí pilier, 3. pilier, 3. dôchodkový pilier, tretí dôchodkový pilier, dobrovoľné doplnkové dôchodkové sporenie</w:t>
      </w:r>
    </w:p>
    <w:p w14:paraId="5151E0E5" w14:textId="77777777" w:rsidR="0025236E" w:rsidRDefault="0025236E" w:rsidP="0025236E">
      <w:pPr>
        <w:rPr>
          <w:b/>
          <w:bCs/>
        </w:rPr>
      </w:pPr>
      <w:r>
        <w:rPr>
          <w:b/>
          <w:bCs/>
        </w:rPr>
        <w:t>Dôchodkové poistenie</w:t>
      </w:r>
    </w:p>
    <w:p w14:paraId="4D2D948C" w14:textId="77777777" w:rsidR="0025236E" w:rsidRDefault="0025236E" w:rsidP="0025236E">
      <w:r>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 dôchodkový vek</w:t>
      </w:r>
    </w:p>
    <w:p w14:paraId="68A89327" w14:textId="77777777" w:rsidR="0025236E" w:rsidRDefault="0025236E" w:rsidP="0025236E">
      <w:pPr>
        <w:rPr>
          <w:b/>
          <w:bCs/>
        </w:rPr>
      </w:pPr>
      <w:r>
        <w:rPr>
          <w:b/>
          <w:bCs/>
        </w:rPr>
        <w:t>Nemocenské poistenie</w:t>
      </w:r>
    </w:p>
    <w:p w14:paraId="26222645" w14:textId="77777777" w:rsidR="0025236E" w:rsidRDefault="0025236E" w:rsidP="0025236E">
      <w:r>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0722FC83" w14:textId="77777777" w:rsidR="0025236E" w:rsidRDefault="0025236E" w:rsidP="0025236E">
      <w:pPr>
        <w:rPr>
          <w:b/>
          <w:bCs/>
        </w:rPr>
      </w:pPr>
      <w:r>
        <w:rPr>
          <w:b/>
          <w:bCs/>
        </w:rPr>
        <w:t>Poistenie v nezamestnanosti</w:t>
      </w:r>
    </w:p>
    <w:p w14:paraId="643DE017" w14:textId="77777777" w:rsidR="0025236E" w:rsidRDefault="0025236E" w:rsidP="0025236E">
      <w:r>
        <w:t>Poistenie v nezamestnanosti, zmeny v poistení v nezamestnanosti, dávky v nezamestnanosti,</w:t>
      </w:r>
    </w:p>
    <w:p w14:paraId="34CABC88" w14:textId="77777777" w:rsidR="0025236E" w:rsidRDefault="0025236E" w:rsidP="0025236E">
      <w:pPr>
        <w:rPr>
          <w:b/>
          <w:bCs/>
        </w:rPr>
      </w:pPr>
      <w:r>
        <w:rPr>
          <w:b/>
          <w:bCs/>
        </w:rPr>
        <w:t>Úrazové poistenie</w:t>
      </w:r>
    </w:p>
    <w:p w14:paraId="60AF6FA4" w14:textId="77777777" w:rsidR="0025236E" w:rsidRDefault="0025236E" w:rsidP="0025236E">
      <w:r>
        <w:t>Úrazové poistenie , úrazový príplatok, úrazová renta, jednorazové vyrovnanie, pozostalostná renta, jednorazové 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455AD64C" w14:textId="77777777" w:rsidR="0025236E" w:rsidRDefault="0025236E" w:rsidP="0025236E">
      <w:pPr>
        <w:rPr>
          <w:b/>
          <w:bCs/>
        </w:rPr>
      </w:pPr>
      <w:r>
        <w:rPr>
          <w:b/>
          <w:bCs/>
        </w:rPr>
        <w:t>Garančné poistenie</w:t>
      </w:r>
    </w:p>
    <w:p w14:paraId="48DBF4C8" w14:textId="77777777" w:rsidR="0025236E" w:rsidRDefault="0025236E" w:rsidP="0025236E">
      <w:r>
        <w:t>Garančné poistenie, dávka garančného poistenia, zmeny v garančnom poistení,</w:t>
      </w:r>
    </w:p>
    <w:p w14:paraId="394A67F6" w14:textId="77777777" w:rsidR="0025236E" w:rsidRDefault="0025236E" w:rsidP="0025236E">
      <w:pPr>
        <w:rPr>
          <w:b/>
          <w:bCs/>
        </w:rPr>
      </w:pPr>
      <w:r>
        <w:rPr>
          <w:b/>
          <w:bCs/>
        </w:rPr>
        <w:t>Lekárska posudková činnosť</w:t>
      </w:r>
    </w:p>
    <w:p w14:paraId="768310E5" w14:textId="77777777" w:rsidR="0025236E" w:rsidRDefault="0025236E" w:rsidP="0025236E">
      <w:r>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1D2C1ACD" w14:textId="77777777" w:rsidR="0025236E" w:rsidRDefault="0025236E" w:rsidP="0025236E">
      <w:pPr>
        <w:rPr>
          <w:b/>
          <w:bCs/>
        </w:rPr>
      </w:pPr>
    </w:p>
    <w:p w14:paraId="400CFCD2" w14:textId="77777777" w:rsidR="0025236E" w:rsidRDefault="0025236E" w:rsidP="0025236E">
      <w:pPr>
        <w:rPr>
          <w:b/>
          <w:bCs/>
        </w:rPr>
      </w:pPr>
      <w:r>
        <w:rPr>
          <w:b/>
          <w:bCs/>
        </w:rPr>
        <w:t>Krízový monitoring – blogy, diskusie</w:t>
      </w:r>
    </w:p>
    <w:p w14:paraId="4D4BCFAB" w14:textId="77777777" w:rsidR="0025236E" w:rsidRDefault="0025236E" w:rsidP="0025236E">
      <w:r>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plytvanie, ťažkopádnosť</w:t>
      </w:r>
    </w:p>
    <w:p w14:paraId="706AA29E" w14:textId="77777777" w:rsidR="0025236E" w:rsidRDefault="0025236E" w:rsidP="0025236E">
      <w:r>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45ED7CE3" w14:textId="77777777" w:rsidR="0025236E" w:rsidRDefault="0025236E" w:rsidP="0025236E">
      <w:r>
        <w:t>a/ dôchodkové dávky – 1. pilier, 2. pilier, 3. pilier, starobný dôchodok, predčasný starobný dôchodok, invalidný dôchodok, sirotský dôchodok, vdovský a vdovecký dôchodok, sociálny dôchodok,</w:t>
      </w:r>
    </w:p>
    <w:p w14:paraId="42DCE31C" w14:textId="77777777" w:rsidR="0025236E" w:rsidRDefault="0025236E" w:rsidP="0025236E">
      <w:r>
        <w:t>b/ dávky nemocenského poistenia – nemocenské, materské, ošetrovné, tehotenské, vyrovnávacia dávka</w:t>
      </w:r>
    </w:p>
    <w:p w14:paraId="2F01906D" w14:textId="77777777" w:rsidR="0025236E" w:rsidRDefault="0025236E" w:rsidP="0025236E">
      <w:r>
        <w:t>c/ dávky z poistenia v nezamestnanosti a garančného poistenia – dávka v nezamestnanosti, dávka garančného poistenia</w:t>
      </w:r>
    </w:p>
    <w:p w14:paraId="6A0E649C" w14:textId="77777777" w:rsidR="0025236E" w:rsidRDefault="0025236E" w:rsidP="0025236E">
      <w:r>
        <w:t>d/ dávky z úrazového poistenia – úrazový príplatok, úrazová renta, jednorazové vyrovnanie, pozostalostná úrazová renta, jednorazové 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4536ABA8" w14:textId="77777777" w:rsidR="0025236E" w:rsidRDefault="0025236E" w:rsidP="0025236E">
      <w:r>
        <w:t>e/ lekárska posudková činnosť a kontrola dodržiavania liečebného režimu, posudzovanie invalidity</w:t>
      </w:r>
    </w:p>
    <w:p w14:paraId="5D6436F4" w14:textId="77777777" w:rsidR="0025236E" w:rsidRDefault="0025236E" w:rsidP="0025236E"/>
    <w:p w14:paraId="689D1032" w14:textId="77777777" w:rsidR="0025236E" w:rsidRDefault="0025236E" w:rsidP="0025236E">
      <w:r>
        <w:rPr>
          <w:b/>
          <w:bCs/>
        </w:rPr>
        <w:t>Ostatné témy</w:t>
      </w:r>
      <w:r>
        <w:t xml:space="preserve">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6C833B08" w14:textId="77777777" w:rsidR="0025236E" w:rsidRDefault="0025236E" w:rsidP="0025236E"/>
    <w:p w14:paraId="017C9F31" w14:textId="77777777" w:rsidR="0025236E" w:rsidRDefault="0025236E" w:rsidP="0025236E"/>
    <w:p w14:paraId="24F3C2E4" w14:textId="77777777" w:rsidR="0025236E" w:rsidRDefault="0025236E" w:rsidP="0025236E">
      <w:pPr>
        <w:pStyle w:val="Odsekzoznamu"/>
        <w:numPr>
          <w:ilvl w:val="0"/>
          <w:numId w:val="16"/>
        </w:numPr>
        <w:spacing w:after="160" w:line="252" w:lineRule="auto"/>
        <w:contextualSpacing/>
        <w:rPr>
          <w:b/>
          <w:bCs/>
        </w:rPr>
      </w:pPr>
      <w:r>
        <w:rPr>
          <w:b/>
          <w:bCs/>
        </w:rPr>
        <w:t>Predstavitelia Sociálnej poisťovne</w:t>
      </w:r>
    </w:p>
    <w:p w14:paraId="36885F20" w14:textId="77777777" w:rsidR="0025236E" w:rsidRDefault="0025236E" w:rsidP="0025236E">
      <w:pPr>
        <w:pStyle w:val="Odsekzoznamu"/>
        <w:jc w:val="both"/>
      </w:pPr>
      <w:r>
        <w:t>Ing. Juraj Káčer, šéf Sociálnej poisťovne generálny riaditeľ Sociálnej poisťovne, Mgr. Zuzana Dvoráková, hovorkyňa Sociálnej poisťovne, hovorca Sociálnej poisťovne, Ing. Martin Brilla, JUDr. Henrieta Antalová, PhD., Mgr. Lukáš Zajac, PhD.,MSc., PhDr. Ivana Plavá, MUDr. Veronika Majtánová, JUDr. Danica Bognárová, Mgr. Igor Práznovský, PhDr. Martin Horanský,  JUDr. Timea Vörösová, JUDr. Renáta Bálintov</w:t>
      </w:r>
      <w:r w:rsidRPr="008163E8">
        <w:t xml:space="preserve">á, </w:t>
      </w:r>
      <w:r w:rsidRPr="00251BD2">
        <w:t>Ing.</w:t>
      </w:r>
      <w:r>
        <w:t xml:space="preserve"> Michal Ilko, Mgr. Tomáš Szabo, Ing. Pavol Bulla, JUDr. Slávka Bieleková, JUDr. Jana Gajniaková, JUD. Michaela Putecová, JUDr. Michal Sedláček, JUDr. Daniela Piknová,JUDr. Peter Hricko, JUDr. Alžbeta Némethová, Ing. Martina Koršepová, JUDr. Andrea Zahoranová, Mgr. Michal Petro, PhDr. Anna Čepigová</w:t>
      </w:r>
      <w:r w:rsidRPr="008163E8">
        <w:t xml:space="preserve">, Ing. Lucia </w:t>
      </w:r>
      <w:r>
        <w:t>Haraštová, JUDr. Rudolf Jurík, Ing. Radovan Matajs, Ing. Alexander Šproch, Ing. Martin Čihovský</w:t>
      </w:r>
      <w:r w:rsidRPr="004747D1">
        <w:t xml:space="preserve">, Ing. </w:t>
      </w:r>
      <w:r w:rsidRPr="00BA3473">
        <w:t>Ivan Ondroušek</w:t>
      </w:r>
      <w:r>
        <w:t>, Mgr. Marián Šajbidor, Ing. Mojmír Ján Kriška, Ing. Slavomír Božoň,  Ing. Tomáš Bohunický, Mgr. Jana Hrabková, PhDr. Marián Škotka</w:t>
      </w:r>
    </w:p>
    <w:p w14:paraId="28B619BE" w14:textId="77777777" w:rsidR="0025236E" w:rsidRDefault="0025236E" w:rsidP="0025236E">
      <w:pPr>
        <w:pStyle w:val="Odsekzoznamu"/>
      </w:pPr>
    </w:p>
    <w:p w14:paraId="6D06585A" w14:textId="77777777" w:rsidR="0025236E" w:rsidRDefault="0025236E" w:rsidP="0025236E">
      <w:pPr>
        <w:pStyle w:val="Odsekzoznamu"/>
        <w:numPr>
          <w:ilvl w:val="0"/>
          <w:numId w:val="16"/>
        </w:numPr>
        <w:spacing w:after="160" w:line="252" w:lineRule="auto"/>
        <w:contextualSpacing/>
        <w:rPr>
          <w:b/>
          <w:bCs/>
        </w:rPr>
      </w:pPr>
      <w:r>
        <w:rPr>
          <w:b/>
          <w:bCs/>
        </w:rPr>
        <w:t>Sledovanie tém osobitne:</w:t>
      </w:r>
    </w:p>
    <w:p w14:paraId="277855BB" w14:textId="77777777" w:rsidR="0025236E" w:rsidRDefault="0025236E" w:rsidP="0025236E">
      <w:pPr>
        <w:pStyle w:val="Odsekzoznamu"/>
        <w:rPr>
          <w:b/>
          <w:bCs/>
        </w:rPr>
      </w:pPr>
    </w:p>
    <w:p w14:paraId="4E7DA31A" w14:textId="77777777" w:rsidR="0025236E" w:rsidRDefault="0025236E" w:rsidP="0025236E">
      <w:pPr>
        <w:pStyle w:val="Odsekzoznamu"/>
        <w:numPr>
          <w:ilvl w:val="0"/>
          <w:numId w:val="43"/>
        </w:numPr>
        <w:spacing w:after="160" w:line="252" w:lineRule="auto"/>
        <w:contextualSpacing/>
      </w:pPr>
      <w:r>
        <w:t>Printy – denníky, týždenníky, mesačníky vrátane ich online verzií</w:t>
      </w:r>
    </w:p>
    <w:p w14:paraId="44E6F0D1" w14:textId="77777777" w:rsidR="0025236E" w:rsidRDefault="0025236E" w:rsidP="0025236E">
      <w:pPr>
        <w:pStyle w:val="Odsekzoznamu"/>
        <w:numPr>
          <w:ilvl w:val="0"/>
          <w:numId w:val="43"/>
        </w:numPr>
        <w:spacing w:after="160" w:line="252" w:lineRule="auto"/>
        <w:contextualSpacing/>
      </w:pPr>
      <w:r>
        <w:t>Regionálne médiá – regionálna tlač, regionálne televízie, regionálne rádia, regionálne webové portály</w:t>
      </w:r>
    </w:p>
    <w:p w14:paraId="6AB149A1" w14:textId="77777777" w:rsidR="0025236E" w:rsidRDefault="0025236E" w:rsidP="0025236E">
      <w:pPr>
        <w:pStyle w:val="Odsekzoznamu"/>
        <w:numPr>
          <w:ilvl w:val="0"/>
          <w:numId w:val="43"/>
        </w:numPr>
        <w:spacing w:after="160" w:line="252" w:lineRule="auto"/>
        <w:contextualSpacing/>
      </w:pPr>
      <w:r>
        <w:t>Televízie – hlavné spravodajské formáty, zvlášť publicistické a občianske relácie, diskusné relácie na TA3</w:t>
      </w:r>
    </w:p>
    <w:p w14:paraId="2E629F2C" w14:textId="77777777" w:rsidR="0025236E" w:rsidRDefault="0025236E" w:rsidP="0025236E">
      <w:pPr>
        <w:pStyle w:val="Odsekzoznamu"/>
        <w:numPr>
          <w:ilvl w:val="0"/>
          <w:numId w:val="43"/>
        </w:numPr>
        <w:spacing w:after="160" w:line="252" w:lineRule="auto"/>
        <w:contextualSpacing/>
      </w:pPr>
      <w:r>
        <w:t>Rádiá – spravodajstvo, zvlášť publicistické a občianske relácie</w:t>
      </w:r>
    </w:p>
    <w:p w14:paraId="1881343A" w14:textId="77777777" w:rsidR="0025236E" w:rsidRDefault="0025236E" w:rsidP="0025236E">
      <w:pPr>
        <w:pStyle w:val="Odsekzoznamu"/>
        <w:numPr>
          <w:ilvl w:val="0"/>
          <w:numId w:val="43"/>
        </w:numPr>
        <w:spacing w:after="160" w:line="252" w:lineRule="auto"/>
        <w:contextualSpacing/>
        <w:rPr>
          <w:color w:val="000000"/>
        </w:rPr>
      </w:pPr>
      <w:r>
        <w:rPr>
          <w:color w:val="000000"/>
        </w:rPr>
        <w:t>Webové portály</w:t>
      </w:r>
    </w:p>
    <w:p w14:paraId="2FBD555C" w14:textId="1C2C1145" w:rsidR="0025236E" w:rsidRDefault="0025236E" w:rsidP="0025236E">
      <w:pPr>
        <w:pStyle w:val="Odsekzoznamu"/>
        <w:numPr>
          <w:ilvl w:val="0"/>
          <w:numId w:val="43"/>
        </w:numPr>
        <w:spacing w:after="160" w:line="252" w:lineRule="auto"/>
        <w:contextualSpacing/>
        <w:rPr>
          <w:color w:val="000000"/>
        </w:rPr>
      </w:pPr>
      <w:r>
        <w:rPr>
          <w:color w:val="000000"/>
        </w:rPr>
        <w:t>Tlačové agentúry</w:t>
      </w:r>
    </w:p>
    <w:p w14:paraId="619F4A33" w14:textId="77777777" w:rsidR="00BD0AE8" w:rsidRDefault="00BD0AE8" w:rsidP="0025236E">
      <w:pPr>
        <w:pStyle w:val="Odsekzoznamu"/>
        <w:numPr>
          <w:ilvl w:val="0"/>
          <w:numId w:val="43"/>
        </w:numPr>
        <w:spacing w:after="160" w:line="252" w:lineRule="auto"/>
        <w:contextualSpacing/>
        <w:rPr>
          <w:color w:val="000000"/>
        </w:rPr>
      </w:pPr>
    </w:p>
    <w:p w14:paraId="0D807E6B" w14:textId="77777777" w:rsidR="0025236E" w:rsidRDefault="0025236E" w:rsidP="0025236E">
      <w:pPr>
        <w:rPr>
          <w:color w:val="000000"/>
        </w:rPr>
      </w:pPr>
    </w:p>
    <w:p w14:paraId="157E9A1A" w14:textId="24A7B508" w:rsidR="0025236E" w:rsidRPr="004F34D8" w:rsidRDefault="00BD0AE8" w:rsidP="0025236E">
      <w:pPr>
        <w:rPr>
          <w:b/>
          <w:bCs/>
        </w:rPr>
      </w:pPr>
      <w:r>
        <w:rPr>
          <w:b/>
          <w:bCs/>
        </w:rPr>
        <w:t>2</w:t>
      </w:r>
      <w:r w:rsidR="0025236E" w:rsidRPr="004F34D8">
        <w:rPr>
          <w:b/>
          <w:bCs/>
        </w:rPr>
        <w:t xml:space="preserve">. </w:t>
      </w:r>
      <w:r w:rsidR="0025236E" w:rsidRPr="00BD0AE8">
        <w:rPr>
          <w:b/>
          <w:bCs/>
          <w:sz w:val="28"/>
          <w:szCs w:val="28"/>
        </w:rPr>
        <w:t>Požiadavky</w:t>
      </w:r>
      <w:r w:rsidR="00524451" w:rsidRPr="00524451">
        <w:rPr>
          <w:b/>
          <w:bCs/>
          <w:sz w:val="28"/>
          <w:szCs w:val="28"/>
        </w:rPr>
        <w:t xml:space="preserve"> </w:t>
      </w:r>
      <w:r w:rsidR="00524451">
        <w:rPr>
          <w:b/>
          <w:bCs/>
          <w:sz w:val="28"/>
          <w:szCs w:val="28"/>
        </w:rPr>
        <w:t>verejného obstarávateľa</w:t>
      </w:r>
      <w:r w:rsidR="0025236E" w:rsidRPr="00BD0AE8">
        <w:rPr>
          <w:b/>
          <w:bCs/>
          <w:sz w:val="28"/>
          <w:szCs w:val="28"/>
        </w:rPr>
        <w:t xml:space="preserve"> na predmet zákazky</w:t>
      </w:r>
    </w:p>
    <w:p w14:paraId="34EA9902" w14:textId="77777777" w:rsidR="0025236E" w:rsidRPr="004F34D8" w:rsidRDefault="0025236E" w:rsidP="0025236E"/>
    <w:p w14:paraId="26FCB918" w14:textId="77777777" w:rsidR="0025236E" w:rsidRDefault="0025236E" w:rsidP="0025236E">
      <w:r w:rsidRPr="004F34D8">
        <w:t>Uchádzač vo svojej ponuke predloží:</w:t>
      </w:r>
    </w:p>
    <w:p w14:paraId="48559F9D" w14:textId="77777777" w:rsidR="0025236E" w:rsidRPr="004F34D8" w:rsidRDefault="0025236E" w:rsidP="0025236E"/>
    <w:p w14:paraId="17D93855" w14:textId="56021573" w:rsidR="0025236E" w:rsidRPr="007E7479" w:rsidRDefault="0025236E" w:rsidP="008016D9">
      <w:pPr>
        <w:pStyle w:val="Odsekzoznamu"/>
        <w:numPr>
          <w:ilvl w:val="0"/>
          <w:numId w:val="52"/>
        </w:numPr>
        <w:spacing w:after="160" w:line="252" w:lineRule="auto"/>
        <w:contextualSpacing/>
      </w:pPr>
      <w:r w:rsidRPr="007E7479">
        <w:t xml:space="preserve">Čestné </w:t>
      </w:r>
      <w:r w:rsidR="00524451">
        <w:t>vyhlásenie</w:t>
      </w:r>
      <w:r w:rsidRPr="007E7479">
        <w:t>, ktoré bude podpísané uchádzačom, jeho štatutárnym orgánom alebo iným zástupcom uchádzača, ktorý je oprávnený konať v mene uchádzača v záväzkových vzťahoch v súlade s dokladom o oprávnení podnikať, t.j. podľa toho kto za uchádzača koná navonok, že spolupracuje s tlačovou agentúrou pôsobiacou v SR (TASR alebo SITA)</w:t>
      </w:r>
    </w:p>
    <w:p w14:paraId="0352D6BF" w14:textId="77777777" w:rsidR="0025236E" w:rsidRPr="004F34D8" w:rsidRDefault="0025236E" w:rsidP="008016D9">
      <w:pPr>
        <w:pStyle w:val="Odsekzoznamu"/>
        <w:numPr>
          <w:ilvl w:val="0"/>
          <w:numId w:val="52"/>
        </w:numPr>
        <w:spacing w:after="160" w:line="252" w:lineRule="auto"/>
        <w:contextualSpacing/>
      </w:pPr>
      <w:r w:rsidRPr="004F34D8">
        <w:t>Čestné vyhlásenie, ktoré bude podpísané uchádzačom, jeho štatutárnym orgánom alebo iným zástupcom uchádzača, ktorý je oprávnený konať v mene uchádzača v záväzkových vzťahoch v súlade s dokladom o oprávnení podnikať, t.j. podľa toho, kto za uchádzača koná navonok, že má vysporiadané autorské práva súvisiace s plnením zákazky</w:t>
      </w:r>
    </w:p>
    <w:p w14:paraId="0F381450" w14:textId="77777777" w:rsidR="00AC5ED2" w:rsidRDefault="00AC5ED2" w:rsidP="0025236E"/>
    <w:p w14:paraId="4E5DB69C" w14:textId="77777777" w:rsidR="00AC5ED2" w:rsidRDefault="00AC5ED2" w:rsidP="0025236E"/>
    <w:p w14:paraId="0678BF81" w14:textId="3245E05A" w:rsidR="00FB1C26" w:rsidRPr="00AC5ED2" w:rsidRDefault="0025236E" w:rsidP="00AC5ED2">
      <w:pPr>
        <w:pStyle w:val="Odsekzoznamu"/>
        <w:numPr>
          <w:ilvl w:val="0"/>
          <w:numId w:val="50"/>
        </w:numPr>
        <w:rPr>
          <w:b/>
          <w:sz w:val="28"/>
          <w:szCs w:val="28"/>
        </w:rPr>
      </w:pPr>
      <w:r w:rsidRPr="00AC5ED2">
        <w:rPr>
          <w:b/>
          <w:sz w:val="28"/>
          <w:szCs w:val="28"/>
        </w:rPr>
        <w:t>Zoznam monitorovacích zdrojov</w:t>
      </w:r>
    </w:p>
    <w:p w14:paraId="61575B3A" w14:textId="1D36BF11" w:rsidR="00FB1C26" w:rsidRDefault="00FB1C26" w:rsidP="00FB1C26">
      <w:pPr>
        <w:pStyle w:val="Odsekzoznamu"/>
        <w:ind w:left="1440"/>
      </w:pPr>
    </w:p>
    <w:p w14:paraId="67C4D0A2" w14:textId="77777777" w:rsidR="00AC5ED2" w:rsidRDefault="00AC5ED2" w:rsidP="00AC5ED2">
      <w:pPr>
        <w:rPr>
          <w:b/>
        </w:rPr>
      </w:pPr>
      <w:r>
        <w:rPr>
          <w:b/>
        </w:rPr>
        <w:t xml:space="preserve">Tlačové agentúry </w:t>
      </w:r>
    </w:p>
    <w:p w14:paraId="0484C2FA" w14:textId="77777777" w:rsidR="00AC5ED2" w:rsidRPr="00571734" w:rsidRDefault="00AC5ED2" w:rsidP="00AC5ED2">
      <w:pPr>
        <w:pStyle w:val="Odsekzoznamu"/>
        <w:numPr>
          <w:ilvl w:val="0"/>
          <w:numId w:val="38"/>
        </w:numPr>
        <w:spacing w:after="160" w:line="259" w:lineRule="auto"/>
        <w:contextualSpacing/>
      </w:pPr>
      <w:r w:rsidRPr="00571734">
        <w:t>TASR</w:t>
      </w:r>
      <w:r>
        <w:t xml:space="preserve"> </w:t>
      </w:r>
      <w:r w:rsidRPr="00151E85">
        <w:t>alebo</w:t>
      </w:r>
      <w:r w:rsidRPr="00151E85">
        <w:rPr>
          <w:color w:val="FF0000"/>
        </w:rPr>
        <w:t xml:space="preserve"> </w:t>
      </w:r>
      <w:r>
        <w:t>SITA</w:t>
      </w:r>
      <w:r w:rsidRPr="00571734">
        <w:t xml:space="preserve"> (domáce a regionálne spravodajstvo)</w:t>
      </w:r>
    </w:p>
    <w:p w14:paraId="7438A86A" w14:textId="77777777" w:rsidR="00AC5ED2" w:rsidRDefault="00AC5ED2" w:rsidP="00AC5ED2">
      <w:pPr>
        <w:rPr>
          <w:b/>
        </w:rPr>
      </w:pPr>
    </w:p>
    <w:p w14:paraId="3CA1E22B" w14:textId="77777777" w:rsidR="00AC5ED2" w:rsidRPr="007234F8" w:rsidRDefault="00AC5ED2" w:rsidP="00AC5ED2">
      <w:pPr>
        <w:rPr>
          <w:b/>
        </w:rPr>
      </w:pPr>
      <w:r w:rsidRPr="007234F8">
        <w:rPr>
          <w:b/>
        </w:rPr>
        <w:t>TLAČ:</w:t>
      </w:r>
    </w:p>
    <w:p w14:paraId="296E689C" w14:textId="77777777" w:rsidR="00AC5ED2" w:rsidRDefault="00AC5ED2" w:rsidP="00AC5ED2">
      <w:pPr>
        <w:pStyle w:val="Odsekzoznamu"/>
        <w:numPr>
          <w:ilvl w:val="0"/>
          <w:numId w:val="26"/>
        </w:numPr>
        <w:spacing w:after="160" w:line="259" w:lineRule="auto"/>
        <w:contextualSpacing/>
      </w:pPr>
      <w:r>
        <w:t>Hospodárske noviny (HN)</w:t>
      </w:r>
    </w:p>
    <w:p w14:paraId="0BAFEC1C" w14:textId="77777777" w:rsidR="00AC5ED2" w:rsidRDefault="00AC5ED2" w:rsidP="00AC5ED2">
      <w:pPr>
        <w:pStyle w:val="Odsekzoznamu"/>
        <w:numPr>
          <w:ilvl w:val="0"/>
          <w:numId w:val="26"/>
        </w:numPr>
        <w:spacing w:after="160" w:line="259" w:lineRule="auto"/>
        <w:contextualSpacing/>
      </w:pPr>
      <w:r>
        <w:t>Nový Čas</w:t>
      </w:r>
    </w:p>
    <w:p w14:paraId="7701B3ED" w14:textId="77777777" w:rsidR="00AC5ED2" w:rsidRDefault="00AC5ED2" w:rsidP="00AC5ED2">
      <w:pPr>
        <w:pStyle w:val="Odsekzoznamu"/>
        <w:numPr>
          <w:ilvl w:val="0"/>
          <w:numId w:val="26"/>
        </w:numPr>
        <w:spacing w:after="160" w:line="259" w:lineRule="auto"/>
        <w:contextualSpacing/>
      </w:pPr>
      <w:r>
        <w:t>Plus jeden deň</w:t>
      </w:r>
    </w:p>
    <w:p w14:paraId="17608F6D" w14:textId="77777777" w:rsidR="00AC5ED2" w:rsidRDefault="00AC5ED2" w:rsidP="00AC5ED2">
      <w:pPr>
        <w:pStyle w:val="Odsekzoznamu"/>
        <w:numPr>
          <w:ilvl w:val="0"/>
          <w:numId w:val="26"/>
        </w:numPr>
        <w:spacing w:after="160" w:line="259" w:lineRule="auto"/>
        <w:contextualSpacing/>
      </w:pPr>
      <w:r>
        <w:t>Pravda</w:t>
      </w:r>
    </w:p>
    <w:p w14:paraId="6E6AF3AE" w14:textId="77777777" w:rsidR="00AC5ED2" w:rsidRDefault="00AC5ED2" w:rsidP="00AC5ED2">
      <w:pPr>
        <w:pStyle w:val="Odsekzoznamu"/>
        <w:numPr>
          <w:ilvl w:val="0"/>
          <w:numId w:val="26"/>
        </w:numPr>
        <w:spacing w:after="160" w:line="259" w:lineRule="auto"/>
        <w:contextualSpacing/>
      </w:pPr>
      <w:r>
        <w:t>SME</w:t>
      </w:r>
    </w:p>
    <w:p w14:paraId="18134510" w14:textId="77777777" w:rsidR="00AC5ED2" w:rsidRDefault="00AC5ED2" w:rsidP="00AC5ED2">
      <w:pPr>
        <w:pStyle w:val="Odsekzoznamu"/>
        <w:numPr>
          <w:ilvl w:val="0"/>
          <w:numId w:val="26"/>
        </w:numPr>
        <w:spacing w:after="160" w:line="259" w:lineRule="auto"/>
        <w:contextualSpacing/>
      </w:pPr>
      <w:r>
        <w:t>Denník N</w:t>
      </w:r>
    </w:p>
    <w:p w14:paraId="364D2B30" w14:textId="77777777" w:rsidR="00AC5ED2" w:rsidRDefault="00AC5ED2" w:rsidP="00AC5ED2">
      <w:pPr>
        <w:pStyle w:val="Odsekzoznamu"/>
        <w:numPr>
          <w:ilvl w:val="0"/>
          <w:numId w:val="26"/>
        </w:numPr>
        <w:spacing w:after="160" w:line="259" w:lineRule="auto"/>
        <w:contextualSpacing/>
      </w:pPr>
      <w:r>
        <w:t>Báječná žena</w:t>
      </w:r>
    </w:p>
    <w:p w14:paraId="497EA901" w14:textId="77777777" w:rsidR="00AC5ED2" w:rsidRDefault="00AC5ED2" w:rsidP="00AC5ED2">
      <w:pPr>
        <w:pStyle w:val="Odsekzoznamu"/>
        <w:numPr>
          <w:ilvl w:val="0"/>
          <w:numId w:val="26"/>
        </w:numPr>
        <w:spacing w:after="160" w:line="259" w:lineRule="auto"/>
        <w:contextualSpacing/>
      </w:pPr>
      <w:r>
        <w:t>Nový Čas pre ženy</w:t>
      </w:r>
    </w:p>
    <w:p w14:paraId="1B2659AA" w14:textId="77777777" w:rsidR="00AC5ED2" w:rsidRDefault="00AC5ED2" w:rsidP="00AC5ED2">
      <w:pPr>
        <w:pStyle w:val="Odsekzoznamu"/>
        <w:numPr>
          <w:ilvl w:val="0"/>
          <w:numId w:val="26"/>
        </w:numPr>
        <w:spacing w:after="160" w:line="259" w:lineRule="auto"/>
        <w:contextualSpacing/>
      </w:pPr>
      <w:r>
        <w:t>Plus 7 dní</w:t>
      </w:r>
    </w:p>
    <w:p w14:paraId="294AA17B" w14:textId="77777777" w:rsidR="00AC5ED2" w:rsidRDefault="00AC5ED2" w:rsidP="00AC5ED2">
      <w:pPr>
        <w:pStyle w:val="Odsekzoznamu"/>
        <w:numPr>
          <w:ilvl w:val="0"/>
          <w:numId w:val="26"/>
        </w:numPr>
        <w:spacing w:after="160" w:line="259" w:lineRule="auto"/>
        <w:contextualSpacing/>
      </w:pPr>
      <w:r>
        <w:t>Rytmus života</w:t>
      </w:r>
    </w:p>
    <w:p w14:paraId="2F21B38B" w14:textId="77777777" w:rsidR="00AC5ED2" w:rsidRDefault="00AC5ED2" w:rsidP="00AC5ED2">
      <w:pPr>
        <w:pStyle w:val="Odsekzoznamu"/>
        <w:numPr>
          <w:ilvl w:val="0"/>
          <w:numId w:val="26"/>
        </w:numPr>
        <w:spacing w:after="160" w:line="259" w:lineRule="auto"/>
        <w:contextualSpacing/>
      </w:pPr>
      <w:r>
        <w:t>Slovenka</w:t>
      </w:r>
    </w:p>
    <w:p w14:paraId="3AF19664" w14:textId="77777777" w:rsidR="00AC5ED2" w:rsidRDefault="00AC5ED2" w:rsidP="00AC5ED2">
      <w:pPr>
        <w:pStyle w:val="Odsekzoznamu"/>
        <w:numPr>
          <w:ilvl w:val="0"/>
          <w:numId w:val="26"/>
        </w:numPr>
        <w:spacing w:after="160" w:line="259" w:lineRule="auto"/>
        <w:contextualSpacing/>
      </w:pPr>
      <w:r>
        <w:t>Šarm</w:t>
      </w:r>
    </w:p>
    <w:p w14:paraId="61234B53" w14:textId="77777777" w:rsidR="00AC5ED2" w:rsidRDefault="00AC5ED2" w:rsidP="00AC5ED2">
      <w:pPr>
        <w:pStyle w:val="Odsekzoznamu"/>
        <w:numPr>
          <w:ilvl w:val="0"/>
          <w:numId w:val="26"/>
        </w:numPr>
        <w:spacing w:after="160" w:line="259" w:lineRule="auto"/>
        <w:contextualSpacing/>
      </w:pPr>
      <w:r>
        <w:t>Téma</w:t>
      </w:r>
    </w:p>
    <w:p w14:paraId="220D968E" w14:textId="77777777" w:rsidR="00AC5ED2" w:rsidRDefault="00AC5ED2" w:rsidP="00AC5ED2">
      <w:pPr>
        <w:pStyle w:val="Odsekzoznamu"/>
        <w:numPr>
          <w:ilvl w:val="0"/>
          <w:numId w:val="26"/>
        </w:numPr>
        <w:spacing w:after="160" w:line="259" w:lineRule="auto"/>
        <w:contextualSpacing/>
      </w:pPr>
      <w:r>
        <w:t>Trend</w:t>
      </w:r>
    </w:p>
    <w:p w14:paraId="7E559289" w14:textId="77777777" w:rsidR="00AC5ED2" w:rsidRDefault="00AC5ED2" w:rsidP="00AC5ED2">
      <w:pPr>
        <w:pStyle w:val="Odsekzoznamu"/>
        <w:numPr>
          <w:ilvl w:val="0"/>
          <w:numId w:val="26"/>
        </w:numPr>
        <w:spacing w:after="160" w:line="259" w:lineRule="auto"/>
        <w:contextualSpacing/>
      </w:pPr>
      <w:r>
        <w:t>Týždeň</w:t>
      </w:r>
    </w:p>
    <w:p w14:paraId="33E38084" w14:textId="77777777" w:rsidR="00AC5ED2" w:rsidRDefault="00AC5ED2" w:rsidP="00AC5ED2">
      <w:pPr>
        <w:pStyle w:val="Odsekzoznamu"/>
        <w:numPr>
          <w:ilvl w:val="0"/>
          <w:numId w:val="26"/>
        </w:numPr>
        <w:spacing w:after="160" w:line="259" w:lineRule="auto"/>
        <w:contextualSpacing/>
      </w:pPr>
      <w:r>
        <w:t>Zdravotnícke noviny</w:t>
      </w:r>
    </w:p>
    <w:p w14:paraId="39C60D6A" w14:textId="77777777" w:rsidR="00AC5ED2" w:rsidRDefault="00AC5ED2" w:rsidP="00AC5ED2">
      <w:pPr>
        <w:pStyle w:val="Odsekzoznamu"/>
        <w:numPr>
          <w:ilvl w:val="0"/>
          <w:numId w:val="26"/>
        </w:numPr>
        <w:spacing w:after="160" w:line="259" w:lineRule="auto"/>
        <w:contextualSpacing/>
      </w:pPr>
      <w:r>
        <w:t>Život</w:t>
      </w:r>
    </w:p>
    <w:p w14:paraId="7DFD5D97" w14:textId="77777777" w:rsidR="00AC5ED2" w:rsidRDefault="00AC5ED2" w:rsidP="00AC5ED2"/>
    <w:p w14:paraId="7BFC71FF" w14:textId="77777777" w:rsidR="00AC5ED2" w:rsidRPr="007234F8" w:rsidRDefault="00AC5ED2" w:rsidP="00AC5ED2">
      <w:pPr>
        <w:rPr>
          <w:b/>
        </w:rPr>
      </w:pPr>
      <w:r w:rsidRPr="007234F8">
        <w:rPr>
          <w:b/>
        </w:rPr>
        <w:t>MAGAZÍNY a REGIÓNY:</w:t>
      </w:r>
    </w:p>
    <w:p w14:paraId="1EAE457D" w14:textId="77777777" w:rsidR="00AC5ED2" w:rsidRDefault="00AC5ED2" w:rsidP="00AC5ED2">
      <w:pPr>
        <w:pStyle w:val="Odsekzoznamu"/>
        <w:numPr>
          <w:ilvl w:val="0"/>
          <w:numId w:val="27"/>
        </w:numPr>
        <w:spacing w:after="160" w:line="259" w:lineRule="auto"/>
        <w:ind w:left="644"/>
        <w:contextualSpacing/>
      </w:pPr>
      <w:r>
        <w:t>Evita</w:t>
      </w:r>
    </w:p>
    <w:p w14:paraId="1EAC9E02" w14:textId="77777777" w:rsidR="00AC5ED2" w:rsidRDefault="00AC5ED2" w:rsidP="00AC5ED2">
      <w:pPr>
        <w:pStyle w:val="Odsekzoznamu"/>
        <w:numPr>
          <w:ilvl w:val="0"/>
          <w:numId w:val="27"/>
        </w:numPr>
        <w:spacing w:after="160" w:line="259" w:lineRule="auto"/>
        <w:ind w:left="644"/>
        <w:contextualSpacing/>
      </w:pPr>
      <w:r>
        <w:t>Eva</w:t>
      </w:r>
    </w:p>
    <w:p w14:paraId="5F368525" w14:textId="77777777" w:rsidR="00AC5ED2" w:rsidRDefault="00AC5ED2" w:rsidP="00AC5ED2">
      <w:pPr>
        <w:pStyle w:val="Odsekzoznamu"/>
        <w:numPr>
          <w:ilvl w:val="0"/>
          <w:numId w:val="27"/>
        </w:numPr>
        <w:spacing w:after="160" w:line="259" w:lineRule="auto"/>
        <w:ind w:left="644"/>
        <w:contextualSpacing/>
      </w:pPr>
      <w:r>
        <w:t>Emma</w:t>
      </w:r>
    </w:p>
    <w:p w14:paraId="499ED527" w14:textId="77777777" w:rsidR="00AC5ED2" w:rsidRDefault="00AC5ED2" w:rsidP="00AC5ED2">
      <w:pPr>
        <w:pStyle w:val="Odsekzoznamu"/>
        <w:numPr>
          <w:ilvl w:val="0"/>
          <w:numId w:val="27"/>
        </w:numPr>
        <w:spacing w:after="160" w:line="259" w:lineRule="auto"/>
        <w:ind w:left="644"/>
        <w:contextualSpacing/>
      </w:pPr>
      <w:r>
        <w:t>Forbes (Slovensko)</w:t>
      </w:r>
    </w:p>
    <w:p w14:paraId="6D64048B" w14:textId="77777777" w:rsidR="00AC5ED2" w:rsidRDefault="00AC5ED2" w:rsidP="00AC5ED2">
      <w:pPr>
        <w:pStyle w:val="Odsekzoznamu"/>
        <w:numPr>
          <w:ilvl w:val="0"/>
          <w:numId w:val="27"/>
        </w:numPr>
        <w:spacing w:after="160" w:line="259" w:lineRule="auto"/>
        <w:ind w:left="644"/>
        <w:contextualSpacing/>
      </w:pPr>
      <w:r>
        <w:t>Madam Eva</w:t>
      </w:r>
    </w:p>
    <w:p w14:paraId="310F3E5C" w14:textId="77777777" w:rsidR="00AC5ED2" w:rsidRDefault="00AC5ED2" w:rsidP="00AC5ED2">
      <w:pPr>
        <w:pStyle w:val="Odsekzoznamu"/>
        <w:numPr>
          <w:ilvl w:val="0"/>
          <w:numId w:val="27"/>
        </w:numPr>
        <w:spacing w:after="160" w:line="259" w:lineRule="auto"/>
        <w:ind w:left="644"/>
        <w:contextualSpacing/>
      </w:pPr>
      <w:r>
        <w:t>Mama a ja</w:t>
      </w:r>
    </w:p>
    <w:p w14:paraId="30D81E9F" w14:textId="77777777" w:rsidR="00AC5ED2" w:rsidRDefault="00AC5ED2" w:rsidP="00AC5ED2">
      <w:pPr>
        <w:pStyle w:val="Odsekzoznamu"/>
        <w:numPr>
          <w:ilvl w:val="0"/>
          <w:numId w:val="27"/>
        </w:numPr>
        <w:spacing w:after="160" w:line="259" w:lineRule="auto"/>
        <w:ind w:left="644"/>
        <w:contextualSpacing/>
      </w:pPr>
      <w:r>
        <w:t>Maminka</w:t>
      </w:r>
    </w:p>
    <w:p w14:paraId="6E1B9360" w14:textId="77777777" w:rsidR="00AC5ED2" w:rsidRDefault="00AC5ED2" w:rsidP="00AC5ED2">
      <w:pPr>
        <w:pStyle w:val="Odsekzoznamu"/>
        <w:numPr>
          <w:ilvl w:val="0"/>
          <w:numId w:val="27"/>
        </w:numPr>
        <w:spacing w:after="160" w:line="259" w:lineRule="auto"/>
        <w:ind w:left="644"/>
        <w:contextualSpacing/>
      </w:pPr>
      <w:r>
        <w:t>Moja psychológia</w:t>
      </w:r>
    </w:p>
    <w:p w14:paraId="32F1AD02" w14:textId="77777777" w:rsidR="00AC5ED2" w:rsidRDefault="00AC5ED2" w:rsidP="00AC5ED2">
      <w:pPr>
        <w:pStyle w:val="Odsekzoznamu"/>
        <w:numPr>
          <w:ilvl w:val="0"/>
          <w:numId w:val="27"/>
        </w:numPr>
        <w:spacing w:after="160" w:line="259" w:lineRule="auto"/>
        <w:ind w:left="644"/>
        <w:contextualSpacing/>
      </w:pPr>
      <w:r>
        <w:t>Moje zdravie</w:t>
      </w:r>
    </w:p>
    <w:p w14:paraId="7C86E530" w14:textId="77777777" w:rsidR="00AC5ED2" w:rsidRDefault="00AC5ED2" w:rsidP="00AC5ED2">
      <w:pPr>
        <w:pStyle w:val="Odsekzoznamu"/>
        <w:numPr>
          <w:ilvl w:val="0"/>
          <w:numId w:val="27"/>
        </w:numPr>
        <w:spacing w:after="160" w:line="259" w:lineRule="auto"/>
        <w:ind w:left="644"/>
        <w:contextualSpacing/>
      </w:pPr>
      <w:r>
        <w:t>Nový čas pre ženy EXTRA</w:t>
      </w:r>
    </w:p>
    <w:p w14:paraId="5E135CDE" w14:textId="77777777" w:rsidR="00AC5ED2" w:rsidRDefault="00AC5ED2" w:rsidP="00AC5ED2">
      <w:pPr>
        <w:pStyle w:val="Odsekzoznamu"/>
        <w:numPr>
          <w:ilvl w:val="0"/>
          <w:numId w:val="27"/>
        </w:numPr>
        <w:spacing w:after="160" w:line="259" w:lineRule="auto"/>
        <w:ind w:left="644"/>
        <w:contextualSpacing/>
      </w:pPr>
      <w:r>
        <w:t>PC Revue</w:t>
      </w:r>
    </w:p>
    <w:p w14:paraId="27DEA95C" w14:textId="77777777" w:rsidR="00AC5ED2" w:rsidRDefault="00AC5ED2" w:rsidP="00AC5ED2">
      <w:pPr>
        <w:pStyle w:val="Odsekzoznamu"/>
        <w:numPr>
          <w:ilvl w:val="0"/>
          <w:numId w:val="27"/>
        </w:numPr>
        <w:spacing w:after="160" w:line="259" w:lineRule="auto"/>
        <w:ind w:left="644"/>
        <w:contextualSpacing/>
      </w:pPr>
      <w:r>
        <w:t>Profit</w:t>
      </w:r>
    </w:p>
    <w:p w14:paraId="2413F9CD" w14:textId="77777777" w:rsidR="00AC5ED2" w:rsidRDefault="00AC5ED2" w:rsidP="00AC5ED2">
      <w:pPr>
        <w:pStyle w:val="Odsekzoznamu"/>
        <w:numPr>
          <w:ilvl w:val="0"/>
          <w:numId w:val="27"/>
        </w:numPr>
        <w:spacing w:after="160" w:line="259" w:lineRule="auto"/>
        <w:ind w:left="644"/>
        <w:contextualSpacing/>
      </w:pPr>
      <w:r>
        <w:t>Stratégie</w:t>
      </w:r>
    </w:p>
    <w:p w14:paraId="2D62FCF9" w14:textId="77777777" w:rsidR="00AC5ED2" w:rsidRDefault="00AC5ED2" w:rsidP="00AC5ED2">
      <w:pPr>
        <w:pStyle w:val="Odsekzoznamu"/>
        <w:numPr>
          <w:ilvl w:val="0"/>
          <w:numId w:val="27"/>
        </w:numPr>
        <w:spacing w:after="160" w:line="259" w:lineRule="auto"/>
        <w:ind w:left="644"/>
        <w:contextualSpacing/>
      </w:pPr>
      <w:r>
        <w:t>Techbox</w:t>
      </w:r>
    </w:p>
    <w:p w14:paraId="498FAB95" w14:textId="77777777" w:rsidR="00AC5ED2" w:rsidRDefault="00AC5ED2" w:rsidP="00AC5ED2">
      <w:pPr>
        <w:pStyle w:val="Odsekzoznamu"/>
        <w:numPr>
          <w:ilvl w:val="0"/>
          <w:numId w:val="27"/>
        </w:numPr>
        <w:spacing w:after="160" w:line="259" w:lineRule="auto"/>
        <w:ind w:left="644"/>
        <w:contextualSpacing/>
      </w:pPr>
      <w:r>
        <w:t>touchIT</w:t>
      </w:r>
    </w:p>
    <w:p w14:paraId="27B645C7" w14:textId="77777777" w:rsidR="00AC5ED2" w:rsidRDefault="00AC5ED2" w:rsidP="00AC5ED2">
      <w:pPr>
        <w:pStyle w:val="Odsekzoznamu"/>
        <w:spacing w:after="160" w:line="259" w:lineRule="auto"/>
        <w:ind w:left="928"/>
        <w:contextualSpacing/>
      </w:pPr>
    </w:p>
    <w:p w14:paraId="169FA42F" w14:textId="77777777" w:rsidR="00AC5ED2" w:rsidRDefault="00AC5ED2" w:rsidP="00AC5ED2">
      <w:pPr>
        <w:spacing w:after="160" w:line="259" w:lineRule="auto"/>
        <w:contextualSpacing/>
        <w:rPr>
          <w:b/>
        </w:rPr>
      </w:pPr>
    </w:p>
    <w:p w14:paraId="056A5E18" w14:textId="77777777" w:rsidR="00AC5ED2" w:rsidRPr="0016253C" w:rsidRDefault="00AC5ED2" w:rsidP="00AC5ED2">
      <w:pPr>
        <w:spacing w:after="160" w:line="259" w:lineRule="auto"/>
        <w:contextualSpacing/>
        <w:rPr>
          <w:b/>
        </w:rPr>
      </w:pPr>
      <w:r w:rsidRPr="0016253C">
        <w:rPr>
          <w:b/>
        </w:rPr>
        <w:t>Regionálne médiá:</w:t>
      </w:r>
    </w:p>
    <w:p w14:paraId="5CA868FA" w14:textId="77777777" w:rsidR="00AC5ED2" w:rsidRDefault="00AC5ED2" w:rsidP="00AC5ED2">
      <w:pPr>
        <w:pStyle w:val="Odsekzoznamu"/>
        <w:numPr>
          <w:ilvl w:val="0"/>
          <w:numId w:val="40"/>
        </w:numPr>
        <w:spacing w:after="160" w:line="259" w:lineRule="auto"/>
        <w:contextualSpacing/>
      </w:pPr>
      <w:r>
        <w:t>ECHO (regionálne tituly celé Slovensko)</w:t>
      </w:r>
    </w:p>
    <w:p w14:paraId="43D029BE" w14:textId="77777777" w:rsidR="00AC5ED2" w:rsidRDefault="00AC5ED2" w:rsidP="00AC5ED2">
      <w:pPr>
        <w:pStyle w:val="Odsekzoznamu"/>
        <w:numPr>
          <w:ilvl w:val="0"/>
          <w:numId w:val="40"/>
        </w:numPr>
        <w:spacing w:after="160" w:line="259" w:lineRule="auto"/>
        <w:contextualSpacing/>
      </w:pPr>
      <w:r>
        <w:t>MY Noviny (regionálne tituly celé Slovensko)</w:t>
      </w:r>
    </w:p>
    <w:p w14:paraId="23DE3F95" w14:textId="77777777" w:rsidR="00AC5ED2" w:rsidRDefault="00AC5ED2" w:rsidP="00AC5ED2">
      <w:pPr>
        <w:pStyle w:val="Odsekzoznamu"/>
        <w:numPr>
          <w:ilvl w:val="0"/>
          <w:numId w:val="27"/>
        </w:numPr>
        <w:spacing w:after="160" w:line="259" w:lineRule="auto"/>
        <w:ind w:left="644"/>
        <w:contextualSpacing/>
      </w:pPr>
      <w:r>
        <w:t>Korzár</w:t>
      </w:r>
    </w:p>
    <w:p w14:paraId="2039FDA4" w14:textId="77777777" w:rsidR="00AC5ED2" w:rsidRDefault="00AC5ED2" w:rsidP="00AC5ED2">
      <w:pPr>
        <w:pStyle w:val="Odsekzoznamu"/>
        <w:numPr>
          <w:ilvl w:val="0"/>
          <w:numId w:val="27"/>
        </w:numPr>
        <w:spacing w:after="160" w:line="259" w:lineRule="auto"/>
        <w:ind w:left="644"/>
        <w:contextualSpacing/>
      </w:pPr>
      <w:r>
        <w:t>Žilinské noviny</w:t>
      </w:r>
    </w:p>
    <w:p w14:paraId="6BC42D21" w14:textId="77777777" w:rsidR="00AC5ED2" w:rsidRDefault="00AC5ED2" w:rsidP="00AC5ED2">
      <w:pPr>
        <w:pStyle w:val="Odsekzoznamu"/>
        <w:numPr>
          <w:ilvl w:val="0"/>
          <w:numId w:val="27"/>
        </w:numPr>
        <w:spacing w:after="160" w:line="259" w:lineRule="auto"/>
        <w:ind w:left="644"/>
        <w:contextualSpacing/>
      </w:pPr>
      <w:r>
        <w:t>Žilinský večerník</w:t>
      </w:r>
    </w:p>
    <w:p w14:paraId="60043FCD" w14:textId="77777777" w:rsidR="00AC5ED2" w:rsidRDefault="00AC5ED2" w:rsidP="00AC5ED2"/>
    <w:p w14:paraId="1E107C35" w14:textId="77777777" w:rsidR="00AC5ED2" w:rsidRDefault="00AC5ED2" w:rsidP="00AC5ED2">
      <w:r>
        <w:t>WEBOVÉ STRÁNKY</w:t>
      </w:r>
    </w:p>
    <w:p w14:paraId="7979C3D5" w14:textId="77777777" w:rsidR="00AC5ED2" w:rsidRDefault="00AC5ED2" w:rsidP="00AC5ED2"/>
    <w:p w14:paraId="4F5AC6A0" w14:textId="77777777" w:rsidR="00AC5ED2" w:rsidRDefault="00AC5ED2" w:rsidP="00AC5ED2">
      <w:pPr>
        <w:pStyle w:val="Odsekzoznamu"/>
        <w:numPr>
          <w:ilvl w:val="0"/>
          <w:numId w:val="28"/>
        </w:numPr>
        <w:spacing w:after="160" w:line="259" w:lineRule="auto"/>
        <w:contextualSpacing/>
      </w:pPr>
      <w:r>
        <w:t>24hod.sk</w:t>
      </w:r>
    </w:p>
    <w:p w14:paraId="6882D8E4" w14:textId="77777777" w:rsidR="00AC5ED2" w:rsidRDefault="00AC5ED2" w:rsidP="00AC5ED2">
      <w:pPr>
        <w:pStyle w:val="Odsekzoznamu"/>
        <w:numPr>
          <w:ilvl w:val="0"/>
          <w:numId w:val="28"/>
        </w:numPr>
        <w:spacing w:after="160" w:line="259" w:lineRule="auto"/>
        <w:contextualSpacing/>
      </w:pPr>
      <w:r>
        <w:t>aktuality.sk</w:t>
      </w:r>
    </w:p>
    <w:p w14:paraId="7EC78AD3" w14:textId="77777777" w:rsidR="00AC5ED2" w:rsidRDefault="00AC5ED2" w:rsidP="00AC5ED2">
      <w:pPr>
        <w:pStyle w:val="Odsekzoznamu"/>
        <w:numPr>
          <w:ilvl w:val="0"/>
          <w:numId w:val="28"/>
        </w:numPr>
        <w:spacing w:after="160" w:line="259" w:lineRule="auto"/>
        <w:contextualSpacing/>
      </w:pPr>
      <w:r>
        <w:t>banky.sk</w:t>
      </w:r>
    </w:p>
    <w:p w14:paraId="4825C55A" w14:textId="77777777" w:rsidR="00AC5ED2" w:rsidRDefault="00AC5ED2" w:rsidP="00AC5ED2">
      <w:pPr>
        <w:pStyle w:val="Odsekzoznamu"/>
        <w:numPr>
          <w:ilvl w:val="0"/>
          <w:numId w:val="28"/>
        </w:numPr>
        <w:spacing w:after="160" w:line="259" w:lineRule="auto"/>
        <w:contextualSpacing/>
      </w:pPr>
      <w:r>
        <w:t>cas.sk</w:t>
      </w:r>
    </w:p>
    <w:p w14:paraId="6C10DB8B" w14:textId="77777777" w:rsidR="00AC5ED2" w:rsidRDefault="00AC5ED2" w:rsidP="00AC5ED2">
      <w:pPr>
        <w:pStyle w:val="Odsekzoznamu"/>
        <w:numPr>
          <w:ilvl w:val="0"/>
          <w:numId w:val="28"/>
        </w:numPr>
        <w:spacing w:after="160" w:line="259" w:lineRule="auto"/>
        <w:contextualSpacing/>
      </w:pPr>
      <w:r>
        <w:t>dalito.sk</w:t>
      </w:r>
    </w:p>
    <w:p w14:paraId="5DC35922" w14:textId="77777777" w:rsidR="00AC5ED2" w:rsidRDefault="00AC5ED2" w:rsidP="00AC5ED2">
      <w:pPr>
        <w:pStyle w:val="Odsekzoznamu"/>
        <w:numPr>
          <w:ilvl w:val="0"/>
          <w:numId w:val="28"/>
        </w:numPr>
        <w:spacing w:after="160" w:line="259" w:lineRule="auto"/>
        <w:contextualSpacing/>
      </w:pPr>
      <w:r>
        <w:t>dennikn.sk</w:t>
      </w:r>
    </w:p>
    <w:p w14:paraId="2A3F4E16" w14:textId="77777777" w:rsidR="00AC5ED2" w:rsidRDefault="00AC5ED2" w:rsidP="00AC5ED2">
      <w:pPr>
        <w:pStyle w:val="Odsekzoznamu"/>
        <w:numPr>
          <w:ilvl w:val="0"/>
          <w:numId w:val="28"/>
        </w:numPr>
        <w:spacing w:after="160" w:line="259" w:lineRule="auto"/>
        <w:contextualSpacing/>
      </w:pPr>
      <w:r>
        <w:t>dnes24.sk</w:t>
      </w:r>
    </w:p>
    <w:p w14:paraId="59A36893" w14:textId="77777777" w:rsidR="00AC5ED2" w:rsidRDefault="00AC5ED2" w:rsidP="00AC5ED2">
      <w:pPr>
        <w:pStyle w:val="Odsekzoznamu"/>
        <w:numPr>
          <w:ilvl w:val="0"/>
          <w:numId w:val="28"/>
        </w:numPr>
        <w:spacing w:after="160" w:line="259" w:lineRule="auto"/>
        <w:contextualSpacing/>
      </w:pPr>
      <w:r>
        <w:t>dobrenoviny.sk</w:t>
      </w:r>
    </w:p>
    <w:p w14:paraId="6CEFAD49" w14:textId="77777777" w:rsidR="00AC5ED2" w:rsidRDefault="00AC5ED2" w:rsidP="00AC5ED2">
      <w:pPr>
        <w:pStyle w:val="Odsekzoznamu"/>
        <w:numPr>
          <w:ilvl w:val="0"/>
          <w:numId w:val="28"/>
        </w:numPr>
        <w:spacing w:after="160" w:line="259" w:lineRule="auto"/>
        <w:contextualSpacing/>
      </w:pPr>
      <w:r>
        <w:t>etrend.sk</w:t>
      </w:r>
    </w:p>
    <w:p w14:paraId="41D7BA36" w14:textId="77777777" w:rsidR="00AC5ED2" w:rsidRDefault="00AC5ED2" w:rsidP="00AC5ED2">
      <w:pPr>
        <w:pStyle w:val="Odsekzoznamu"/>
        <w:numPr>
          <w:ilvl w:val="0"/>
          <w:numId w:val="28"/>
        </w:numPr>
        <w:spacing w:after="160" w:line="259" w:lineRule="auto"/>
        <w:contextualSpacing/>
      </w:pPr>
      <w:r>
        <w:t>euractiv.sk</w:t>
      </w:r>
    </w:p>
    <w:p w14:paraId="0C0F8AA7" w14:textId="77777777" w:rsidR="00AC5ED2" w:rsidRDefault="00AC5ED2" w:rsidP="00AC5ED2">
      <w:pPr>
        <w:pStyle w:val="Odsekzoznamu"/>
        <w:numPr>
          <w:ilvl w:val="0"/>
          <w:numId w:val="28"/>
        </w:numPr>
        <w:spacing w:after="160" w:line="259" w:lineRule="auto"/>
        <w:contextualSpacing/>
      </w:pPr>
      <w:r>
        <w:t>finance.sk</w:t>
      </w:r>
    </w:p>
    <w:p w14:paraId="4B46E4C3" w14:textId="77777777" w:rsidR="00AC5ED2" w:rsidRDefault="00AC5ED2" w:rsidP="00AC5ED2">
      <w:pPr>
        <w:pStyle w:val="Odsekzoznamu"/>
        <w:numPr>
          <w:ilvl w:val="0"/>
          <w:numId w:val="28"/>
        </w:numPr>
        <w:spacing w:after="160" w:line="259" w:lineRule="auto"/>
        <w:contextualSpacing/>
      </w:pPr>
      <w:r>
        <w:t>finreport.sk</w:t>
      </w:r>
    </w:p>
    <w:p w14:paraId="79C2DA3D" w14:textId="77777777" w:rsidR="00AC5ED2" w:rsidRDefault="00AC5ED2" w:rsidP="00AC5ED2">
      <w:pPr>
        <w:pStyle w:val="Odsekzoznamu"/>
        <w:numPr>
          <w:ilvl w:val="0"/>
          <w:numId w:val="28"/>
        </w:numPr>
        <w:spacing w:after="160" w:line="259" w:lineRule="auto"/>
        <w:contextualSpacing/>
      </w:pPr>
      <w:r>
        <w:t>hnonline.sk</w:t>
      </w:r>
    </w:p>
    <w:p w14:paraId="433B485A" w14:textId="77777777" w:rsidR="00AC5ED2" w:rsidRDefault="00AC5ED2" w:rsidP="00AC5ED2">
      <w:pPr>
        <w:pStyle w:val="Odsekzoznamu"/>
        <w:numPr>
          <w:ilvl w:val="0"/>
          <w:numId w:val="28"/>
        </w:numPr>
        <w:spacing w:after="160" w:line="259" w:lineRule="auto"/>
        <w:contextualSpacing/>
      </w:pPr>
      <w:r>
        <w:t>hlavnespravy.sk</w:t>
      </w:r>
    </w:p>
    <w:p w14:paraId="545377A4" w14:textId="77777777" w:rsidR="00AC5ED2" w:rsidRDefault="00AC5ED2" w:rsidP="00AC5ED2">
      <w:pPr>
        <w:pStyle w:val="Odsekzoznamu"/>
        <w:numPr>
          <w:ilvl w:val="0"/>
          <w:numId w:val="28"/>
        </w:numPr>
        <w:spacing w:after="160" w:line="259" w:lineRule="auto"/>
        <w:contextualSpacing/>
      </w:pPr>
      <w:r>
        <w:t>investujeme.sk</w:t>
      </w:r>
    </w:p>
    <w:p w14:paraId="2121AB57" w14:textId="77777777" w:rsidR="00AC5ED2" w:rsidRDefault="00AC5ED2" w:rsidP="00AC5ED2">
      <w:pPr>
        <w:pStyle w:val="Odsekzoznamu"/>
        <w:numPr>
          <w:ilvl w:val="0"/>
          <w:numId w:val="28"/>
        </w:numPr>
        <w:spacing w:after="160" w:line="259" w:lineRule="auto"/>
        <w:contextualSpacing/>
      </w:pPr>
      <w:r>
        <w:t>korzar.sme.sk</w:t>
      </w:r>
    </w:p>
    <w:p w14:paraId="23B6FD80" w14:textId="77777777" w:rsidR="00AC5ED2" w:rsidRDefault="00AC5ED2" w:rsidP="00AC5ED2">
      <w:pPr>
        <w:pStyle w:val="Odsekzoznamu"/>
        <w:numPr>
          <w:ilvl w:val="0"/>
          <w:numId w:val="28"/>
        </w:numPr>
        <w:spacing w:after="160" w:line="259" w:lineRule="auto"/>
        <w:contextualSpacing/>
      </w:pPr>
      <w:r>
        <w:t>kosicednes.sk</w:t>
      </w:r>
    </w:p>
    <w:p w14:paraId="3E27E99F" w14:textId="77777777" w:rsidR="00AC5ED2" w:rsidRDefault="00AC5ED2" w:rsidP="00AC5ED2">
      <w:pPr>
        <w:pStyle w:val="Odsekzoznamu"/>
        <w:numPr>
          <w:ilvl w:val="0"/>
          <w:numId w:val="28"/>
        </w:numPr>
        <w:spacing w:after="160" w:line="259" w:lineRule="auto"/>
        <w:contextualSpacing/>
      </w:pPr>
      <w:r>
        <w:t>maminka.sk</w:t>
      </w:r>
    </w:p>
    <w:p w14:paraId="1C3A559A" w14:textId="77777777" w:rsidR="00AC5ED2" w:rsidRDefault="00AC5ED2" w:rsidP="00AC5ED2">
      <w:pPr>
        <w:pStyle w:val="Odsekzoznamu"/>
        <w:numPr>
          <w:ilvl w:val="0"/>
          <w:numId w:val="28"/>
        </w:numPr>
        <w:spacing w:after="160" w:line="259" w:lineRule="auto"/>
        <w:contextualSpacing/>
      </w:pPr>
      <w:r>
        <w:t>najmama.aktuality.sk</w:t>
      </w:r>
    </w:p>
    <w:p w14:paraId="04F2AA73" w14:textId="77777777" w:rsidR="00AC5ED2" w:rsidRDefault="00AC5ED2" w:rsidP="00AC5ED2">
      <w:pPr>
        <w:pStyle w:val="Odsekzoznamu"/>
        <w:numPr>
          <w:ilvl w:val="0"/>
          <w:numId w:val="28"/>
        </w:numPr>
        <w:spacing w:after="160" w:line="259" w:lineRule="auto"/>
        <w:contextualSpacing/>
      </w:pPr>
      <w:r>
        <w:t>noviny.sk</w:t>
      </w:r>
    </w:p>
    <w:p w14:paraId="6C81A569" w14:textId="77777777" w:rsidR="00AC5ED2" w:rsidRDefault="00AC5ED2" w:rsidP="00AC5ED2">
      <w:pPr>
        <w:pStyle w:val="Odsekzoznamu"/>
        <w:numPr>
          <w:ilvl w:val="0"/>
          <w:numId w:val="28"/>
        </w:numPr>
        <w:spacing w:after="160" w:line="259" w:lineRule="auto"/>
        <w:contextualSpacing/>
      </w:pPr>
      <w:r>
        <w:t>omediach.com</w:t>
      </w:r>
    </w:p>
    <w:p w14:paraId="44B3B0B8" w14:textId="77777777" w:rsidR="00AC5ED2" w:rsidRDefault="00AC5ED2" w:rsidP="00AC5ED2">
      <w:pPr>
        <w:pStyle w:val="Odsekzoznamu"/>
        <w:numPr>
          <w:ilvl w:val="0"/>
          <w:numId w:val="28"/>
        </w:numPr>
        <w:spacing w:after="160" w:line="259" w:lineRule="auto"/>
        <w:contextualSpacing/>
      </w:pPr>
      <w:r>
        <w:t>openiazoch.zoznam.sk</w:t>
      </w:r>
    </w:p>
    <w:p w14:paraId="3C8F5B2F" w14:textId="77777777" w:rsidR="00AC5ED2" w:rsidRDefault="00AC5ED2" w:rsidP="00AC5ED2">
      <w:pPr>
        <w:pStyle w:val="Odsekzoznamu"/>
        <w:numPr>
          <w:ilvl w:val="0"/>
          <w:numId w:val="28"/>
        </w:numPr>
        <w:spacing w:after="160" w:line="259" w:lineRule="auto"/>
        <w:contextualSpacing/>
      </w:pPr>
      <w:r>
        <w:t>opoisteni.sk</w:t>
      </w:r>
    </w:p>
    <w:p w14:paraId="62A9F9D5" w14:textId="77777777" w:rsidR="00AC5ED2" w:rsidRDefault="00AC5ED2" w:rsidP="00AC5ED2">
      <w:pPr>
        <w:pStyle w:val="Odsekzoznamu"/>
        <w:numPr>
          <w:ilvl w:val="0"/>
          <w:numId w:val="28"/>
        </w:numPr>
        <w:spacing w:after="160" w:line="259" w:lineRule="auto"/>
        <w:contextualSpacing/>
      </w:pPr>
      <w:r>
        <w:t>parlamentnelisty.sk</w:t>
      </w:r>
    </w:p>
    <w:p w14:paraId="2DE23F77" w14:textId="77777777" w:rsidR="00AC5ED2" w:rsidRDefault="00AC5ED2" w:rsidP="00AC5ED2">
      <w:pPr>
        <w:pStyle w:val="Odsekzoznamu"/>
        <w:numPr>
          <w:ilvl w:val="0"/>
          <w:numId w:val="28"/>
        </w:numPr>
        <w:spacing w:after="160" w:line="259" w:lineRule="auto"/>
        <w:contextualSpacing/>
      </w:pPr>
      <w:r>
        <w:t>pluska.sk</w:t>
      </w:r>
    </w:p>
    <w:p w14:paraId="5BA97EF6" w14:textId="77777777" w:rsidR="00AC5ED2" w:rsidRDefault="00AC5ED2" w:rsidP="00AC5ED2">
      <w:pPr>
        <w:pStyle w:val="Odsekzoznamu"/>
        <w:numPr>
          <w:ilvl w:val="0"/>
          <w:numId w:val="28"/>
        </w:numPr>
        <w:spacing w:after="160" w:line="259" w:lineRule="auto"/>
        <w:contextualSpacing/>
      </w:pPr>
      <w:r>
        <w:t>poistovne.sk</w:t>
      </w:r>
    </w:p>
    <w:p w14:paraId="10788F31" w14:textId="77777777" w:rsidR="00AC5ED2" w:rsidRDefault="00AC5ED2" w:rsidP="00AC5ED2">
      <w:pPr>
        <w:pStyle w:val="Odsekzoznamu"/>
        <w:numPr>
          <w:ilvl w:val="0"/>
          <w:numId w:val="28"/>
        </w:numPr>
        <w:spacing w:after="160" w:line="259" w:lineRule="auto"/>
        <w:contextualSpacing/>
      </w:pPr>
      <w:r>
        <w:t>postoj.sk</w:t>
      </w:r>
    </w:p>
    <w:p w14:paraId="7C1A0CE2" w14:textId="77777777" w:rsidR="00AC5ED2" w:rsidRDefault="00AC5ED2" w:rsidP="00AC5ED2">
      <w:pPr>
        <w:pStyle w:val="Odsekzoznamu"/>
        <w:numPr>
          <w:ilvl w:val="0"/>
          <w:numId w:val="28"/>
        </w:numPr>
        <w:spacing w:after="160" w:line="259" w:lineRule="auto"/>
        <w:contextualSpacing/>
      </w:pPr>
      <w:r>
        <w:t>pravda.sk</w:t>
      </w:r>
    </w:p>
    <w:p w14:paraId="0E6D4240" w14:textId="77777777" w:rsidR="00AC5ED2" w:rsidRDefault="00AC5ED2" w:rsidP="00AC5ED2">
      <w:pPr>
        <w:pStyle w:val="Odsekzoznamu"/>
        <w:numPr>
          <w:ilvl w:val="0"/>
          <w:numId w:val="28"/>
        </w:numPr>
        <w:spacing w:after="160" w:line="259" w:lineRule="auto"/>
        <w:contextualSpacing/>
      </w:pPr>
      <w:r>
        <w:t>refresher.sk</w:t>
      </w:r>
    </w:p>
    <w:p w14:paraId="10934661" w14:textId="77777777" w:rsidR="00AC5ED2" w:rsidRDefault="00AC5ED2" w:rsidP="00AC5ED2">
      <w:pPr>
        <w:pStyle w:val="Odsekzoznamu"/>
        <w:numPr>
          <w:ilvl w:val="0"/>
          <w:numId w:val="28"/>
        </w:numPr>
        <w:spacing w:after="160" w:line="259" w:lineRule="auto"/>
        <w:contextualSpacing/>
      </w:pPr>
      <w:r>
        <w:t>rodinka.sk</w:t>
      </w:r>
    </w:p>
    <w:p w14:paraId="7CFFA265" w14:textId="77777777" w:rsidR="00AC5ED2" w:rsidRDefault="00AC5ED2" w:rsidP="00AC5ED2">
      <w:pPr>
        <w:pStyle w:val="Odsekzoznamu"/>
        <w:numPr>
          <w:ilvl w:val="0"/>
          <w:numId w:val="28"/>
        </w:numPr>
        <w:spacing w:after="160" w:line="259" w:lineRule="auto"/>
        <w:contextualSpacing/>
      </w:pPr>
      <w:r>
        <w:t>sme.sk</w:t>
      </w:r>
    </w:p>
    <w:p w14:paraId="7605EE81" w14:textId="77777777" w:rsidR="00AC5ED2" w:rsidRDefault="00AC5ED2" w:rsidP="00AC5ED2">
      <w:pPr>
        <w:pStyle w:val="Odsekzoznamu"/>
        <w:numPr>
          <w:ilvl w:val="0"/>
          <w:numId w:val="28"/>
        </w:numPr>
        <w:spacing w:after="160" w:line="259" w:lineRule="auto"/>
        <w:contextualSpacing/>
      </w:pPr>
      <w:r>
        <w:t>startitup.sk</w:t>
      </w:r>
    </w:p>
    <w:p w14:paraId="5C9BC7C4" w14:textId="77777777" w:rsidR="00AC5ED2" w:rsidRDefault="00AC5ED2" w:rsidP="00AC5ED2">
      <w:pPr>
        <w:pStyle w:val="Odsekzoznamu"/>
        <w:numPr>
          <w:ilvl w:val="0"/>
          <w:numId w:val="28"/>
        </w:numPr>
        <w:spacing w:after="160" w:line="259" w:lineRule="auto"/>
        <w:contextualSpacing/>
      </w:pPr>
      <w:r>
        <w:t>strategie.sk</w:t>
      </w:r>
    </w:p>
    <w:p w14:paraId="5F4BA29C" w14:textId="77777777" w:rsidR="00AC5ED2" w:rsidRDefault="00AC5ED2" w:rsidP="00AC5ED2">
      <w:pPr>
        <w:pStyle w:val="Odsekzoznamu"/>
        <w:numPr>
          <w:ilvl w:val="0"/>
          <w:numId w:val="28"/>
        </w:numPr>
        <w:spacing w:after="160" w:line="259" w:lineRule="auto"/>
        <w:contextualSpacing/>
      </w:pPr>
      <w:r>
        <w:t>ta3.com</w:t>
      </w:r>
    </w:p>
    <w:p w14:paraId="73AA36E6" w14:textId="77777777" w:rsidR="00AC5ED2" w:rsidRDefault="00AC5ED2" w:rsidP="00AC5ED2">
      <w:pPr>
        <w:pStyle w:val="Odsekzoznamu"/>
        <w:numPr>
          <w:ilvl w:val="0"/>
          <w:numId w:val="28"/>
        </w:numPr>
        <w:spacing w:after="160" w:line="259" w:lineRule="auto"/>
        <w:contextualSpacing/>
      </w:pPr>
      <w:r>
        <w:t>techbox.sk</w:t>
      </w:r>
    </w:p>
    <w:p w14:paraId="64091BE6" w14:textId="77777777" w:rsidR="00AC5ED2" w:rsidRDefault="00AC5ED2" w:rsidP="00AC5ED2">
      <w:pPr>
        <w:pStyle w:val="Odsekzoznamu"/>
        <w:numPr>
          <w:ilvl w:val="0"/>
          <w:numId w:val="28"/>
        </w:numPr>
        <w:spacing w:after="160" w:line="259" w:lineRule="auto"/>
        <w:contextualSpacing/>
      </w:pPr>
      <w:r>
        <w:t xml:space="preserve">teraz.sk </w:t>
      </w:r>
    </w:p>
    <w:p w14:paraId="4C803A9E" w14:textId="77777777" w:rsidR="00AC5ED2" w:rsidRDefault="00AC5ED2" w:rsidP="00AC5ED2">
      <w:pPr>
        <w:pStyle w:val="Odsekzoznamu"/>
        <w:numPr>
          <w:ilvl w:val="0"/>
          <w:numId w:val="28"/>
        </w:numPr>
        <w:spacing w:after="160" w:line="259" w:lineRule="auto"/>
        <w:contextualSpacing/>
      </w:pPr>
      <w:r>
        <w:t>topky.sk</w:t>
      </w:r>
    </w:p>
    <w:p w14:paraId="6E55A719" w14:textId="77777777" w:rsidR="00AC5ED2" w:rsidRDefault="00AC5ED2" w:rsidP="00AC5ED2">
      <w:pPr>
        <w:pStyle w:val="Odsekzoznamu"/>
        <w:numPr>
          <w:ilvl w:val="0"/>
          <w:numId w:val="28"/>
        </w:numPr>
        <w:spacing w:after="160" w:line="259" w:lineRule="auto"/>
        <w:contextualSpacing/>
      </w:pPr>
      <w:r>
        <w:t>touchit.sk</w:t>
      </w:r>
    </w:p>
    <w:p w14:paraId="66F852E8" w14:textId="77777777" w:rsidR="00AC5ED2" w:rsidRDefault="00AC5ED2" w:rsidP="00AC5ED2">
      <w:pPr>
        <w:pStyle w:val="Odsekzoznamu"/>
        <w:numPr>
          <w:ilvl w:val="0"/>
          <w:numId w:val="28"/>
        </w:numPr>
        <w:spacing w:after="160" w:line="259" w:lineRule="auto"/>
        <w:contextualSpacing/>
      </w:pPr>
      <w:r>
        <w:t>trend.sk</w:t>
      </w:r>
    </w:p>
    <w:p w14:paraId="5F916C9D" w14:textId="77777777" w:rsidR="00AC5ED2" w:rsidRDefault="00AC5ED2" w:rsidP="00AC5ED2">
      <w:pPr>
        <w:pStyle w:val="Odsekzoznamu"/>
        <w:numPr>
          <w:ilvl w:val="0"/>
          <w:numId w:val="28"/>
        </w:numPr>
        <w:spacing w:after="160" w:line="259" w:lineRule="auto"/>
        <w:contextualSpacing/>
      </w:pPr>
      <w:r>
        <w:t>tvnoviny.sk</w:t>
      </w:r>
    </w:p>
    <w:p w14:paraId="6900B72C" w14:textId="77777777" w:rsidR="00AC5ED2" w:rsidRDefault="00AC5ED2" w:rsidP="00AC5ED2">
      <w:pPr>
        <w:pStyle w:val="Odsekzoznamu"/>
        <w:numPr>
          <w:ilvl w:val="0"/>
          <w:numId w:val="28"/>
        </w:numPr>
        <w:spacing w:after="160" w:line="259" w:lineRule="auto"/>
        <w:contextualSpacing/>
      </w:pPr>
      <w:r>
        <w:t>tyzden.sk</w:t>
      </w:r>
    </w:p>
    <w:p w14:paraId="5B8001A7" w14:textId="77777777" w:rsidR="00AC5ED2" w:rsidRDefault="00AC5ED2" w:rsidP="00AC5ED2">
      <w:pPr>
        <w:pStyle w:val="Odsekzoznamu"/>
        <w:numPr>
          <w:ilvl w:val="0"/>
          <w:numId w:val="28"/>
        </w:numPr>
        <w:spacing w:after="160" w:line="259" w:lineRule="auto"/>
        <w:contextualSpacing/>
      </w:pPr>
      <w:r>
        <w:t>ujszo.com</w:t>
      </w:r>
    </w:p>
    <w:p w14:paraId="58CC485F" w14:textId="77777777" w:rsidR="00AC5ED2" w:rsidRDefault="00AC5ED2" w:rsidP="00AC5ED2">
      <w:pPr>
        <w:pStyle w:val="Odsekzoznamu"/>
        <w:numPr>
          <w:ilvl w:val="0"/>
          <w:numId w:val="28"/>
        </w:numPr>
        <w:spacing w:after="160" w:line="259" w:lineRule="auto"/>
        <w:contextualSpacing/>
      </w:pPr>
      <w:r>
        <w:t>webmagazin.sk</w:t>
      </w:r>
    </w:p>
    <w:p w14:paraId="30014326" w14:textId="77777777" w:rsidR="00AC5ED2" w:rsidRDefault="00AC5ED2" w:rsidP="00AC5ED2">
      <w:pPr>
        <w:pStyle w:val="Odsekzoznamu"/>
        <w:numPr>
          <w:ilvl w:val="0"/>
          <w:numId w:val="28"/>
        </w:numPr>
        <w:spacing w:after="160" w:line="259" w:lineRule="auto"/>
        <w:contextualSpacing/>
      </w:pPr>
      <w:r>
        <w:t>zenyvmeste.sk</w:t>
      </w:r>
    </w:p>
    <w:p w14:paraId="3B79CC17" w14:textId="77777777" w:rsidR="00AC5ED2" w:rsidRDefault="00AC5ED2" w:rsidP="00AC5ED2">
      <w:pPr>
        <w:pStyle w:val="Odsekzoznamu"/>
        <w:numPr>
          <w:ilvl w:val="0"/>
          <w:numId w:val="28"/>
        </w:numPr>
        <w:spacing w:after="160" w:line="259" w:lineRule="auto"/>
        <w:contextualSpacing/>
      </w:pPr>
      <w:r>
        <w:t>zive.sk</w:t>
      </w:r>
    </w:p>
    <w:p w14:paraId="4A976C8A" w14:textId="77777777" w:rsidR="00AC5ED2" w:rsidRDefault="00AC5ED2" w:rsidP="00AC5ED2"/>
    <w:p w14:paraId="2E2BD056" w14:textId="77777777" w:rsidR="00AC5ED2" w:rsidRPr="00337D2F" w:rsidRDefault="00AC5ED2" w:rsidP="00AC5ED2">
      <w:pPr>
        <w:rPr>
          <w:b/>
        </w:rPr>
      </w:pPr>
      <w:r w:rsidRPr="00337D2F">
        <w:rPr>
          <w:b/>
        </w:rPr>
        <w:t>TELEVÍZIA a ROZHLASOVÉ RELÁCIE</w:t>
      </w:r>
    </w:p>
    <w:p w14:paraId="61E443CA" w14:textId="77777777" w:rsidR="00AC5ED2" w:rsidRDefault="00AC5ED2" w:rsidP="00AC5ED2">
      <w:pPr>
        <w:pStyle w:val="Odsekzoznamu"/>
        <w:numPr>
          <w:ilvl w:val="0"/>
          <w:numId w:val="28"/>
        </w:numPr>
        <w:spacing w:after="160" w:line="259" w:lineRule="auto"/>
        <w:contextualSpacing/>
      </w:pPr>
      <w:r>
        <w:t>Markíza</w:t>
      </w:r>
    </w:p>
    <w:p w14:paraId="0D098057" w14:textId="77777777" w:rsidR="00AC5ED2" w:rsidRDefault="00AC5ED2" w:rsidP="00AC5ED2">
      <w:pPr>
        <w:pStyle w:val="Odsekzoznamu"/>
        <w:numPr>
          <w:ilvl w:val="0"/>
          <w:numId w:val="29"/>
        </w:numPr>
        <w:spacing w:after="160" w:line="259" w:lineRule="auto"/>
        <w:contextualSpacing/>
      </w:pPr>
      <w:r>
        <w:t>Prvé Televízne noviny 17:00 (PO-PIA)</w:t>
      </w:r>
    </w:p>
    <w:p w14:paraId="408D48EC" w14:textId="77777777" w:rsidR="00AC5ED2" w:rsidRDefault="00AC5ED2" w:rsidP="00AC5ED2">
      <w:pPr>
        <w:pStyle w:val="Odsekzoznamu"/>
        <w:numPr>
          <w:ilvl w:val="0"/>
          <w:numId w:val="29"/>
        </w:numPr>
        <w:spacing w:after="160" w:line="259" w:lineRule="auto"/>
        <w:contextualSpacing/>
      </w:pPr>
      <w:r>
        <w:t>Reflex</w:t>
      </w:r>
    </w:p>
    <w:p w14:paraId="07334BDF" w14:textId="77777777" w:rsidR="00AC5ED2" w:rsidRDefault="00AC5ED2" w:rsidP="00AC5ED2">
      <w:pPr>
        <w:pStyle w:val="Odsekzoznamu"/>
        <w:numPr>
          <w:ilvl w:val="0"/>
          <w:numId w:val="29"/>
        </w:numPr>
        <w:spacing w:after="160" w:line="259" w:lineRule="auto"/>
        <w:contextualSpacing/>
      </w:pPr>
      <w:r>
        <w:t xml:space="preserve">Televízne noviny 19:00 </w:t>
      </w:r>
    </w:p>
    <w:p w14:paraId="55F25E16" w14:textId="77777777" w:rsidR="00AC5ED2" w:rsidRDefault="00AC5ED2" w:rsidP="00AC5ED2">
      <w:pPr>
        <w:pStyle w:val="Odsekzoznamu"/>
        <w:numPr>
          <w:ilvl w:val="0"/>
          <w:numId w:val="29"/>
        </w:numPr>
        <w:spacing w:after="160" w:line="259" w:lineRule="auto"/>
        <w:contextualSpacing/>
      </w:pPr>
      <w:r>
        <w:t>Na telo</w:t>
      </w:r>
    </w:p>
    <w:p w14:paraId="4E10550C" w14:textId="77777777" w:rsidR="00AC5ED2" w:rsidRDefault="00AC5ED2" w:rsidP="00AC5ED2">
      <w:pPr>
        <w:pStyle w:val="Odsekzoznamu"/>
        <w:numPr>
          <w:ilvl w:val="0"/>
          <w:numId w:val="29"/>
        </w:numPr>
        <w:spacing w:after="160" w:line="259" w:lineRule="auto"/>
        <w:contextualSpacing/>
      </w:pPr>
      <w:r>
        <w:t>Teleráno</w:t>
      </w:r>
    </w:p>
    <w:p w14:paraId="639B8C24" w14:textId="77777777" w:rsidR="00AC5ED2" w:rsidRDefault="00AC5ED2" w:rsidP="00AC5ED2">
      <w:pPr>
        <w:pStyle w:val="Odsekzoznamu"/>
        <w:ind w:left="1440"/>
      </w:pPr>
    </w:p>
    <w:p w14:paraId="615C38A9" w14:textId="77777777" w:rsidR="00AC5ED2" w:rsidRDefault="00AC5ED2" w:rsidP="00AC5ED2">
      <w:pPr>
        <w:pStyle w:val="Odsekzoznamu"/>
        <w:numPr>
          <w:ilvl w:val="0"/>
          <w:numId w:val="28"/>
        </w:numPr>
        <w:spacing w:after="160" w:line="259" w:lineRule="auto"/>
        <w:contextualSpacing/>
      </w:pPr>
      <w:r>
        <w:t>RTVS  Jednotka</w:t>
      </w:r>
    </w:p>
    <w:p w14:paraId="29F6A7B4" w14:textId="77777777" w:rsidR="00AC5ED2" w:rsidRDefault="00AC5ED2" w:rsidP="00AC5ED2">
      <w:pPr>
        <w:pStyle w:val="Odsekzoznamu"/>
        <w:numPr>
          <w:ilvl w:val="0"/>
          <w:numId w:val="30"/>
        </w:numPr>
        <w:spacing w:after="160" w:line="259" w:lineRule="auto"/>
        <w:contextualSpacing/>
      </w:pPr>
      <w:r>
        <w:t>Správy RTVS 19:00</w:t>
      </w:r>
    </w:p>
    <w:p w14:paraId="768C64FA" w14:textId="77777777" w:rsidR="00AC5ED2" w:rsidRDefault="00AC5ED2" w:rsidP="00AC5ED2">
      <w:pPr>
        <w:pStyle w:val="Odsekzoznamu"/>
        <w:numPr>
          <w:ilvl w:val="0"/>
          <w:numId w:val="30"/>
        </w:numPr>
        <w:spacing w:after="160" w:line="259" w:lineRule="auto"/>
        <w:contextualSpacing/>
      </w:pPr>
      <w:r>
        <w:t>Správy RTVS 16:00</w:t>
      </w:r>
    </w:p>
    <w:p w14:paraId="030ABAB1" w14:textId="77777777" w:rsidR="00AC5ED2" w:rsidRDefault="00AC5ED2" w:rsidP="00AC5ED2">
      <w:pPr>
        <w:pStyle w:val="Odsekzoznamu"/>
        <w:numPr>
          <w:ilvl w:val="0"/>
          <w:numId w:val="30"/>
        </w:numPr>
        <w:spacing w:after="160" w:line="259" w:lineRule="auto"/>
        <w:contextualSpacing/>
      </w:pPr>
      <w:r>
        <w:t>Reportéri</w:t>
      </w:r>
    </w:p>
    <w:p w14:paraId="4DA8D31E" w14:textId="77777777" w:rsidR="00AC5ED2" w:rsidRDefault="00AC5ED2" w:rsidP="00AC5ED2">
      <w:pPr>
        <w:pStyle w:val="Odsekzoznamu"/>
        <w:numPr>
          <w:ilvl w:val="0"/>
          <w:numId w:val="30"/>
        </w:numPr>
        <w:spacing w:after="160" w:line="259" w:lineRule="auto"/>
        <w:contextualSpacing/>
      </w:pPr>
      <w:r>
        <w:t>O 5 minút 12</w:t>
      </w:r>
    </w:p>
    <w:p w14:paraId="60B8164B" w14:textId="77777777" w:rsidR="00AC5ED2" w:rsidRPr="008B651B" w:rsidRDefault="00AC5ED2" w:rsidP="00AC5ED2">
      <w:pPr>
        <w:pStyle w:val="Odsekzoznamu"/>
        <w:numPr>
          <w:ilvl w:val="0"/>
          <w:numId w:val="30"/>
        </w:numPr>
        <w:spacing w:after="160" w:line="259" w:lineRule="auto"/>
        <w:contextualSpacing/>
        <w:rPr>
          <w:color w:val="000000"/>
        </w:rPr>
      </w:pPr>
      <w:r w:rsidRPr="008B651B">
        <w:rPr>
          <w:color w:val="000000"/>
        </w:rPr>
        <w:t>Dámsky klub</w:t>
      </w:r>
    </w:p>
    <w:p w14:paraId="113C1769" w14:textId="77777777" w:rsidR="00AC5ED2" w:rsidRPr="008B651B" w:rsidRDefault="00AC5ED2" w:rsidP="00AC5ED2">
      <w:pPr>
        <w:pStyle w:val="Odsekzoznamu"/>
        <w:numPr>
          <w:ilvl w:val="0"/>
          <w:numId w:val="30"/>
        </w:numPr>
        <w:spacing w:after="160" w:line="259" w:lineRule="auto"/>
        <w:contextualSpacing/>
        <w:rPr>
          <w:color w:val="000000"/>
        </w:rPr>
      </w:pPr>
      <w:r w:rsidRPr="008B651B">
        <w:rPr>
          <w:color w:val="000000"/>
        </w:rPr>
        <w:t>Občan za dverami</w:t>
      </w:r>
    </w:p>
    <w:p w14:paraId="495ADAA8" w14:textId="77777777" w:rsidR="00AC5ED2" w:rsidRPr="008B651B" w:rsidRDefault="00AC5ED2" w:rsidP="00AC5ED2">
      <w:pPr>
        <w:pStyle w:val="Odsekzoznamu"/>
        <w:numPr>
          <w:ilvl w:val="0"/>
          <w:numId w:val="30"/>
        </w:numPr>
        <w:spacing w:after="160" w:line="259" w:lineRule="auto"/>
        <w:contextualSpacing/>
        <w:rPr>
          <w:color w:val="000000"/>
        </w:rPr>
      </w:pPr>
      <w:r w:rsidRPr="008B651B">
        <w:rPr>
          <w:color w:val="000000"/>
        </w:rPr>
        <w:t>Správy a komentáre</w:t>
      </w:r>
    </w:p>
    <w:p w14:paraId="3D832BC2" w14:textId="77777777" w:rsidR="00AC5ED2" w:rsidRDefault="00AC5ED2" w:rsidP="00AC5ED2">
      <w:pPr>
        <w:pStyle w:val="Odsekzoznamu"/>
        <w:ind w:left="1440"/>
      </w:pPr>
      <w:r>
        <w:t xml:space="preserve"> </w:t>
      </w:r>
    </w:p>
    <w:p w14:paraId="6C328B50" w14:textId="77777777" w:rsidR="00AC5ED2" w:rsidRDefault="00AC5ED2" w:rsidP="00AC5ED2"/>
    <w:p w14:paraId="6A177418" w14:textId="77777777" w:rsidR="00AC5ED2" w:rsidRDefault="00AC5ED2" w:rsidP="00AC5ED2">
      <w:pPr>
        <w:pStyle w:val="Odsekzoznamu"/>
        <w:numPr>
          <w:ilvl w:val="0"/>
          <w:numId w:val="28"/>
        </w:numPr>
        <w:spacing w:after="160" w:line="259" w:lineRule="auto"/>
        <w:contextualSpacing/>
      </w:pPr>
      <w:r>
        <w:t>RTVS  Dvojka</w:t>
      </w:r>
    </w:p>
    <w:p w14:paraId="20CDBCA0" w14:textId="77777777" w:rsidR="00AC5ED2" w:rsidRDefault="00AC5ED2" w:rsidP="00AC5ED2">
      <w:pPr>
        <w:pStyle w:val="Odsekzoznamu"/>
        <w:numPr>
          <w:ilvl w:val="1"/>
          <w:numId w:val="28"/>
        </w:numPr>
        <w:spacing w:after="160" w:line="259" w:lineRule="auto"/>
        <w:contextualSpacing/>
      </w:pPr>
      <w:r>
        <w:t>Správy RTVS z regiónov</w:t>
      </w:r>
    </w:p>
    <w:p w14:paraId="0FC9FBED" w14:textId="77777777" w:rsidR="00AC5ED2" w:rsidRDefault="00AC5ED2" w:rsidP="00AC5ED2"/>
    <w:p w14:paraId="52D2769B" w14:textId="77777777" w:rsidR="00AC5ED2" w:rsidRDefault="00AC5ED2" w:rsidP="00AC5ED2">
      <w:pPr>
        <w:pStyle w:val="Odsekzoznamu"/>
        <w:numPr>
          <w:ilvl w:val="0"/>
          <w:numId w:val="28"/>
        </w:numPr>
        <w:spacing w:after="160" w:line="259" w:lineRule="auto"/>
        <w:contextualSpacing/>
      </w:pPr>
      <w:r>
        <w:t>TV JOJ</w:t>
      </w:r>
    </w:p>
    <w:p w14:paraId="6F1D0B65" w14:textId="77777777" w:rsidR="00AC5ED2" w:rsidRDefault="00AC5ED2" w:rsidP="00AC5ED2">
      <w:pPr>
        <w:pStyle w:val="Odsekzoznamu"/>
        <w:numPr>
          <w:ilvl w:val="0"/>
          <w:numId w:val="31"/>
        </w:numPr>
        <w:spacing w:after="160" w:line="259" w:lineRule="auto"/>
        <w:contextualSpacing/>
      </w:pPr>
      <w:r>
        <w:t>Ranné noviny</w:t>
      </w:r>
    </w:p>
    <w:p w14:paraId="484B21E5" w14:textId="77777777" w:rsidR="00AC5ED2" w:rsidRDefault="00AC5ED2" w:rsidP="00AC5ED2">
      <w:pPr>
        <w:pStyle w:val="Odsekzoznamu"/>
        <w:numPr>
          <w:ilvl w:val="0"/>
          <w:numId w:val="31"/>
        </w:numPr>
        <w:spacing w:after="160" w:line="259" w:lineRule="auto"/>
        <w:contextualSpacing/>
      </w:pPr>
      <w:r>
        <w:t>Noviny o 12:00</w:t>
      </w:r>
    </w:p>
    <w:p w14:paraId="05601FF1" w14:textId="77777777" w:rsidR="00AC5ED2" w:rsidRDefault="00AC5ED2" w:rsidP="00AC5ED2">
      <w:pPr>
        <w:pStyle w:val="Odsekzoznamu"/>
        <w:numPr>
          <w:ilvl w:val="0"/>
          <w:numId w:val="31"/>
        </w:numPr>
        <w:spacing w:after="160" w:line="259" w:lineRule="auto"/>
        <w:contextualSpacing/>
      </w:pPr>
      <w:r>
        <w:t>Noviny o 17:00</w:t>
      </w:r>
    </w:p>
    <w:p w14:paraId="53B61A8B" w14:textId="77777777" w:rsidR="00AC5ED2" w:rsidRDefault="00AC5ED2" w:rsidP="00AC5ED2">
      <w:pPr>
        <w:pStyle w:val="Odsekzoznamu"/>
        <w:numPr>
          <w:ilvl w:val="0"/>
          <w:numId w:val="31"/>
        </w:numPr>
        <w:spacing w:after="160" w:line="259" w:lineRule="auto"/>
        <w:contextualSpacing/>
      </w:pPr>
      <w:r>
        <w:t xml:space="preserve">Krimi </w:t>
      </w:r>
    </w:p>
    <w:p w14:paraId="0C2536F8" w14:textId="77777777" w:rsidR="00AC5ED2" w:rsidRDefault="00AC5ED2" w:rsidP="00AC5ED2">
      <w:pPr>
        <w:pStyle w:val="Odsekzoznamu"/>
        <w:numPr>
          <w:ilvl w:val="0"/>
          <w:numId w:val="31"/>
        </w:numPr>
        <w:spacing w:after="160" w:line="259" w:lineRule="auto"/>
        <w:contextualSpacing/>
      </w:pPr>
      <w:r>
        <w:t>Noviny TV JOJ</w:t>
      </w:r>
    </w:p>
    <w:p w14:paraId="0ABA6DDC" w14:textId="77777777" w:rsidR="00AC5ED2" w:rsidRPr="008B651B" w:rsidRDefault="00AC5ED2" w:rsidP="00AC5ED2">
      <w:pPr>
        <w:pStyle w:val="Odsekzoznamu"/>
        <w:numPr>
          <w:ilvl w:val="0"/>
          <w:numId w:val="31"/>
        </w:numPr>
        <w:spacing w:after="160" w:line="259" w:lineRule="auto"/>
        <w:contextualSpacing/>
        <w:rPr>
          <w:color w:val="000000"/>
        </w:rPr>
      </w:pPr>
      <w:r w:rsidRPr="008B651B">
        <w:rPr>
          <w:color w:val="000000"/>
        </w:rPr>
        <w:t>Na hrane</w:t>
      </w:r>
    </w:p>
    <w:p w14:paraId="2D155961" w14:textId="77777777" w:rsidR="00AC5ED2" w:rsidRDefault="00AC5ED2" w:rsidP="00AC5ED2">
      <w:pPr>
        <w:pStyle w:val="Odsekzoznamu"/>
        <w:spacing w:after="160" w:line="259" w:lineRule="auto"/>
        <w:ind w:left="720"/>
        <w:contextualSpacing/>
      </w:pPr>
    </w:p>
    <w:p w14:paraId="2712AA84" w14:textId="77777777" w:rsidR="00AC5ED2" w:rsidRDefault="00AC5ED2" w:rsidP="00AC5ED2">
      <w:pPr>
        <w:pStyle w:val="Odsekzoznamu"/>
        <w:numPr>
          <w:ilvl w:val="0"/>
          <w:numId w:val="28"/>
        </w:numPr>
        <w:spacing w:after="160" w:line="259" w:lineRule="auto"/>
        <w:contextualSpacing/>
      </w:pPr>
      <w:r>
        <w:t>TA3</w:t>
      </w:r>
    </w:p>
    <w:p w14:paraId="12246059" w14:textId="77777777" w:rsidR="00AC5ED2" w:rsidRDefault="00AC5ED2" w:rsidP="00AC5ED2">
      <w:pPr>
        <w:pStyle w:val="Odsekzoznamu"/>
        <w:numPr>
          <w:ilvl w:val="0"/>
          <w:numId w:val="32"/>
        </w:numPr>
        <w:spacing w:after="160" w:line="259" w:lineRule="auto"/>
        <w:contextualSpacing/>
      </w:pPr>
      <w:r>
        <w:t>Ekonomika</w:t>
      </w:r>
    </w:p>
    <w:p w14:paraId="1890FA5F" w14:textId="77777777" w:rsidR="00AC5ED2" w:rsidRDefault="00AC5ED2" w:rsidP="00AC5ED2">
      <w:pPr>
        <w:pStyle w:val="Odsekzoznamu"/>
        <w:numPr>
          <w:ilvl w:val="0"/>
          <w:numId w:val="32"/>
        </w:numPr>
        <w:spacing w:after="160" w:line="259" w:lineRule="auto"/>
        <w:contextualSpacing/>
      </w:pPr>
      <w:r>
        <w:t>Správy + Štúdio TA3</w:t>
      </w:r>
    </w:p>
    <w:p w14:paraId="0CE1BF4B" w14:textId="77777777" w:rsidR="00AC5ED2" w:rsidRDefault="00AC5ED2" w:rsidP="00AC5ED2">
      <w:pPr>
        <w:pStyle w:val="Odsekzoznamu"/>
        <w:numPr>
          <w:ilvl w:val="0"/>
          <w:numId w:val="32"/>
        </w:numPr>
        <w:spacing w:after="160" w:line="259" w:lineRule="auto"/>
        <w:contextualSpacing/>
      </w:pPr>
      <w:r>
        <w:t>Téma dňa</w:t>
      </w:r>
    </w:p>
    <w:p w14:paraId="4B745D3D" w14:textId="77777777" w:rsidR="00AC5ED2" w:rsidRDefault="00AC5ED2" w:rsidP="00AC5ED2">
      <w:pPr>
        <w:pStyle w:val="Odsekzoznamu"/>
        <w:numPr>
          <w:ilvl w:val="0"/>
          <w:numId w:val="32"/>
        </w:numPr>
        <w:spacing w:after="160" w:line="259" w:lineRule="auto"/>
        <w:contextualSpacing/>
      </w:pPr>
      <w:r>
        <w:t>Žurnál</w:t>
      </w:r>
    </w:p>
    <w:p w14:paraId="4A29C174" w14:textId="77777777" w:rsidR="00AC5ED2" w:rsidRDefault="00AC5ED2" w:rsidP="00AC5ED2">
      <w:pPr>
        <w:pStyle w:val="Odsekzoznamu"/>
        <w:numPr>
          <w:ilvl w:val="0"/>
          <w:numId w:val="32"/>
        </w:numPr>
        <w:spacing w:after="160" w:line="259" w:lineRule="auto"/>
        <w:contextualSpacing/>
      </w:pPr>
      <w:r>
        <w:t xml:space="preserve">Hlavné správy </w:t>
      </w:r>
    </w:p>
    <w:p w14:paraId="3EEF663E" w14:textId="77777777" w:rsidR="00AC5ED2" w:rsidRDefault="00AC5ED2" w:rsidP="00AC5ED2">
      <w:pPr>
        <w:pStyle w:val="Odsekzoznamu"/>
        <w:numPr>
          <w:ilvl w:val="0"/>
          <w:numId w:val="32"/>
        </w:numPr>
        <w:spacing w:after="160" w:line="259" w:lineRule="auto"/>
        <w:contextualSpacing/>
      </w:pPr>
      <w:r>
        <w:t>Analýza a Trendy</w:t>
      </w:r>
    </w:p>
    <w:p w14:paraId="01322FF8" w14:textId="77777777" w:rsidR="00AC5ED2" w:rsidRDefault="00AC5ED2" w:rsidP="00AC5ED2">
      <w:pPr>
        <w:pStyle w:val="Odsekzoznamu"/>
        <w:numPr>
          <w:ilvl w:val="0"/>
          <w:numId w:val="32"/>
        </w:numPr>
        <w:spacing w:after="160" w:line="259" w:lineRule="auto"/>
        <w:contextualSpacing/>
      </w:pPr>
      <w:r>
        <w:t>Biznis</w:t>
      </w:r>
    </w:p>
    <w:p w14:paraId="7D66EF98" w14:textId="77777777" w:rsidR="00AC5ED2" w:rsidRDefault="00AC5ED2" w:rsidP="00AC5ED2">
      <w:pPr>
        <w:pStyle w:val="Odsekzoznamu"/>
        <w:numPr>
          <w:ilvl w:val="0"/>
          <w:numId w:val="32"/>
        </w:numPr>
        <w:spacing w:after="160" w:line="259" w:lineRule="auto"/>
        <w:contextualSpacing/>
      </w:pPr>
      <w:r>
        <w:t>Dobré správy</w:t>
      </w:r>
    </w:p>
    <w:p w14:paraId="71028464" w14:textId="77777777" w:rsidR="00AC5ED2" w:rsidRDefault="00AC5ED2" w:rsidP="00AC5ED2">
      <w:pPr>
        <w:pStyle w:val="Odsekzoznamu"/>
        <w:numPr>
          <w:ilvl w:val="0"/>
          <w:numId w:val="32"/>
        </w:numPr>
        <w:spacing w:after="160" w:line="259" w:lineRule="auto"/>
        <w:contextualSpacing/>
      </w:pPr>
      <w:r>
        <w:t>Týždeň</w:t>
      </w:r>
    </w:p>
    <w:p w14:paraId="089DE48C" w14:textId="77777777" w:rsidR="00AC5ED2" w:rsidRDefault="00AC5ED2" w:rsidP="00AC5ED2">
      <w:pPr>
        <w:pStyle w:val="Odsekzoznamu"/>
        <w:numPr>
          <w:ilvl w:val="0"/>
          <w:numId w:val="32"/>
        </w:numPr>
        <w:spacing w:after="160" w:line="259" w:lineRule="auto"/>
        <w:contextualSpacing/>
      </w:pPr>
      <w:r>
        <w:t>V politike</w:t>
      </w:r>
    </w:p>
    <w:p w14:paraId="2C5577D9" w14:textId="77777777" w:rsidR="00AC5ED2" w:rsidRDefault="00AC5ED2" w:rsidP="00AC5ED2"/>
    <w:p w14:paraId="65E38105" w14:textId="77777777" w:rsidR="00AC5ED2" w:rsidRDefault="00AC5ED2" w:rsidP="00AC5ED2"/>
    <w:p w14:paraId="63D977B4" w14:textId="77777777" w:rsidR="00AC5ED2" w:rsidRPr="00EB1570" w:rsidRDefault="00AC5ED2" w:rsidP="00AC5ED2">
      <w:pPr>
        <w:rPr>
          <w:b/>
        </w:rPr>
      </w:pPr>
      <w:r w:rsidRPr="00EB1570">
        <w:rPr>
          <w:b/>
        </w:rPr>
        <w:t>Rozhlasové stanice</w:t>
      </w:r>
    </w:p>
    <w:p w14:paraId="28D21AE5" w14:textId="77777777" w:rsidR="00AC5ED2" w:rsidRDefault="00AC5ED2" w:rsidP="00AC5ED2"/>
    <w:p w14:paraId="1F5E8940" w14:textId="77777777" w:rsidR="00AC5ED2" w:rsidRDefault="00AC5ED2" w:rsidP="00AC5ED2">
      <w:pPr>
        <w:pStyle w:val="Odsekzoznamu"/>
        <w:numPr>
          <w:ilvl w:val="0"/>
          <w:numId w:val="28"/>
        </w:numPr>
        <w:spacing w:after="160" w:line="259" w:lineRule="auto"/>
        <w:contextualSpacing/>
      </w:pPr>
      <w:r>
        <w:t>Rádio Slovensko</w:t>
      </w:r>
    </w:p>
    <w:p w14:paraId="08C42FB9" w14:textId="77777777" w:rsidR="00AC5ED2" w:rsidRDefault="00AC5ED2" w:rsidP="00AC5ED2">
      <w:pPr>
        <w:pStyle w:val="Odsekzoznamu"/>
        <w:numPr>
          <w:ilvl w:val="1"/>
          <w:numId w:val="28"/>
        </w:numPr>
        <w:spacing w:after="160" w:line="259" w:lineRule="auto"/>
        <w:contextualSpacing/>
      </w:pPr>
      <w:r>
        <w:t>Spravodajské bloky v priebehu dňa:</w:t>
      </w:r>
    </w:p>
    <w:p w14:paraId="69678D05" w14:textId="77777777" w:rsidR="00AC5ED2" w:rsidRDefault="00AC5ED2" w:rsidP="00AC5ED2">
      <w:pPr>
        <w:pStyle w:val="Odsekzoznamu"/>
        <w:numPr>
          <w:ilvl w:val="2"/>
          <w:numId w:val="28"/>
        </w:numPr>
        <w:spacing w:after="160" w:line="259" w:lineRule="auto"/>
        <w:contextualSpacing/>
      </w:pPr>
      <w:r>
        <w:t>Správy</w:t>
      </w:r>
    </w:p>
    <w:p w14:paraId="4499D73A" w14:textId="77777777" w:rsidR="00AC5ED2" w:rsidRDefault="00AC5ED2" w:rsidP="00AC5ED2">
      <w:pPr>
        <w:pStyle w:val="Odsekzoznamu"/>
        <w:numPr>
          <w:ilvl w:val="2"/>
          <w:numId w:val="28"/>
        </w:numPr>
        <w:spacing w:after="160" w:line="259" w:lineRule="auto"/>
        <w:contextualSpacing/>
      </w:pPr>
      <w:r>
        <w:t>Krátke správy</w:t>
      </w:r>
    </w:p>
    <w:p w14:paraId="5CE2A0D0" w14:textId="77777777" w:rsidR="00AC5ED2" w:rsidRDefault="00AC5ED2" w:rsidP="00AC5ED2">
      <w:pPr>
        <w:pStyle w:val="Odsekzoznamu"/>
        <w:numPr>
          <w:ilvl w:val="0"/>
          <w:numId w:val="33"/>
        </w:numPr>
        <w:spacing w:after="160" w:line="259" w:lineRule="auto"/>
        <w:contextualSpacing/>
      </w:pPr>
      <w:r>
        <w:t>Rádiožurnál Slovenského rozhlasu 12:00, 18:00 (7:00, 22:00 – PO-NE)</w:t>
      </w:r>
    </w:p>
    <w:p w14:paraId="7D40361B" w14:textId="77777777" w:rsidR="00AC5ED2" w:rsidRDefault="00AC5ED2" w:rsidP="00AC5ED2">
      <w:pPr>
        <w:pStyle w:val="Odsekzoznamu"/>
        <w:numPr>
          <w:ilvl w:val="0"/>
          <w:numId w:val="33"/>
        </w:numPr>
        <w:spacing w:after="160" w:line="259" w:lineRule="auto"/>
        <w:contextualSpacing/>
      </w:pPr>
      <w:r>
        <w:t>Z prvej ruky</w:t>
      </w:r>
    </w:p>
    <w:p w14:paraId="2368B541" w14:textId="77777777" w:rsidR="00AC5ED2" w:rsidRDefault="00AC5ED2" w:rsidP="00AC5ED2">
      <w:pPr>
        <w:pStyle w:val="Odsekzoznamu"/>
        <w:numPr>
          <w:ilvl w:val="0"/>
          <w:numId w:val="33"/>
        </w:numPr>
        <w:spacing w:after="160" w:line="259" w:lineRule="auto"/>
        <w:contextualSpacing/>
      </w:pPr>
      <w:r>
        <w:t>Dialógy</w:t>
      </w:r>
    </w:p>
    <w:p w14:paraId="02FE3371" w14:textId="77777777" w:rsidR="00AC5ED2" w:rsidRDefault="00AC5ED2" w:rsidP="00AC5ED2">
      <w:pPr>
        <w:pStyle w:val="Odsekzoznamu"/>
        <w:numPr>
          <w:ilvl w:val="0"/>
          <w:numId w:val="33"/>
        </w:numPr>
        <w:spacing w:after="160" w:line="259" w:lineRule="auto"/>
        <w:contextualSpacing/>
      </w:pPr>
      <w:r>
        <w:t>K veci</w:t>
      </w:r>
    </w:p>
    <w:p w14:paraId="6D082BB2" w14:textId="77777777" w:rsidR="00AC5ED2" w:rsidRDefault="00AC5ED2" w:rsidP="00AC5ED2">
      <w:pPr>
        <w:pStyle w:val="Odsekzoznamu"/>
        <w:ind w:left="1440"/>
      </w:pPr>
    </w:p>
    <w:p w14:paraId="6D814DF7" w14:textId="77777777" w:rsidR="00AC5ED2" w:rsidRDefault="00AC5ED2" w:rsidP="00AC5ED2">
      <w:pPr>
        <w:pStyle w:val="Odsekzoznamu"/>
        <w:numPr>
          <w:ilvl w:val="0"/>
          <w:numId w:val="28"/>
        </w:numPr>
        <w:spacing w:after="160" w:line="259" w:lineRule="auto"/>
        <w:contextualSpacing/>
      </w:pPr>
      <w:r>
        <w:t>Rádio Lumen</w:t>
      </w:r>
    </w:p>
    <w:p w14:paraId="1498E8B5" w14:textId="77777777" w:rsidR="00AC5ED2" w:rsidRDefault="00AC5ED2" w:rsidP="00AC5ED2">
      <w:pPr>
        <w:pStyle w:val="Odsekzoznamu"/>
        <w:numPr>
          <w:ilvl w:val="0"/>
          <w:numId w:val="34"/>
        </w:numPr>
        <w:spacing w:after="160" w:line="259" w:lineRule="auto"/>
        <w:contextualSpacing/>
      </w:pPr>
      <w:r>
        <w:t>Infolumen</w:t>
      </w:r>
    </w:p>
    <w:p w14:paraId="4924117D" w14:textId="77777777" w:rsidR="00AC5ED2" w:rsidRDefault="00AC5ED2" w:rsidP="00AC5ED2">
      <w:pPr>
        <w:pStyle w:val="Odsekzoznamu"/>
        <w:numPr>
          <w:ilvl w:val="0"/>
          <w:numId w:val="34"/>
        </w:numPr>
        <w:spacing w:after="160" w:line="259" w:lineRule="auto"/>
        <w:contextualSpacing/>
      </w:pPr>
      <w:r>
        <w:t>Občan</w:t>
      </w:r>
    </w:p>
    <w:p w14:paraId="07BFC8EC" w14:textId="77777777" w:rsidR="00AC5ED2" w:rsidRDefault="00AC5ED2" w:rsidP="00AC5ED2">
      <w:pPr>
        <w:pStyle w:val="Odsekzoznamu"/>
        <w:numPr>
          <w:ilvl w:val="0"/>
          <w:numId w:val="34"/>
        </w:numPr>
        <w:spacing w:after="160" w:line="259" w:lineRule="auto"/>
        <w:contextualSpacing/>
      </w:pPr>
      <w:r>
        <w:t>Zaostrené</w:t>
      </w:r>
    </w:p>
    <w:p w14:paraId="638BB769" w14:textId="77777777" w:rsidR="00AC5ED2" w:rsidRDefault="00AC5ED2" w:rsidP="00AC5ED2">
      <w:pPr>
        <w:pStyle w:val="Odsekzoznamu"/>
        <w:ind w:left="1440"/>
      </w:pPr>
    </w:p>
    <w:p w14:paraId="02082166" w14:textId="77777777" w:rsidR="00AC5ED2" w:rsidRDefault="00AC5ED2" w:rsidP="00AC5ED2">
      <w:pPr>
        <w:pStyle w:val="Odsekzoznamu"/>
        <w:numPr>
          <w:ilvl w:val="0"/>
          <w:numId w:val="28"/>
        </w:numPr>
        <w:spacing w:after="160" w:line="259" w:lineRule="auto"/>
        <w:contextualSpacing/>
      </w:pPr>
      <w:r>
        <w:t>Rádio Regina</w:t>
      </w:r>
    </w:p>
    <w:p w14:paraId="0CF5E8E6" w14:textId="77777777" w:rsidR="00AC5ED2" w:rsidRDefault="00AC5ED2" w:rsidP="00AC5ED2">
      <w:pPr>
        <w:pStyle w:val="Odsekzoznamu"/>
        <w:numPr>
          <w:ilvl w:val="0"/>
          <w:numId w:val="35"/>
        </w:numPr>
        <w:spacing w:after="160" w:line="259" w:lineRule="auto"/>
        <w:contextualSpacing/>
      </w:pPr>
      <w:r>
        <w:t>Žurnál Rádia Regina 12:00</w:t>
      </w:r>
    </w:p>
    <w:p w14:paraId="50F484CA" w14:textId="77777777" w:rsidR="00AC5ED2" w:rsidRDefault="00AC5ED2" w:rsidP="00AC5ED2">
      <w:pPr>
        <w:pStyle w:val="Odsekzoznamu"/>
        <w:numPr>
          <w:ilvl w:val="0"/>
          <w:numId w:val="35"/>
        </w:numPr>
        <w:spacing w:after="160" w:line="259" w:lineRule="auto"/>
        <w:contextualSpacing/>
      </w:pPr>
      <w:r>
        <w:t>Žurnál Rádia Regina 17:00</w:t>
      </w:r>
    </w:p>
    <w:p w14:paraId="4F9723EC" w14:textId="77777777" w:rsidR="00AC5ED2" w:rsidRDefault="00AC5ED2" w:rsidP="00AC5ED2">
      <w:pPr>
        <w:pStyle w:val="Odsekzoznamu"/>
        <w:numPr>
          <w:ilvl w:val="0"/>
          <w:numId w:val="35"/>
        </w:numPr>
        <w:spacing w:after="160" w:line="259" w:lineRule="auto"/>
        <w:contextualSpacing/>
      </w:pPr>
      <w:r>
        <w:t>Klub komunálnej politiky</w:t>
      </w:r>
    </w:p>
    <w:p w14:paraId="7449EA86" w14:textId="77777777" w:rsidR="00AC5ED2" w:rsidRDefault="00AC5ED2" w:rsidP="00AC5ED2">
      <w:pPr>
        <w:pStyle w:val="Odsekzoznamu"/>
        <w:numPr>
          <w:ilvl w:val="0"/>
          <w:numId w:val="35"/>
        </w:numPr>
      </w:pPr>
      <w:r>
        <w:t>Dobrá rada</w:t>
      </w:r>
    </w:p>
    <w:p w14:paraId="52B7160F" w14:textId="77777777" w:rsidR="00AC5ED2" w:rsidRDefault="00AC5ED2" w:rsidP="00AC5ED2">
      <w:pPr>
        <w:pStyle w:val="Odsekzoznamu"/>
        <w:numPr>
          <w:ilvl w:val="0"/>
          <w:numId w:val="28"/>
        </w:numPr>
        <w:spacing w:after="160" w:line="259" w:lineRule="auto"/>
        <w:contextualSpacing/>
      </w:pPr>
      <w:r>
        <w:t>Rádio Expres</w:t>
      </w:r>
    </w:p>
    <w:p w14:paraId="54D60F32" w14:textId="77777777" w:rsidR="00AC5ED2" w:rsidRDefault="00AC5ED2" w:rsidP="00AC5ED2">
      <w:pPr>
        <w:pStyle w:val="Odsekzoznamu"/>
        <w:numPr>
          <w:ilvl w:val="0"/>
          <w:numId w:val="36"/>
        </w:numPr>
        <w:spacing w:after="160" w:line="259" w:lineRule="auto"/>
        <w:contextualSpacing/>
      </w:pPr>
      <w:r>
        <w:t>Infoexpres</w:t>
      </w:r>
    </w:p>
    <w:p w14:paraId="3311D186" w14:textId="77777777" w:rsidR="00AC5ED2" w:rsidRDefault="00AC5ED2" w:rsidP="00AC5ED2">
      <w:pPr>
        <w:pStyle w:val="Odsekzoznamu"/>
        <w:numPr>
          <w:ilvl w:val="0"/>
          <w:numId w:val="36"/>
        </w:numPr>
        <w:spacing w:after="160" w:line="259" w:lineRule="auto"/>
        <w:contextualSpacing/>
      </w:pPr>
      <w:r>
        <w:t>Braňo Závodský naživo</w:t>
      </w:r>
    </w:p>
    <w:p w14:paraId="4D9FCBC9" w14:textId="77777777" w:rsidR="00AC5ED2" w:rsidRDefault="00AC5ED2" w:rsidP="00AC5ED2"/>
    <w:p w14:paraId="0659AA27" w14:textId="77777777" w:rsidR="00AC5ED2" w:rsidRDefault="00AC5ED2" w:rsidP="00AC5ED2">
      <w:pPr>
        <w:pStyle w:val="Odsekzoznamu"/>
        <w:numPr>
          <w:ilvl w:val="0"/>
          <w:numId w:val="28"/>
        </w:numPr>
      </w:pPr>
      <w:r>
        <w:t>Rádio Vlna – Správy</w:t>
      </w:r>
    </w:p>
    <w:p w14:paraId="38E13C43" w14:textId="77777777" w:rsidR="00AC5ED2" w:rsidRDefault="00AC5ED2" w:rsidP="00AC5ED2">
      <w:pPr>
        <w:pStyle w:val="Odsekzoznamu"/>
        <w:numPr>
          <w:ilvl w:val="0"/>
          <w:numId w:val="41"/>
        </w:numPr>
      </w:pPr>
      <w:r>
        <w:t>Víkend na Vlne (So-Ne)</w:t>
      </w:r>
    </w:p>
    <w:p w14:paraId="33D1A29E" w14:textId="77777777" w:rsidR="00AC5ED2" w:rsidRDefault="00AC5ED2" w:rsidP="00AC5ED2"/>
    <w:p w14:paraId="0C585DCB" w14:textId="77777777" w:rsidR="00AC5ED2" w:rsidRDefault="00AC5ED2" w:rsidP="00AC5ED2">
      <w:pPr>
        <w:pStyle w:val="Odsekzoznamu"/>
        <w:numPr>
          <w:ilvl w:val="0"/>
          <w:numId w:val="28"/>
        </w:numPr>
      </w:pPr>
      <w:r>
        <w:t xml:space="preserve">Funradio </w:t>
      </w:r>
    </w:p>
    <w:p w14:paraId="584CB6E2" w14:textId="3512F8C8" w:rsidR="00AC5ED2" w:rsidRDefault="00AC5ED2" w:rsidP="00AC5ED2">
      <w:pPr>
        <w:pStyle w:val="Odsekzoznamu"/>
        <w:ind w:left="1440"/>
      </w:pPr>
      <w:r>
        <w:t>Headliny</w:t>
      </w:r>
    </w:p>
    <w:p w14:paraId="6F53B614" w14:textId="77777777" w:rsidR="00FB1C26" w:rsidRDefault="00FB1C26" w:rsidP="00FB1C26">
      <w:pPr>
        <w:pStyle w:val="Odsekzoznamu"/>
        <w:ind w:left="1440"/>
      </w:pPr>
    </w:p>
    <w:p w14:paraId="797D20B0" w14:textId="77777777" w:rsidR="00FB1C26" w:rsidRPr="004D1B2F" w:rsidRDefault="00FB1C26" w:rsidP="00FB1C26"/>
    <w:p w14:paraId="4BE08AF0" w14:textId="77777777" w:rsidR="00FB1C26" w:rsidRPr="005E6648" w:rsidRDefault="00FB1C26" w:rsidP="00AA0CFB">
      <w:pPr>
        <w:jc w:val="both"/>
        <w:rPr>
          <w:b/>
        </w:rPr>
        <w:sectPr w:rsidR="00FB1C26" w:rsidRPr="005E6648" w:rsidSect="00665750">
          <w:footerReference w:type="default" r:id="rId12"/>
          <w:footerReference w:type="first" r:id="rId13"/>
          <w:pgSz w:w="11906" w:h="16838" w:code="9"/>
          <w:pgMar w:top="1418" w:right="1418" w:bottom="1418" w:left="1418" w:header="425" w:footer="737" w:gutter="0"/>
          <w:pgNumType w:start="5"/>
          <w:cols w:space="708"/>
          <w:docGrid w:linePitch="360"/>
        </w:sectPr>
      </w:pPr>
    </w:p>
    <w:p w14:paraId="1DC0462C" w14:textId="209F0391"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0CB1D5E6" w14:textId="77777777" w:rsidR="00D414AB" w:rsidRPr="000B4165" w:rsidRDefault="00D414AB" w:rsidP="00D414AB">
      <w:pPr>
        <w:tabs>
          <w:tab w:val="num" w:pos="540"/>
          <w:tab w:val="left" w:pos="1620"/>
        </w:tabs>
        <w:ind w:left="539" w:hanging="539"/>
        <w:jc w:val="center"/>
        <w:rPr>
          <w:sz w:val="28"/>
        </w:rPr>
      </w:pPr>
      <w:r w:rsidRPr="000B4165">
        <w:rPr>
          <w:sz w:val="28"/>
        </w:rPr>
        <w:t>NÁVRH UCHÁDZAČA NA PLNENIE KRITÉRIÍ</w:t>
      </w:r>
    </w:p>
    <w:p w14:paraId="1D6795A0" w14:textId="77777777" w:rsidR="00D414AB" w:rsidRPr="00962410" w:rsidRDefault="00D414AB" w:rsidP="00D414AB">
      <w:pPr>
        <w:rPr>
          <w:b/>
        </w:rPr>
      </w:pPr>
      <w:r w:rsidRPr="00962410">
        <w:rPr>
          <w:b/>
        </w:rPr>
        <w:t>Obchodné meno uchádzača:</w:t>
      </w:r>
      <w:r w:rsidRPr="00962410">
        <w:rPr>
          <w:b/>
        </w:rPr>
        <w:tab/>
      </w:r>
    </w:p>
    <w:p w14:paraId="29E3D007" w14:textId="77777777" w:rsidR="00D414AB" w:rsidRPr="00962410" w:rsidRDefault="00D414AB" w:rsidP="00D414AB">
      <w:pPr>
        <w:rPr>
          <w:b/>
        </w:rPr>
      </w:pPr>
      <w:r w:rsidRPr="00962410">
        <w:rPr>
          <w:b/>
        </w:rPr>
        <w:t>Adresa alebo sídlo uchádzača:</w:t>
      </w:r>
      <w:r w:rsidRPr="00962410">
        <w:rPr>
          <w:b/>
        </w:rPr>
        <w:tab/>
      </w:r>
    </w:p>
    <w:p w14:paraId="23B05929" w14:textId="77777777" w:rsidR="00D414AB" w:rsidRDefault="00D414AB" w:rsidP="00D414AB">
      <w:pPr>
        <w:jc w:val="both"/>
        <w:rPr>
          <w:i/>
        </w:rPr>
      </w:pPr>
      <w:r w:rsidRPr="00962410">
        <w:rPr>
          <w:b/>
        </w:rPr>
        <w:t>Predmet zákazky:</w:t>
      </w:r>
      <w:r w:rsidRPr="00962410">
        <w:rPr>
          <w:bCs/>
          <w:color w:val="000000"/>
        </w:rPr>
        <w:t xml:space="preserve"> </w:t>
      </w:r>
      <w:r w:rsidRPr="00276D84">
        <w:rPr>
          <w:i/>
        </w:rPr>
        <w:t>Poskytovanie informácii z monitorovania verejných informačných zdrojov</w:t>
      </w:r>
    </w:p>
    <w:p w14:paraId="3F5951B6" w14:textId="77777777" w:rsidR="00D414AB" w:rsidRDefault="00D414AB" w:rsidP="00D414AB">
      <w:pPr>
        <w:rPr>
          <w:i/>
        </w:rPr>
      </w:pPr>
    </w:p>
    <w:tbl>
      <w:tblPr>
        <w:tblW w:w="13847"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689"/>
        <w:gridCol w:w="2552"/>
        <w:gridCol w:w="1584"/>
        <w:gridCol w:w="1742"/>
        <w:gridCol w:w="1446"/>
        <w:gridCol w:w="1639"/>
        <w:gridCol w:w="917"/>
        <w:gridCol w:w="1639"/>
        <w:gridCol w:w="1639"/>
      </w:tblGrid>
      <w:tr w:rsidR="00D414AB" w:rsidRPr="00D66AB4" w14:paraId="1BF7B3DC" w14:textId="77777777" w:rsidTr="00FA7CAF">
        <w:trPr>
          <w:trHeight w:val="871"/>
        </w:trPr>
        <w:tc>
          <w:tcPr>
            <w:tcW w:w="851" w:type="dxa"/>
            <w:shd w:val="clear" w:color="auto" w:fill="C6D9F1"/>
            <w:vAlign w:val="center"/>
          </w:tcPr>
          <w:p w14:paraId="60A08875" w14:textId="77777777" w:rsidR="00D414AB" w:rsidRPr="00736398" w:rsidRDefault="00D414AB" w:rsidP="00FA7CAF">
            <w:pPr>
              <w:jc w:val="center"/>
              <w:rPr>
                <w:rFonts w:ascii="Arial" w:hAnsi="Arial" w:cs="Arial"/>
                <w:b/>
                <w:sz w:val="20"/>
              </w:rPr>
            </w:pPr>
            <w:r w:rsidRPr="00736398">
              <w:rPr>
                <w:rFonts w:ascii="Arial" w:hAnsi="Arial" w:cs="Arial"/>
                <w:b/>
                <w:sz w:val="20"/>
              </w:rPr>
              <w:t>p. č.</w:t>
            </w:r>
          </w:p>
        </w:tc>
        <w:tc>
          <w:tcPr>
            <w:tcW w:w="3119" w:type="dxa"/>
            <w:shd w:val="clear" w:color="auto" w:fill="C6D9F1"/>
            <w:vAlign w:val="center"/>
          </w:tcPr>
          <w:p w14:paraId="099FEC70"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Názov kritéria</w:t>
            </w:r>
          </w:p>
        </w:tc>
        <w:tc>
          <w:tcPr>
            <w:tcW w:w="1798" w:type="dxa"/>
            <w:shd w:val="clear" w:color="auto" w:fill="C6D9F1"/>
          </w:tcPr>
          <w:p w14:paraId="573E48CC" w14:textId="77777777" w:rsidR="00D414AB" w:rsidRPr="00736398" w:rsidRDefault="00D414AB" w:rsidP="00FA7CAF">
            <w:pPr>
              <w:jc w:val="center"/>
              <w:rPr>
                <w:rFonts w:ascii="Arial" w:hAnsi="Arial" w:cs="Arial"/>
                <w:b/>
                <w:color w:val="000000"/>
                <w:sz w:val="20"/>
              </w:rPr>
            </w:pPr>
            <w:r w:rsidRPr="00736398">
              <w:rPr>
                <w:rFonts w:ascii="Arial" w:hAnsi="Arial" w:cs="Arial"/>
                <w:b/>
                <w:color w:val="000000"/>
                <w:sz w:val="20"/>
              </w:rPr>
              <w:t>Merná jednotka (MJ)</w:t>
            </w:r>
          </w:p>
        </w:tc>
        <w:tc>
          <w:tcPr>
            <w:tcW w:w="1798" w:type="dxa"/>
            <w:shd w:val="clear" w:color="auto" w:fill="C6D9F1"/>
          </w:tcPr>
          <w:p w14:paraId="0B7B9839" w14:textId="77777777" w:rsidR="00D414AB" w:rsidRPr="00736398" w:rsidRDefault="00D414AB" w:rsidP="00FA7CAF">
            <w:pPr>
              <w:jc w:val="center"/>
              <w:rPr>
                <w:rFonts w:ascii="Arial" w:hAnsi="Arial" w:cs="Arial"/>
                <w:b/>
                <w:color w:val="000000"/>
                <w:sz w:val="20"/>
              </w:rPr>
            </w:pPr>
            <w:r w:rsidRPr="00736398">
              <w:rPr>
                <w:rFonts w:ascii="Arial" w:hAnsi="Arial" w:cs="Arial"/>
                <w:b/>
                <w:color w:val="000000"/>
                <w:sz w:val="20"/>
              </w:rPr>
              <w:t>Celkové predpokladané množstvo</w:t>
            </w:r>
          </w:p>
        </w:tc>
        <w:tc>
          <w:tcPr>
            <w:tcW w:w="1798" w:type="dxa"/>
            <w:shd w:val="clear" w:color="auto" w:fill="C6D9F1"/>
            <w:vAlign w:val="center"/>
          </w:tcPr>
          <w:p w14:paraId="1F8B7B94" w14:textId="77777777" w:rsidR="00D414AB" w:rsidRPr="00736398" w:rsidRDefault="00D414AB" w:rsidP="00FA7CAF">
            <w:pPr>
              <w:jc w:val="center"/>
              <w:rPr>
                <w:rFonts w:ascii="Arial" w:hAnsi="Arial" w:cs="Arial"/>
                <w:b/>
                <w:sz w:val="20"/>
              </w:rPr>
            </w:pPr>
            <w:r>
              <w:rPr>
                <w:rFonts w:ascii="Arial" w:hAnsi="Arial" w:cs="Arial"/>
                <w:b/>
                <w:color w:val="000000"/>
                <w:sz w:val="20"/>
              </w:rPr>
              <w:t xml:space="preserve">Cena za 1 MJ </w:t>
            </w:r>
            <w:r w:rsidRPr="00736398">
              <w:rPr>
                <w:rFonts w:ascii="Arial" w:hAnsi="Arial" w:cs="Arial"/>
                <w:b/>
                <w:color w:val="000000"/>
                <w:sz w:val="20"/>
              </w:rPr>
              <w:t xml:space="preserve"> v EUR bez DPH </w:t>
            </w:r>
          </w:p>
        </w:tc>
        <w:tc>
          <w:tcPr>
            <w:tcW w:w="895" w:type="dxa"/>
            <w:shd w:val="clear" w:color="auto" w:fill="C6D9F1"/>
          </w:tcPr>
          <w:p w14:paraId="4510B16F" w14:textId="77777777" w:rsidR="00D414AB" w:rsidRPr="00736398" w:rsidRDefault="00D414AB" w:rsidP="00FA7CAF">
            <w:pPr>
              <w:jc w:val="center"/>
              <w:rPr>
                <w:rFonts w:ascii="Arial" w:hAnsi="Arial" w:cs="Arial"/>
                <w:b/>
                <w:color w:val="000000"/>
                <w:sz w:val="20"/>
              </w:rPr>
            </w:pPr>
            <w:r>
              <w:rPr>
                <w:rFonts w:ascii="Arial" w:hAnsi="Arial" w:cs="Arial"/>
                <w:b/>
                <w:color w:val="000000"/>
                <w:sz w:val="20"/>
              </w:rPr>
              <w:t>Cena za celkové predpokladané množstvo v EUR bez DPH</w:t>
            </w:r>
          </w:p>
        </w:tc>
        <w:tc>
          <w:tcPr>
            <w:tcW w:w="895" w:type="dxa"/>
            <w:shd w:val="clear" w:color="auto" w:fill="C6D9F1"/>
            <w:vAlign w:val="center"/>
          </w:tcPr>
          <w:p w14:paraId="2C73D2E8"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Sadzba DPH v %</w:t>
            </w:r>
          </w:p>
        </w:tc>
        <w:tc>
          <w:tcPr>
            <w:tcW w:w="1276" w:type="dxa"/>
            <w:shd w:val="clear" w:color="auto" w:fill="C6D9F1"/>
            <w:vAlign w:val="center"/>
          </w:tcPr>
          <w:p w14:paraId="726ED11D"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Výška DPH v</w:t>
            </w:r>
            <w:r>
              <w:rPr>
                <w:rFonts w:ascii="Arial" w:hAnsi="Arial" w:cs="Arial"/>
                <w:b/>
                <w:color w:val="000000"/>
                <w:sz w:val="20"/>
              </w:rPr>
              <w:t> </w:t>
            </w:r>
            <w:r w:rsidRPr="00736398">
              <w:rPr>
                <w:rFonts w:ascii="Arial" w:hAnsi="Arial" w:cs="Arial"/>
                <w:b/>
                <w:color w:val="000000"/>
                <w:sz w:val="20"/>
              </w:rPr>
              <w:t>EUR</w:t>
            </w:r>
            <w:r>
              <w:rPr>
                <w:rFonts w:ascii="Arial" w:hAnsi="Arial" w:cs="Arial"/>
                <w:b/>
                <w:color w:val="000000"/>
                <w:sz w:val="20"/>
              </w:rPr>
              <w:t xml:space="preserve"> za celkové predpokladané množstvo</w:t>
            </w:r>
          </w:p>
        </w:tc>
        <w:tc>
          <w:tcPr>
            <w:tcW w:w="1417" w:type="dxa"/>
            <w:shd w:val="clear" w:color="auto" w:fill="C6D9F1"/>
            <w:vAlign w:val="center"/>
          </w:tcPr>
          <w:p w14:paraId="205946A4" w14:textId="77777777" w:rsidR="00D414AB" w:rsidRPr="00736398" w:rsidRDefault="00D414AB" w:rsidP="00FA7CAF">
            <w:pPr>
              <w:jc w:val="center"/>
              <w:rPr>
                <w:rFonts w:ascii="Arial" w:hAnsi="Arial" w:cs="Arial"/>
                <w:b/>
                <w:sz w:val="20"/>
              </w:rPr>
            </w:pPr>
            <w:r>
              <w:rPr>
                <w:rFonts w:ascii="Arial" w:hAnsi="Arial" w:cs="Arial"/>
                <w:b/>
                <w:color w:val="000000"/>
                <w:sz w:val="20"/>
              </w:rPr>
              <w:t>Cena za celkové predpokladané množstvo V EUR s PDH</w:t>
            </w:r>
          </w:p>
        </w:tc>
      </w:tr>
      <w:tr w:rsidR="00D414AB" w:rsidRPr="00D66AB4" w14:paraId="0533477C" w14:textId="77777777" w:rsidTr="00FA7CAF">
        <w:trPr>
          <w:trHeight w:val="401"/>
        </w:trPr>
        <w:tc>
          <w:tcPr>
            <w:tcW w:w="851" w:type="dxa"/>
            <w:vAlign w:val="center"/>
          </w:tcPr>
          <w:p w14:paraId="08BBADD5" w14:textId="77777777" w:rsidR="00D414AB" w:rsidRPr="0033369E" w:rsidRDefault="00D414AB" w:rsidP="00FA7CAF">
            <w:pPr>
              <w:jc w:val="center"/>
              <w:rPr>
                <w:rFonts w:ascii="Arial" w:hAnsi="Arial" w:cs="Arial"/>
                <w:sz w:val="20"/>
              </w:rPr>
            </w:pPr>
            <w:r w:rsidRPr="0033369E">
              <w:rPr>
                <w:rFonts w:ascii="Arial" w:hAnsi="Arial" w:cs="Arial"/>
                <w:sz w:val="20"/>
              </w:rPr>
              <w:t>1.</w:t>
            </w:r>
          </w:p>
        </w:tc>
        <w:tc>
          <w:tcPr>
            <w:tcW w:w="3119" w:type="dxa"/>
            <w:vAlign w:val="center"/>
          </w:tcPr>
          <w:p w14:paraId="23086C9E" w14:textId="77777777" w:rsidR="00D414AB" w:rsidRPr="00450A50" w:rsidRDefault="00D414AB" w:rsidP="00FA7CAF">
            <w:pPr>
              <w:tabs>
                <w:tab w:val="right" w:leader="underscore" w:pos="10080"/>
              </w:tabs>
              <w:rPr>
                <w:i/>
                <w:sz w:val="20"/>
                <w:szCs w:val="20"/>
              </w:rPr>
            </w:pPr>
            <w:r w:rsidRPr="00450A50">
              <w:rPr>
                <w:i/>
                <w:sz w:val="20"/>
                <w:szCs w:val="20"/>
              </w:rPr>
              <w:t xml:space="preserve">Celková cena za predmet zákazky Poskytovanie informácii z monitorovania verejných informačných zdrojov </w:t>
            </w:r>
          </w:p>
        </w:tc>
        <w:tc>
          <w:tcPr>
            <w:tcW w:w="1798" w:type="dxa"/>
          </w:tcPr>
          <w:p w14:paraId="153BB1A2" w14:textId="77777777" w:rsidR="00D414AB" w:rsidRPr="00C34D55" w:rsidRDefault="00D414AB" w:rsidP="00FA7CAF">
            <w:pPr>
              <w:jc w:val="center"/>
              <w:rPr>
                <w:rFonts w:ascii="Arial" w:hAnsi="Arial" w:cs="Arial"/>
                <w:sz w:val="20"/>
              </w:rPr>
            </w:pPr>
            <w:r>
              <w:rPr>
                <w:rFonts w:ascii="Arial" w:hAnsi="Arial" w:cs="Arial"/>
                <w:sz w:val="20"/>
              </w:rPr>
              <w:t>1 kalendárny mesiac</w:t>
            </w:r>
          </w:p>
        </w:tc>
        <w:tc>
          <w:tcPr>
            <w:tcW w:w="1798" w:type="dxa"/>
          </w:tcPr>
          <w:p w14:paraId="2E1A4B3A" w14:textId="77777777" w:rsidR="00D414AB" w:rsidRPr="00C34D55" w:rsidRDefault="00D414AB" w:rsidP="00FA7CAF">
            <w:pPr>
              <w:jc w:val="center"/>
              <w:rPr>
                <w:rFonts w:ascii="Arial" w:hAnsi="Arial" w:cs="Arial"/>
                <w:sz w:val="20"/>
              </w:rPr>
            </w:pPr>
            <w:r>
              <w:rPr>
                <w:rFonts w:ascii="Arial" w:hAnsi="Arial" w:cs="Arial"/>
                <w:sz w:val="20"/>
              </w:rPr>
              <w:t>24 kalendárnych mesiacov</w:t>
            </w:r>
          </w:p>
        </w:tc>
        <w:tc>
          <w:tcPr>
            <w:tcW w:w="1798" w:type="dxa"/>
            <w:vAlign w:val="center"/>
          </w:tcPr>
          <w:p w14:paraId="41C4AC76" w14:textId="77777777" w:rsidR="00D414AB" w:rsidRPr="00C34D55" w:rsidRDefault="00D414AB" w:rsidP="00FA7CAF">
            <w:pPr>
              <w:jc w:val="center"/>
              <w:rPr>
                <w:rFonts w:ascii="Arial" w:hAnsi="Arial" w:cs="Arial"/>
                <w:sz w:val="20"/>
              </w:rPr>
            </w:pPr>
          </w:p>
        </w:tc>
        <w:tc>
          <w:tcPr>
            <w:tcW w:w="895" w:type="dxa"/>
          </w:tcPr>
          <w:p w14:paraId="31191425" w14:textId="77777777" w:rsidR="00D414AB" w:rsidRPr="00C34D55" w:rsidRDefault="00D414AB" w:rsidP="00FA7CAF">
            <w:pPr>
              <w:jc w:val="center"/>
              <w:rPr>
                <w:rFonts w:ascii="Arial" w:hAnsi="Arial" w:cs="Arial"/>
                <w:sz w:val="20"/>
              </w:rPr>
            </w:pPr>
          </w:p>
        </w:tc>
        <w:tc>
          <w:tcPr>
            <w:tcW w:w="895" w:type="dxa"/>
            <w:vAlign w:val="center"/>
          </w:tcPr>
          <w:p w14:paraId="2A268AC9" w14:textId="77777777" w:rsidR="00D414AB" w:rsidRPr="00C34D55" w:rsidRDefault="00D414AB" w:rsidP="00FA7CAF">
            <w:pPr>
              <w:jc w:val="center"/>
              <w:rPr>
                <w:rFonts w:ascii="Arial" w:hAnsi="Arial" w:cs="Arial"/>
                <w:sz w:val="20"/>
              </w:rPr>
            </w:pPr>
          </w:p>
        </w:tc>
        <w:tc>
          <w:tcPr>
            <w:tcW w:w="1276" w:type="dxa"/>
            <w:vAlign w:val="center"/>
          </w:tcPr>
          <w:p w14:paraId="23A71577" w14:textId="77777777" w:rsidR="00D414AB" w:rsidRPr="00C34D55" w:rsidRDefault="00D414AB" w:rsidP="00FA7CAF">
            <w:pPr>
              <w:jc w:val="center"/>
              <w:rPr>
                <w:rFonts w:ascii="Arial" w:hAnsi="Arial" w:cs="Arial"/>
                <w:sz w:val="20"/>
              </w:rPr>
            </w:pPr>
          </w:p>
        </w:tc>
        <w:tc>
          <w:tcPr>
            <w:tcW w:w="1417" w:type="dxa"/>
            <w:vAlign w:val="center"/>
          </w:tcPr>
          <w:p w14:paraId="5BEF44E7" w14:textId="77777777" w:rsidR="00D414AB" w:rsidRPr="0033369E" w:rsidRDefault="00D414AB" w:rsidP="00FA7CAF">
            <w:pPr>
              <w:jc w:val="center"/>
              <w:rPr>
                <w:rFonts w:ascii="Arial" w:hAnsi="Arial" w:cs="Arial"/>
                <w:b/>
                <w:sz w:val="20"/>
              </w:rPr>
            </w:pPr>
          </w:p>
        </w:tc>
      </w:tr>
    </w:tbl>
    <w:p w14:paraId="1B4A134D" w14:textId="77777777" w:rsidR="00D414AB" w:rsidRDefault="00D414AB" w:rsidP="00D414AB">
      <w:pPr>
        <w:rPr>
          <w:i/>
        </w:rPr>
      </w:pPr>
    </w:p>
    <w:p w14:paraId="03D32DBE" w14:textId="77777777" w:rsidR="00D414AB" w:rsidRPr="00451A9E" w:rsidRDefault="00D414AB" w:rsidP="00D414AB">
      <w:pPr>
        <w:rPr>
          <w:sz w:val="22"/>
          <w:szCs w:val="22"/>
        </w:rPr>
      </w:pPr>
      <w:r w:rsidRPr="00451A9E">
        <w:rPr>
          <w:sz w:val="22"/>
          <w:szCs w:val="22"/>
        </w:rPr>
        <w:t>Celková cena za predmet zákazky bude vyjadrená ako súčet cien položiek uvedených v podrobnej cenovej kalkulácii.</w:t>
      </w:r>
    </w:p>
    <w:p w14:paraId="578E9169" w14:textId="77777777" w:rsidR="00D414AB" w:rsidRPr="00451A9E" w:rsidRDefault="00D414AB" w:rsidP="00D414AB">
      <w:pPr>
        <w:tabs>
          <w:tab w:val="left" w:pos="360"/>
        </w:tabs>
        <w:spacing w:before="60"/>
        <w:jc w:val="both"/>
        <w:rPr>
          <w:sz w:val="22"/>
          <w:szCs w:val="22"/>
        </w:rPr>
      </w:pPr>
      <w:r w:rsidRPr="00451A9E">
        <w:rPr>
          <w:sz w:val="22"/>
          <w:szCs w:val="22"/>
        </w:rPr>
        <w:t>Vyhlasujem, že ponúknutá celková cena za predmet zákazky zahŕňa všetky požiadavky verejného obstarávateľa uvedené vo výzve na  predloženie ponuky a obsahuje všetky náklady súvisiace s uskutočnením predmetu zákazky.</w:t>
      </w:r>
    </w:p>
    <w:p w14:paraId="136D5C9D" w14:textId="77777777" w:rsidR="00D414AB" w:rsidRPr="00451A9E" w:rsidRDefault="00D414AB" w:rsidP="00D414AB">
      <w:pPr>
        <w:autoSpaceDE w:val="0"/>
        <w:autoSpaceDN w:val="0"/>
        <w:adjustRightInd w:val="0"/>
        <w:rPr>
          <w:sz w:val="22"/>
          <w:szCs w:val="22"/>
        </w:rPr>
      </w:pPr>
    </w:p>
    <w:p w14:paraId="6586A2FD" w14:textId="77777777" w:rsidR="00D414AB" w:rsidRPr="00451A9E" w:rsidRDefault="00D414AB" w:rsidP="00D414AB">
      <w:pPr>
        <w:pStyle w:val="Default"/>
        <w:jc w:val="both"/>
        <w:rPr>
          <w:sz w:val="22"/>
          <w:szCs w:val="22"/>
        </w:rPr>
      </w:pPr>
      <w:r w:rsidRPr="00451A9E">
        <w:rPr>
          <w:rFonts w:ascii="Times New Roman" w:hAnsi="Times New Roman" w:cs="Times New Roman"/>
          <w:sz w:val="22"/>
          <w:szCs w:val="22"/>
        </w:rPr>
        <w:t xml:space="preserve">V </w:t>
      </w:r>
      <w:r w:rsidRPr="00451A9E">
        <w:rPr>
          <w:rFonts w:ascii="Times New Roman" w:hAnsi="Times New Roman" w:cs="Times New Roman"/>
          <w:sz w:val="22"/>
          <w:szCs w:val="22"/>
          <w:highlight w:val="lightGray"/>
        </w:rPr>
        <w:t>...</w:t>
      </w:r>
      <w:r w:rsidRPr="00451A9E">
        <w:rPr>
          <w:rFonts w:ascii="Times New Roman" w:hAnsi="Times New Roman" w:cs="Times New Roman"/>
          <w:sz w:val="22"/>
          <w:szCs w:val="22"/>
        </w:rPr>
        <w:t xml:space="preserve"> dňa </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.2021</w:t>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p>
    <w:p w14:paraId="7927A756" w14:textId="77777777" w:rsidR="00D414AB" w:rsidRPr="00451A9E" w:rsidRDefault="00D414AB" w:rsidP="00D414AB">
      <w:pPr>
        <w:autoSpaceDE w:val="0"/>
        <w:autoSpaceDN w:val="0"/>
        <w:adjustRightInd w:val="0"/>
        <w:ind w:left="5670"/>
        <w:jc w:val="center"/>
        <w:rPr>
          <w:sz w:val="22"/>
          <w:szCs w:val="22"/>
        </w:rPr>
      </w:pPr>
      <w:r w:rsidRPr="00451A9E">
        <w:rPr>
          <w:sz w:val="22"/>
          <w:szCs w:val="22"/>
        </w:rPr>
        <w:t>................................................</w:t>
      </w:r>
    </w:p>
    <w:p w14:paraId="014B8FDF" w14:textId="77777777" w:rsidR="00D414AB" w:rsidRPr="00451A9E" w:rsidRDefault="00D414AB" w:rsidP="00D414AB">
      <w:pPr>
        <w:autoSpaceDE w:val="0"/>
        <w:autoSpaceDN w:val="0"/>
        <w:adjustRightInd w:val="0"/>
        <w:ind w:left="5670"/>
        <w:jc w:val="center"/>
        <w:rPr>
          <w:sz w:val="22"/>
          <w:szCs w:val="22"/>
        </w:rPr>
      </w:pPr>
      <w:r w:rsidRPr="00451A9E">
        <w:rPr>
          <w:sz w:val="22"/>
          <w:szCs w:val="22"/>
        </w:rPr>
        <w:t>meno a priezvisko,</w:t>
      </w:r>
    </w:p>
    <w:p w14:paraId="2E948174" w14:textId="4ADB1AC7" w:rsidR="00A326F8" w:rsidRDefault="00D414AB" w:rsidP="00D414AB">
      <w:pPr>
        <w:autoSpaceDE w:val="0"/>
        <w:autoSpaceDN w:val="0"/>
        <w:adjustRightInd w:val="0"/>
        <w:ind w:left="5670"/>
        <w:jc w:val="center"/>
      </w:pPr>
      <w:r w:rsidRPr="00451A9E">
        <w:rPr>
          <w:sz w:val="22"/>
          <w:szCs w:val="22"/>
        </w:rPr>
        <w:t>funkcia, podpis**</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537C14AA" w14:textId="436005CB" w:rsidR="00AD195C" w:rsidRDefault="007D3B21" w:rsidP="00D414AB">
      <w:pPr>
        <w:autoSpaceDE w:val="0"/>
        <w:autoSpaceDN w:val="0"/>
        <w:adjustRightInd w:val="0"/>
        <w:jc w:val="both"/>
        <w:rPr>
          <w:b/>
          <w:sz w:val="22"/>
          <w:szCs w:val="22"/>
        </w:rPr>
        <w:sectPr w:rsidR="00AD195C" w:rsidSect="00D414AB">
          <w:footerReference w:type="default" r:id="rId14"/>
          <w:pgSz w:w="16838" w:h="11906" w:orient="landscape"/>
          <w:pgMar w:top="1418" w:right="1418" w:bottom="1418" w:left="1418" w:header="709" w:footer="709" w:gutter="0"/>
          <w:cols w:space="708"/>
          <w:docGrid w:linePitch="360"/>
        </w:sect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r w:rsidR="004B2487">
        <w:rPr>
          <w:color w:val="000000"/>
          <w:sz w:val="20"/>
        </w:rPr>
        <w:t>*</w:t>
      </w:r>
      <w:r w:rsidR="004B2487" w:rsidRPr="00282807">
        <w:rPr>
          <w:color w:val="000000"/>
          <w:sz w:val="20"/>
        </w:rPr>
        <w:t>*</w:t>
      </w:r>
      <w:r w:rsidR="004B2487">
        <w:rPr>
          <w:color w:val="000000"/>
          <w:sz w:val="20"/>
        </w:rPr>
        <w:t xml:space="preserve"> </w:t>
      </w:r>
      <w:r w:rsidR="004B2487"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7499C913"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8961EE" w:rsidRPr="008961EE">
        <w:rPr>
          <w:rFonts w:ascii="Times New Roman" w:hAnsi="Times New Roman" w:cs="Times New Roman"/>
          <w:i/>
        </w:rPr>
        <w:t>Poskytovanie informácii z monitorovania verejných informačných zdrojov</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4BB268E2" w14:textId="77777777" w:rsidR="0025236E" w:rsidRDefault="008961EE" w:rsidP="0025236E">
      <w:pPr>
        <w:pStyle w:val="Default"/>
        <w:jc w:val="both"/>
        <w:rPr>
          <w:rFonts w:ascii="Times New Roman" w:hAnsi="Times New Roman" w:cs="Times New Roman"/>
          <w:sz w:val="20"/>
        </w:rPr>
      </w:pP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p>
    <w:p w14:paraId="166E7B13" w14:textId="77777777" w:rsidR="0025236E" w:rsidRPr="008961EE" w:rsidRDefault="0025236E" w:rsidP="0025236E">
      <w:pPr>
        <w:tabs>
          <w:tab w:val="center" w:pos="850"/>
          <w:tab w:val="center" w:pos="1558"/>
          <w:tab w:val="center" w:pos="2266"/>
          <w:tab w:val="center" w:pos="2974"/>
          <w:tab w:val="center" w:pos="3682"/>
          <w:tab w:val="center" w:pos="4390"/>
          <w:tab w:val="center" w:pos="5099"/>
          <w:tab w:val="center" w:pos="5807"/>
          <w:tab w:val="right" w:pos="9420"/>
        </w:tabs>
        <w:spacing w:after="61" w:line="266" w:lineRule="auto"/>
      </w:pP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č. ............/2022</w:t>
      </w:r>
      <w:r w:rsidRPr="008961EE">
        <w:rPr>
          <w:b/>
        </w:rPr>
        <w:t xml:space="preserve">-BA </w:t>
      </w:r>
    </w:p>
    <w:p w14:paraId="27743AA1" w14:textId="77777777" w:rsidR="0025236E" w:rsidRPr="008961EE" w:rsidRDefault="0025236E" w:rsidP="0025236E">
      <w:pPr>
        <w:spacing w:line="266" w:lineRule="auto"/>
        <w:ind w:left="137" w:right="45"/>
        <w:jc w:val="center"/>
        <w:rPr>
          <w:b/>
        </w:rPr>
      </w:pPr>
    </w:p>
    <w:p w14:paraId="30FA0B34" w14:textId="77777777" w:rsidR="0025236E" w:rsidRPr="008961EE" w:rsidRDefault="0025236E" w:rsidP="0025236E">
      <w:pPr>
        <w:spacing w:line="266" w:lineRule="auto"/>
        <w:ind w:left="137" w:right="45"/>
        <w:jc w:val="center"/>
        <w:rPr>
          <w:b/>
        </w:rPr>
      </w:pPr>
    </w:p>
    <w:p w14:paraId="038CA622" w14:textId="77777777" w:rsidR="0025236E" w:rsidRPr="008961EE" w:rsidRDefault="0025236E" w:rsidP="0025236E">
      <w:pPr>
        <w:spacing w:line="266" w:lineRule="auto"/>
        <w:ind w:left="137" w:right="45"/>
        <w:jc w:val="center"/>
      </w:pPr>
      <w:r w:rsidRPr="008961EE">
        <w:rPr>
          <w:b/>
        </w:rPr>
        <w:t>Zmluva o poskytovaní informácií</w:t>
      </w:r>
    </w:p>
    <w:p w14:paraId="45CE0A78" w14:textId="77777777" w:rsidR="0025236E" w:rsidRPr="008961EE" w:rsidRDefault="0025236E" w:rsidP="0025236E">
      <w:pPr>
        <w:spacing w:line="351" w:lineRule="auto"/>
        <w:ind w:left="976" w:right="824"/>
        <w:jc w:val="center"/>
        <w:rPr>
          <w:b/>
        </w:rPr>
      </w:pPr>
      <w:r w:rsidRPr="008961EE">
        <w:rPr>
          <w:b/>
        </w:rPr>
        <w:t>z monitorovania verejných informačných zdrojov (monitoring)</w:t>
      </w:r>
    </w:p>
    <w:p w14:paraId="0C746634" w14:textId="77777777" w:rsidR="0025236E" w:rsidRPr="008961EE" w:rsidRDefault="0025236E" w:rsidP="0025236E">
      <w:pPr>
        <w:spacing w:line="351" w:lineRule="auto"/>
        <w:ind w:left="976" w:right="824"/>
        <w:jc w:val="center"/>
      </w:pPr>
      <w:r w:rsidRPr="008961EE">
        <w:t>uzatvorená podľa § 269 ods. 2 Obchodného zákonníka</w:t>
      </w:r>
    </w:p>
    <w:p w14:paraId="68818CBD" w14:textId="77777777" w:rsidR="0025236E" w:rsidRPr="008961EE" w:rsidRDefault="0025236E" w:rsidP="0025236E">
      <w:pPr>
        <w:spacing w:line="259" w:lineRule="auto"/>
        <w:ind w:left="141"/>
        <w:jc w:val="center"/>
      </w:pPr>
      <w:r w:rsidRPr="008961EE">
        <w:t xml:space="preserve"> </w:t>
      </w:r>
    </w:p>
    <w:p w14:paraId="4D01232C" w14:textId="77777777" w:rsidR="0025236E" w:rsidRPr="008961EE" w:rsidRDefault="0025236E" w:rsidP="0025236E">
      <w:pPr>
        <w:pStyle w:val="Default"/>
        <w:rPr>
          <w:rFonts w:ascii="Times New Roman" w:hAnsi="Times New Roman" w:cs="Times New Roman"/>
        </w:rPr>
      </w:pPr>
    </w:p>
    <w:p w14:paraId="3FAF3A22"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Poskytovateľ :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Pr>
          <w:rFonts w:ascii="Times New Roman" w:hAnsi="Times New Roman" w:cs="Times New Roman"/>
          <w:sz w:val="22"/>
          <w:szCs w:val="22"/>
        </w:rPr>
        <w:tab/>
      </w:r>
      <w:r w:rsidRPr="008961EE">
        <w:rPr>
          <w:rFonts w:ascii="Times New Roman" w:hAnsi="Times New Roman" w:cs="Times New Roman"/>
          <w:sz w:val="22"/>
          <w:szCs w:val="22"/>
        </w:rPr>
        <w:t>......................................</w:t>
      </w:r>
    </w:p>
    <w:p w14:paraId="4055FA73" w14:textId="77777777" w:rsidR="0025236E" w:rsidRPr="008961EE" w:rsidRDefault="0025236E" w:rsidP="0025236E">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w:t>
      </w:r>
    </w:p>
    <w:p w14:paraId="3D75EE49" w14:textId="77777777" w:rsidR="0025236E" w:rsidRPr="008961EE" w:rsidRDefault="0025236E" w:rsidP="0025236E">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 xml:space="preserve">...................................... </w:t>
      </w:r>
    </w:p>
    <w:p w14:paraId="70433E8F"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IČO: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5EC3DE32"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 DPH: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1B3013E2"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DIČ: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1E779846"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Bankové spojenie:</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6D1980BB"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IBAN: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066C74D5"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SWIFT:</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09CABC44"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Štatutárny orgán: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41A5289D"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Kontaktná osoba:</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7813D371"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Telefonický a emailový kontakt: </w:t>
      </w:r>
      <w:r>
        <w:rPr>
          <w:rFonts w:ascii="Times New Roman" w:hAnsi="Times New Roman" w:cs="Times New Roman"/>
          <w:sz w:val="22"/>
          <w:szCs w:val="22"/>
        </w:rPr>
        <w:tab/>
      </w:r>
      <w:r w:rsidRPr="008961EE">
        <w:rPr>
          <w:rFonts w:ascii="Times New Roman" w:hAnsi="Times New Roman" w:cs="Times New Roman"/>
          <w:sz w:val="22"/>
          <w:szCs w:val="22"/>
        </w:rPr>
        <w:t>......................................, ......................................</w:t>
      </w:r>
    </w:p>
    <w:p w14:paraId="2BA39009" w14:textId="77777777" w:rsidR="0025236E" w:rsidRPr="008961EE" w:rsidRDefault="0025236E" w:rsidP="0025236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Zapísaný v ......................................</w:t>
      </w:r>
    </w:p>
    <w:p w14:paraId="3CD97805" w14:textId="77777777" w:rsidR="0025236E" w:rsidRPr="008961EE" w:rsidRDefault="0025236E" w:rsidP="0025236E">
      <w:pPr>
        <w:spacing w:after="43" w:line="276" w:lineRule="auto"/>
        <w:ind w:right="53"/>
      </w:pPr>
      <w:r w:rsidRPr="008961EE">
        <w:t xml:space="preserve">(ďalej len „poskytovateľ“) </w:t>
      </w:r>
    </w:p>
    <w:p w14:paraId="7DDE2DFB" w14:textId="77777777" w:rsidR="0025236E" w:rsidRPr="008961EE" w:rsidRDefault="0025236E" w:rsidP="0025236E">
      <w:pPr>
        <w:spacing w:after="19" w:line="259" w:lineRule="auto"/>
        <w:ind w:left="142"/>
      </w:pPr>
      <w:r w:rsidRPr="008961EE">
        <w:t xml:space="preserve"> </w:t>
      </w:r>
    </w:p>
    <w:p w14:paraId="4F96F20A" w14:textId="77777777" w:rsidR="0025236E" w:rsidRPr="008961EE" w:rsidRDefault="0025236E" w:rsidP="0025236E">
      <w:pPr>
        <w:spacing w:after="13"/>
        <w:ind w:left="137" w:right="53"/>
      </w:pPr>
      <w:r w:rsidRPr="008961EE">
        <w:t xml:space="preserve">a </w:t>
      </w:r>
    </w:p>
    <w:p w14:paraId="6CD04D36" w14:textId="77777777" w:rsidR="0025236E" w:rsidRPr="008961EE" w:rsidRDefault="0025236E" w:rsidP="0025236E">
      <w:pPr>
        <w:spacing w:after="56" w:line="259" w:lineRule="auto"/>
        <w:ind w:left="142"/>
      </w:pPr>
      <w:r w:rsidRPr="008961EE">
        <w:t xml:space="preserve"> </w:t>
      </w:r>
    </w:p>
    <w:p w14:paraId="0E2EF9D2" w14:textId="77777777" w:rsidR="0025236E" w:rsidRPr="008961EE" w:rsidRDefault="0025236E" w:rsidP="0025236E">
      <w:pPr>
        <w:tabs>
          <w:tab w:val="left" w:pos="3402"/>
          <w:tab w:val="left" w:pos="3828"/>
        </w:tabs>
        <w:spacing w:after="20"/>
      </w:pPr>
      <w:r w:rsidRPr="008961EE">
        <w:t xml:space="preserve">Objednávateľ: </w:t>
      </w:r>
      <w:r w:rsidRPr="008961EE">
        <w:tab/>
      </w:r>
      <w:r w:rsidRPr="008961EE">
        <w:tab/>
      </w:r>
      <w:r w:rsidRPr="008961EE">
        <w:rPr>
          <w:b/>
        </w:rPr>
        <w:t>Sociálna poisťovňa</w:t>
      </w:r>
      <w:r w:rsidRPr="008961EE">
        <w:t xml:space="preserve"> </w:t>
      </w:r>
    </w:p>
    <w:p w14:paraId="3B32A1AA" w14:textId="77777777" w:rsidR="0025236E" w:rsidRPr="008961EE" w:rsidRDefault="0025236E" w:rsidP="0025236E">
      <w:pPr>
        <w:tabs>
          <w:tab w:val="center" w:pos="4907"/>
        </w:tabs>
        <w:spacing w:after="20"/>
      </w:pPr>
      <w:r w:rsidRPr="008961EE">
        <w:t xml:space="preserve"> </w:t>
      </w:r>
      <w:r w:rsidRPr="008961EE">
        <w:tab/>
        <w:t xml:space="preserve">Ul. 29. augusta 8 a 10 </w:t>
      </w:r>
    </w:p>
    <w:p w14:paraId="2070CF53" w14:textId="77777777" w:rsidR="0025236E" w:rsidRPr="008961EE" w:rsidRDefault="0025236E" w:rsidP="0025236E">
      <w:pPr>
        <w:tabs>
          <w:tab w:val="center" w:pos="4678"/>
          <w:tab w:val="center" w:pos="5807"/>
          <w:tab w:val="center" w:pos="6515"/>
        </w:tabs>
        <w:spacing w:after="33"/>
      </w:pPr>
      <w:r w:rsidRPr="008961EE">
        <w:t xml:space="preserve"> </w:t>
      </w:r>
      <w:r w:rsidRPr="008961EE">
        <w:tab/>
        <w:t xml:space="preserve">813 63 Bratislava </w:t>
      </w:r>
      <w:r w:rsidRPr="008961EE">
        <w:tab/>
        <w:t xml:space="preserve"> </w:t>
      </w:r>
      <w:r w:rsidRPr="008961EE">
        <w:tab/>
        <w:t xml:space="preserve"> </w:t>
      </w:r>
    </w:p>
    <w:p w14:paraId="22CE7174" w14:textId="77777777" w:rsidR="0025236E" w:rsidRPr="008961EE" w:rsidRDefault="0025236E" w:rsidP="0025236E">
      <w:pPr>
        <w:tabs>
          <w:tab w:val="center" w:pos="4318"/>
        </w:tabs>
        <w:spacing w:after="31"/>
      </w:pPr>
      <w:r w:rsidRPr="008961EE">
        <w:t xml:space="preserve">IČO : </w:t>
      </w:r>
      <w:r w:rsidRPr="008961EE">
        <w:tab/>
        <w:t xml:space="preserve">30807484 </w:t>
      </w:r>
    </w:p>
    <w:p w14:paraId="64E341DC" w14:textId="77777777" w:rsidR="0025236E" w:rsidRPr="008961EE" w:rsidRDefault="0025236E" w:rsidP="0025236E">
      <w:pPr>
        <w:tabs>
          <w:tab w:val="center" w:pos="4441"/>
        </w:tabs>
        <w:spacing w:after="58"/>
      </w:pPr>
      <w:r w:rsidRPr="008961EE">
        <w:t xml:space="preserve">DIČ : </w:t>
      </w:r>
      <w:r w:rsidRPr="008961EE">
        <w:tab/>
        <w:t xml:space="preserve">2020592332 </w:t>
      </w:r>
    </w:p>
    <w:p w14:paraId="7D628323" w14:textId="77777777" w:rsidR="0025236E" w:rsidRPr="008961EE" w:rsidRDefault="0025236E" w:rsidP="0025236E">
      <w:pPr>
        <w:tabs>
          <w:tab w:val="center" w:pos="4703"/>
        </w:tabs>
        <w:spacing w:after="51"/>
      </w:pPr>
      <w:r w:rsidRPr="008961EE">
        <w:t xml:space="preserve">Bankové spojenie: </w:t>
      </w:r>
      <w:r w:rsidRPr="008961EE">
        <w:tab/>
        <w:t xml:space="preserve">Štátna pokladnica </w:t>
      </w:r>
    </w:p>
    <w:p w14:paraId="474DDD56" w14:textId="77777777" w:rsidR="0025236E" w:rsidRPr="008961EE" w:rsidRDefault="0025236E" w:rsidP="0025236E">
      <w:pPr>
        <w:tabs>
          <w:tab w:val="center" w:pos="5475"/>
        </w:tabs>
        <w:spacing w:after="8"/>
      </w:pPr>
      <w:r w:rsidRPr="008961EE">
        <w:t xml:space="preserve">IBAN: </w:t>
      </w:r>
      <w:r w:rsidRPr="008961EE">
        <w:tab/>
        <w:t xml:space="preserve">SK40 8180 0000 0070 0016 4314  </w:t>
      </w:r>
    </w:p>
    <w:p w14:paraId="1130FD65" w14:textId="77777777" w:rsidR="0025236E" w:rsidRPr="008961EE" w:rsidRDefault="0025236E" w:rsidP="0025236E">
      <w:pPr>
        <w:tabs>
          <w:tab w:val="center" w:pos="4421"/>
        </w:tabs>
        <w:spacing w:after="53"/>
      </w:pPr>
      <w:r w:rsidRPr="008961EE">
        <w:t xml:space="preserve">SWIFT : </w:t>
      </w:r>
      <w:r w:rsidRPr="008961EE">
        <w:tab/>
        <w:t xml:space="preserve">SPSRSKBA </w:t>
      </w:r>
    </w:p>
    <w:p w14:paraId="1F75B44E" w14:textId="77777777" w:rsidR="0025236E" w:rsidRPr="008961EE" w:rsidRDefault="0025236E" w:rsidP="0025236E">
      <w:pPr>
        <w:tabs>
          <w:tab w:val="left" w:pos="3828"/>
        </w:tabs>
        <w:spacing w:line="319" w:lineRule="auto"/>
        <w:ind w:right="1924"/>
      </w:pPr>
      <w:r w:rsidRPr="008961EE">
        <w:t xml:space="preserve">Štatutárny orgán: </w:t>
      </w:r>
      <w:r w:rsidRPr="008961EE">
        <w:tab/>
        <w:t xml:space="preserve">Ing. Juraj Káčer, </w:t>
      </w:r>
    </w:p>
    <w:p w14:paraId="0192D90D" w14:textId="77777777" w:rsidR="0025236E" w:rsidRPr="008961EE" w:rsidRDefault="0025236E" w:rsidP="0025236E">
      <w:pPr>
        <w:tabs>
          <w:tab w:val="left" w:pos="3828"/>
        </w:tabs>
        <w:spacing w:line="319" w:lineRule="auto"/>
        <w:ind w:right="1924"/>
      </w:pPr>
      <w:r w:rsidRPr="008961EE">
        <w:tab/>
        <w:t xml:space="preserve">generálny riaditeľ Sociálnej poisťovne </w:t>
      </w:r>
    </w:p>
    <w:p w14:paraId="799D6A7C" w14:textId="77777777" w:rsidR="0025236E" w:rsidRPr="008961EE" w:rsidRDefault="0025236E" w:rsidP="0025236E">
      <w:pPr>
        <w:tabs>
          <w:tab w:val="center" w:pos="4880"/>
        </w:tabs>
        <w:spacing w:after="35"/>
      </w:pPr>
      <w:r w:rsidRPr="008961EE">
        <w:t xml:space="preserve">Kontaktná osoba: </w:t>
      </w:r>
      <w:r w:rsidRPr="008961EE">
        <w:tab/>
        <w:t>......................................</w:t>
      </w:r>
    </w:p>
    <w:p w14:paraId="270B220B" w14:textId="77777777" w:rsidR="0025236E" w:rsidRPr="008961EE" w:rsidRDefault="0025236E" w:rsidP="0025236E">
      <w:pPr>
        <w:tabs>
          <w:tab w:val="center" w:pos="6205"/>
        </w:tabs>
        <w:spacing w:after="58"/>
      </w:pPr>
      <w:r w:rsidRPr="008961EE">
        <w:t>Te</w:t>
      </w:r>
      <w:r>
        <w:t xml:space="preserve">lefonický a emailový kontakt:           </w:t>
      </w:r>
      <w:r w:rsidRPr="008961EE">
        <w:t xml:space="preserve">......................................, ...................................... </w:t>
      </w:r>
    </w:p>
    <w:p w14:paraId="7125BCE9" w14:textId="77777777" w:rsidR="0025236E" w:rsidRPr="008961EE" w:rsidRDefault="0025236E" w:rsidP="0025236E">
      <w:pPr>
        <w:tabs>
          <w:tab w:val="center" w:pos="6205"/>
        </w:tabs>
        <w:spacing w:after="58"/>
      </w:pPr>
      <w:r w:rsidRPr="008961EE">
        <w:t xml:space="preserve">(ďalej len „objednávateľ“) </w:t>
      </w:r>
    </w:p>
    <w:p w14:paraId="4FCD2A55" w14:textId="77777777" w:rsidR="0025236E" w:rsidRPr="008961EE" w:rsidRDefault="0025236E" w:rsidP="0025236E">
      <w:pPr>
        <w:tabs>
          <w:tab w:val="center" w:pos="6205"/>
        </w:tabs>
        <w:spacing w:after="58"/>
      </w:pPr>
      <w:r w:rsidRPr="008961EE">
        <w:t>(ďalej spolu aj ako „zmluvné strany“)</w:t>
      </w:r>
    </w:p>
    <w:p w14:paraId="0CDDEA1B" w14:textId="77777777" w:rsidR="0025236E" w:rsidRPr="008961EE" w:rsidRDefault="0025236E" w:rsidP="0025236E">
      <w:pPr>
        <w:spacing w:after="221" w:line="259" w:lineRule="auto"/>
        <w:ind w:left="142"/>
        <w:rPr>
          <w:rFonts w:eastAsia="Calibri"/>
        </w:rPr>
      </w:pPr>
      <w:r w:rsidRPr="008961EE">
        <w:rPr>
          <w:rFonts w:eastAsia="Calibri"/>
        </w:rPr>
        <w:t xml:space="preserve"> </w:t>
      </w:r>
    </w:p>
    <w:p w14:paraId="386ABE83" w14:textId="77777777" w:rsidR="0025236E" w:rsidRPr="008961EE" w:rsidRDefault="0025236E" w:rsidP="0025236E">
      <w:pPr>
        <w:spacing w:after="221" w:line="259" w:lineRule="auto"/>
        <w:ind w:left="142"/>
        <w:rPr>
          <w:rFonts w:eastAsia="Calibri"/>
        </w:rPr>
      </w:pPr>
    </w:p>
    <w:p w14:paraId="721B83F9" w14:textId="77777777" w:rsidR="0025236E" w:rsidRPr="008961EE" w:rsidRDefault="0025236E" w:rsidP="0025236E">
      <w:pPr>
        <w:spacing w:after="221" w:line="259" w:lineRule="auto"/>
        <w:ind w:left="142"/>
        <w:rPr>
          <w:rFonts w:eastAsia="Calibri"/>
        </w:rPr>
      </w:pPr>
    </w:p>
    <w:p w14:paraId="24A2E63D" w14:textId="77777777" w:rsidR="0025236E" w:rsidRPr="008961EE" w:rsidRDefault="0025236E" w:rsidP="0025236E">
      <w:pPr>
        <w:spacing w:after="221" w:line="259" w:lineRule="auto"/>
        <w:ind w:left="142"/>
      </w:pPr>
    </w:p>
    <w:p w14:paraId="18677287" w14:textId="37CAF7A5" w:rsidR="0025236E" w:rsidRPr="008961EE" w:rsidRDefault="0025236E" w:rsidP="0025236E">
      <w:pPr>
        <w:tabs>
          <w:tab w:val="left" w:pos="567"/>
          <w:tab w:val="left" w:pos="3969"/>
        </w:tabs>
        <w:spacing w:after="213" w:line="259" w:lineRule="auto"/>
        <w:ind w:left="142"/>
        <w:rPr>
          <w:b/>
        </w:rPr>
      </w:pPr>
      <w:r>
        <w:rPr>
          <w:rFonts w:eastAsia="Calibri"/>
          <w:b/>
        </w:rPr>
        <w:tab/>
        <w:t xml:space="preserve">                                                    </w:t>
      </w:r>
      <w:r w:rsidRPr="008961EE">
        <w:rPr>
          <w:rFonts w:eastAsia="Calibri"/>
          <w:b/>
        </w:rPr>
        <w:t>Východiskové podklady</w:t>
      </w:r>
    </w:p>
    <w:p w14:paraId="53A159A4" w14:textId="13236149" w:rsidR="0025236E" w:rsidRPr="008961EE" w:rsidRDefault="0025236E" w:rsidP="0025236E">
      <w:pPr>
        <w:ind w:left="137" w:right="53"/>
        <w:jc w:val="both"/>
      </w:pPr>
      <w:r w:rsidRPr="008961EE">
        <w:t>Východiskovým podkladom na uzatvorenie zmluvy o poskytovaní informácií z monitorovania verejných informačných zdrojov (monitoring) (ďalej len „zmluva“) je ponuka poskytovateľa zo dňa .............., predložená objednávateľovi</w:t>
      </w:r>
      <w:r w:rsidRPr="008961EE">
        <w:rPr>
          <w:rFonts w:eastAsia="Calibri"/>
        </w:rPr>
        <w:t xml:space="preserve"> </w:t>
      </w:r>
      <w:r w:rsidRPr="008961EE">
        <w:t xml:space="preserve">pri zadávaní zákazky </w:t>
      </w:r>
      <w:r w:rsidRPr="00E472DD">
        <w:t>Poskytovanie informácií z monitorovania verejných informačných zdrojov</w:t>
      </w:r>
      <w:r>
        <w:t xml:space="preserve"> </w:t>
      </w:r>
      <w:r w:rsidR="00524451">
        <w:t xml:space="preserve">podľa § 117 </w:t>
      </w:r>
      <w:r w:rsidRPr="008961EE">
        <w:t xml:space="preserve">zákona č. 343/2015 Z. z. o verejnom obstarávaní a o zmene a doplnení niektorých zákonov v znení neskorších predpisov (ďalej len „zákon o verejnom obstarávaní“).  </w:t>
      </w:r>
    </w:p>
    <w:p w14:paraId="6FF8D60C" w14:textId="77777777" w:rsidR="0025236E" w:rsidRPr="008961EE" w:rsidRDefault="0025236E" w:rsidP="0025236E">
      <w:pPr>
        <w:spacing w:after="242" w:line="259" w:lineRule="auto"/>
        <w:ind w:left="142"/>
      </w:pPr>
      <w:r w:rsidRPr="008961EE">
        <w:rPr>
          <w:rFonts w:eastAsia="Calibri"/>
        </w:rPr>
        <w:t xml:space="preserve"> </w:t>
      </w:r>
    </w:p>
    <w:p w14:paraId="383872A9" w14:textId="77777777" w:rsidR="0025236E" w:rsidRPr="008961EE" w:rsidRDefault="0025236E" w:rsidP="0025236E">
      <w:pPr>
        <w:spacing w:after="65" w:line="266" w:lineRule="auto"/>
        <w:ind w:left="3905" w:right="3299" w:firstLine="415"/>
        <w:rPr>
          <w:b/>
        </w:rPr>
      </w:pPr>
      <w:r w:rsidRPr="008961EE">
        <w:rPr>
          <w:b/>
        </w:rPr>
        <w:t>Článok I</w:t>
      </w:r>
    </w:p>
    <w:p w14:paraId="6893913D" w14:textId="77777777" w:rsidR="0025236E" w:rsidRPr="008961EE" w:rsidRDefault="0025236E" w:rsidP="0025236E">
      <w:pPr>
        <w:spacing w:after="65" w:line="266" w:lineRule="auto"/>
        <w:ind w:right="3299"/>
      </w:pPr>
      <w:r>
        <w:rPr>
          <w:b/>
        </w:rPr>
        <w:t xml:space="preserve">                                                                  </w:t>
      </w:r>
      <w:r w:rsidRPr="008961EE">
        <w:rPr>
          <w:b/>
        </w:rPr>
        <w:t>Predmet zmluvy</w:t>
      </w:r>
    </w:p>
    <w:p w14:paraId="0037B4D2" w14:textId="77777777" w:rsidR="0025236E" w:rsidRPr="008961EE" w:rsidRDefault="0025236E" w:rsidP="0025236E">
      <w:pPr>
        <w:numPr>
          <w:ilvl w:val="0"/>
          <w:numId w:val="17"/>
        </w:numPr>
        <w:spacing w:after="91" w:line="265" w:lineRule="auto"/>
        <w:ind w:right="53" w:hanging="360"/>
        <w:jc w:val="both"/>
      </w:pPr>
      <w:r w:rsidRPr="008961EE">
        <w:t xml:space="preserve">Predmetom zmluvy je záväzok poskytovateľa: </w:t>
      </w:r>
    </w:p>
    <w:p w14:paraId="74207FBA" w14:textId="77777777" w:rsidR="0025236E" w:rsidRPr="008961EE" w:rsidRDefault="0025236E" w:rsidP="0025236E">
      <w:pPr>
        <w:pStyle w:val="Odsekzoznamu"/>
        <w:spacing w:line="276" w:lineRule="auto"/>
        <w:ind w:left="1413" w:hanging="705"/>
        <w:jc w:val="both"/>
      </w:pPr>
      <w:r w:rsidRPr="008961EE">
        <w:t>a)</w:t>
      </w:r>
      <w:r w:rsidRPr="008961EE">
        <w:tab/>
        <w:t>Poskytovať a dodávať monitoring publikovaných informácií (na základe Zoznamu kľúčových slov)  -  denný offline monitoring najneskôr do 7:30 hod. nasledujúceho dňa,</w:t>
      </w:r>
    </w:p>
    <w:p w14:paraId="1DD0FF8E" w14:textId="77777777" w:rsidR="0025236E" w:rsidRDefault="0025236E" w:rsidP="0025236E">
      <w:pPr>
        <w:pStyle w:val="Odsekzoznamu"/>
        <w:spacing w:line="276" w:lineRule="auto"/>
        <w:ind w:left="535" w:firstLine="173"/>
        <w:jc w:val="both"/>
      </w:pPr>
      <w:r w:rsidRPr="008961EE">
        <w:t>b)</w:t>
      </w:r>
      <w:r w:rsidRPr="008961EE">
        <w:tab/>
        <w:t>Prístup do online monitoringu s archívom od roku 2010,</w:t>
      </w:r>
      <w:r>
        <w:t xml:space="preserve"> </w:t>
      </w:r>
      <w:r w:rsidRPr="005A6F74">
        <w:t xml:space="preserve">(objednávateľ môže </w:t>
      </w:r>
      <w:r>
        <w:t xml:space="preserve">   </w:t>
      </w:r>
    </w:p>
    <w:p w14:paraId="75E8AB8C" w14:textId="77777777" w:rsidR="0025236E" w:rsidRPr="008961EE" w:rsidRDefault="0025236E" w:rsidP="0025236E">
      <w:pPr>
        <w:pStyle w:val="Odsekzoznamu"/>
        <w:spacing w:line="276" w:lineRule="auto"/>
        <w:ind w:left="1413" w:firstLine="15"/>
        <w:jc w:val="both"/>
      </w:pPr>
      <w:r w:rsidRPr="005A6F74">
        <w:t>vyhľadávať na základe ľubovoľných kľúčových slov v celej databáze poskytovateľa),</w:t>
      </w:r>
    </w:p>
    <w:p w14:paraId="7A0A0634" w14:textId="77777777" w:rsidR="0025236E" w:rsidRPr="008961EE" w:rsidRDefault="0025236E" w:rsidP="0025236E">
      <w:pPr>
        <w:pStyle w:val="Odsekzoznamu"/>
        <w:spacing w:line="276" w:lineRule="auto"/>
        <w:ind w:left="1413" w:hanging="705"/>
        <w:jc w:val="both"/>
      </w:pPr>
      <w:r w:rsidRPr="008961EE">
        <w:t>c)</w:t>
      </w:r>
      <w:r w:rsidRPr="008961EE">
        <w:tab/>
        <w:t xml:space="preserve">priebežné sledovanie online médií, TV a rozhlas a zasielanie real </w:t>
      </w:r>
      <w:r>
        <w:t>time alertov (na zadané emailové</w:t>
      </w:r>
      <w:r w:rsidRPr="008961EE">
        <w:t xml:space="preserve"> adresy)  - na základe Zoznamu kľúčových slov,</w:t>
      </w:r>
    </w:p>
    <w:p w14:paraId="6D9CEBE7" w14:textId="77777777" w:rsidR="0025236E" w:rsidRPr="008961EE" w:rsidRDefault="0025236E" w:rsidP="0025236E">
      <w:pPr>
        <w:pStyle w:val="Odsekzoznamu"/>
        <w:spacing w:line="276" w:lineRule="auto"/>
        <w:ind w:left="1413" w:hanging="705"/>
        <w:jc w:val="both"/>
      </w:pPr>
      <w:r w:rsidRPr="008961EE">
        <w:t>d)</w:t>
      </w:r>
      <w:r w:rsidRPr="008961EE">
        <w:tab/>
        <w:t>Poskytovať mediálne analýzy – štruktúrované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3812F63A" w14:textId="77777777" w:rsidR="0025236E" w:rsidRPr="008961EE" w:rsidRDefault="0025236E" w:rsidP="0025236E">
      <w:pPr>
        <w:pStyle w:val="Odsekzoznamu"/>
        <w:spacing w:line="276" w:lineRule="auto"/>
        <w:ind w:left="535"/>
        <w:jc w:val="both"/>
      </w:pPr>
    </w:p>
    <w:p w14:paraId="4A7CEBE8" w14:textId="77777777" w:rsidR="0025236E" w:rsidRPr="008961EE" w:rsidRDefault="0025236E" w:rsidP="0025236E">
      <w:pPr>
        <w:numPr>
          <w:ilvl w:val="0"/>
          <w:numId w:val="17"/>
        </w:numPr>
        <w:spacing w:after="91" w:line="276" w:lineRule="auto"/>
        <w:ind w:right="53" w:hanging="360"/>
        <w:jc w:val="both"/>
      </w:pPr>
      <w:r w:rsidRPr="008961EE">
        <w:t xml:space="preserve">Databázu zhotovenú podľa bodu 1 tohto článku zmluvy bude poskytovateľ poskytovať a odovzdávať objednávateľovi:  </w:t>
      </w:r>
    </w:p>
    <w:p w14:paraId="3572FF25" w14:textId="77777777" w:rsidR="0025236E" w:rsidRPr="008961EE" w:rsidRDefault="0025236E" w:rsidP="0025236E">
      <w:pPr>
        <w:pStyle w:val="Odsekzoznamu"/>
        <w:spacing w:line="276" w:lineRule="auto"/>
        <w:ind w:left="1413" w:hanging="705"/>
        <w:jc w:val="both"/>
      </w:pPr>
      <w:r w:rsidRPr="008961EE">
        <w:t xml:space="preserve">a) </w:t>
      </w:r>
      <w:r w:rsidRPr="008961EE">
        <w:tab/>
      </w:r>
      <w:r w:rsidRPr="005A6F74">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17B2FC72" w14:textId="77777777" w:rsidR="0025236E" w:rsidRDefault="0025236E" w:rsidP="0025236E">
      <w:pPr>
        <w:pStyle w:val="Odsekzoznamu"/>
        <w:spacing w:line="276" w:lineRule="auto"/>
        <w:ind w:left="1413" w:hanging="705"/>
        <w:jc w:val="both"/>
      </w:pPr>
      <w:r w:rsidRPr="008961EE">
        <w:t xml:space="preserve">b) </w:t>
      </w:r>
      <w:r w:rsidRPr="008961EE">
        <w:tab/>
      </w:r>
      <w:r w:rsidRPr="005A6F74">
        <w:t>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488B5843" w14:textId="77777777" w:rsidR="0025236E" w:rsidRPr="008961EE" w:rsidRDefault="0025236E" w:rsidP="0025236E">
      <w:pPr>
        <w:pStyle w:val="Odsekzoznamu"/>
        <w:spacing w:line="276" w:lineRule="auto"/>
        <w:ind w:left="1413" w:hanging="705"/>
        <w:jc w:val="both"/>
      </w:pPr>
    </w:p>
    <w:p w14:paraId="24C5DAAF" w14:textId="77777777" w:rsidR="0025236E" w:rsidRPr="008961EE" w:rsidRDefault="0025236E" w:rsidP="0025236E">
      <w:pPr>
        <w:numPr>
          <w:ilvl w:val="0"/>
          <w:numId w:val="17"/>
        </w:numPr>
        <w:spacing w:after="91" w:line="265" w:lineRule="auto"/>
        <w:ind w:right="53" w:hanging="360"/>
        <w:jc w:val="both"/>
      </w:pPr>
      <w:r w:rsidRPr="008961EE">
        <w:t>Špecifikácia predmetu zmluvy, ako aj špecifikácia kľúčových slov a požadovaný rozsah plnenia zmluvy je uvedená v prílohe č. 1 k zmluve – „Špecifikácia predmetu zmluvy“.</w:t>
      </w:r>
    </w:p>
    <w:p w14:paraId="556324F8" w14:textId="77777777" w:rsidR="0025236E" w:rsidRPr="008961EE" w:rsidRDefault="0025236E" w:rsidP="0025236E">
      <w:pPr>
        <w:numPr>
          <w:ilvl w:val="0"/>
          <w:numId w:val="17"/>
        </w:numPr>
        <w:spacing w:after="120" w:line="276" w:lineRule="auto"/>
        <w:ind w:right="53" w:hanging="360"/>
        <w:jc w:val="both"/>
      </w:pPr>
      <w:r w:rsidRPr="008961EE">
        <w:t xml:space="preserve">Objednávateľ má právo bezplatne zmeniť špecifikáciu kľúčových slov uvedených v prílohe </w:t>
      </w:r>
      <w:r>
        <w:t xml:space="preserve">  </w:t>
      </w:r>
      <w:r w:rsidRPr="008961EE">
        <w:t xml:space="preserve">č. 1 k zmluve v pôvodnom rozsahu, podľa potreby kedykoľvek. Zmena prílohy č. 1 sa vykoná zápisom o zmene prílohy č. 1,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1 k zmluve tvorí prílohu č. 3 k tejto zmluve; osobami oprávnenými konať vo veciach zmeny prílohy č. 1 k zmluve  vrátane podpisu zápisu o zmene prílohy č. 1 k zmluve sú: za poskytovateľa: </w:t>
      </w:r>
      <w:r w:rsidRPr="0091326B">
        <w:rPr>
          <w:highlight w:val="yellow"/>
        </w:rPr>
        <w:t>[doplní poskytovateľ]</w:t>
      </w:r>
      <w:r w:rsidRPr="008961EE">
        <w:t xml:space="preserve"> a za objednávateľa: riaditeľ</w:t>
      </w:r>
      <w:r>
        <w:t>/ka</w:t>
      </w:r>
      <w:r w:rsidRPr="008961EE">
        <w:t xml:space="preserve"> odboru komunikácie s verejnosťou.   </w:t>
      </w:r>
    </w:p>
    <w:p w14:paraId="578E1D2D" w14:textId="77777777" w:rsidR="0025236E" w:rsidRPr="006E7971" w:rsidRDefault="0025236E" w:rsidP="0025236E">
      <w:pPr>
        <w:numPr>
          <w:ilvl w:val="0"/>
          <w:numId w:val="17"/>
        </w:numPr>
        <w:spacing w:after="91" w:line="265" w:lineRule="auto"/>
        <w:ind w:right="53" w:hanging="360"/>
        <w:jc w:val="both"/>
      </w:pPr>
      <w:r w:rsidRPr="006E7971">
        <w:t xml:space="preserve">Objednávateľ </w:t>
      </w:r>
      <w:r>
        <w:t xml:space="preserve">bude poskytnutý monitoring </w:t>
      </w:r>
      <w:r w:rsidRPr="006E7971">
        <w:t xml:space="preserve"> využívať</w:t>
      </w:r>
      <w:r>
        <w:t xml:space="preserve"> najmä, no nie</w:t>
      </w:r>
      <w:r w:rsidRPr="006E7971">
        <w:t xml:space="preserve"> len na vnútroorganizačné informačné účely.</w:t>
      </w:r>
    </w:p>
    <w:p w14:paraId="02023473" w14:textId="77777777" w:rsidR="0025236E" w:rsidRPr="008961EE" w:rsidRDefault="0025236E" w:rsidP="0025236E">
      <w:pPr>
        <w:pStyle w:val="Odsekzoznamu"/>
        <w:numPr>
          <w:ilvl w:val="0"/>
          <w:numId w:val="17"/>
        </w:numPr>
        <w:spacing w:after="160" w:line="252" w:lineRule="auto"/>
        <w:ind w:hanging="360"/>
        <w:contextualSpacing/>
        <w:jc w:val="both"/>
      </w:pPr>
      <w:r w:rsidRPr="008961EE">
        <w:t xml:space="preserve">Služby, ktoré sú predmetom </w:t>
      </w:r>
      <w:r>
        <w:t>tejto zmluvy</w:t>
      </w:r>
      <w:r w:rsidRPr="008961EE">
        <w:t xml:space="preserve"> bude poskytovateľ poskytovať objednávateľovi v súlade s príslušnými všeobecne záväznými právnymi predpismi. </w:t>
      </w:r>
    </w:p>
    <w:p w14:paraId="29A2BEE0" w14:textId="77777777" w:rsidR="0025236E" w:rsidRPr="008961EE" w:rsidRDefault="0025236E" w:rsidP="0025236E">
      <w:pPr>
        <w:pStyle w:val="Odsekzoznamu"/>
        <w:ind w:left="535"/>
      </w:pPr>
    </w:p>
    <w:p w14:paraId="63815976" w14:textId="77777777" w:rsidR="0025236E" w:rsidRDefault="0025236E" w:rsidP="0025236E">
      <w:pPr>
        <w:numPr>
          <w:ilvl w:val="0"/>
          <w:numId w:val="17"/>
        </w:numPr>
        <w:spacing w:after="120" w:line="276" w:lineRule="auto"/>
        <w:ind w:right="53" w:hanging="360"/>
        <w:jc w:val="both"/>
      </w:pPr>
      <w:r w:rsidRPr="003703C3">
        <w:t xml:space="preserve">Poskytovateľ je povinný mať uzatvorený zmluvný vzťah so spravodajskou agentúrou TASR  alebo SITA počas celej platnosti a účinnosti tejto zmluvy. </w:t>
      </w:r>
      <w:r w:rsidRPr="00D42AF3">
        <w:t xml:space="preserve">Poskytovateľ je povinný okrem aspoň jednej z uvedených spoločností podľa prvej vety mať uzatvorený zmluvný vzťah so všetkými  vydavateľmi printových a elektronických médií a spravodajskými agentúrami, ktorých mediálne výstupy budú použité pri realizácii predmetu tejto zmluvy a súčasne je povinný mať s nimi vysporiadané autorské práva súvisiace s plnením predmetu zmluvy. </w:t>
      </w:r>
      <w:r w:rsidRPr="002443DD">
        <w:t xml:space="preserve">Porušenie </w:t>
      </w:r>
      <w:r>
        <w:t xml:space="preserve">týchto </w:t>
      </w:r>
      <w:r w:rsidRPr="002443DD">
        <w:t xml:space="preserve">povinnosti poskytovateľa </w:t>
      </w:r>
      <w:r>
        <w:t>z</w:t>
      </w:r>
      <w:r w:rsidRPr="002443DD">
        <w:t>akladá právo objednávateľa na odstúpenie od zmluvy</w:t>
      </w:r>
      <w:r>
        <w:t xml:space="preserve">. </w:t>
      </w:r>
    </w:p>
    <w:p w14:paraId="7451FCA6" w14:textId="77777777" w:rsidR="0025236E" w:rsidRPr="003703C3" w:rsidRDefault="0025236E" w:rsidP="0025236E">
      <w:pPr>
        <w:numPr>
          <w:ilvl w:val="0"/>
          <w:numId w:val="17"/>
        </w:numPr>
        <w:spacing w:after="120" w:line="276" w:lineRule="auto"/>
        <w:ind w:right="53" w:hanging="360"/>
        <w:jc w:val="both"/>
      </w:pPr>
      <w:r w:rsidRPr="003703C3">
        <w:t>Zoznam monitorovaných zdrojov, ktoré objednávateľ požaduje  je uvedený v Prílohe č. 4 tejto zmluvy.</w:t>
      </w:r>
    </w:p>
    <w:p w14:paraId="08566505" w14:textId="77777777" w:rsidR="0025236E" w:rsidRPr="008961EE" w:rsidRDefault="0025236E" w:rsidP="0025236E">
      <w:pPr>
        <w:spacing w:after="94" w:line="259" w:lineRule="auto"/>
        <w:ind w:left="142"/>
      </w:pPr>
    </w:p>
    <w:p w14:paraId="756E15E7" w14:textId="77777777" w:rsidR="0025236E" w:rsidRPr="008961EE" w:rsidRDefault="0025236E" w:rsidP="0025236E">
      <w:pPr>
        <w:spacing w:after="95" w:line="259" w:lineRule="auto"/>
        <w:ind w:left="976" w:right="885"/>
        <w:jc w:val="center"/>
      </w:pPr>
      <w:r w:rsidRPr="008961EE">
        <w:rPr>
          <w:b/>
        </w:rPr>
        <w:t xml:space="preserve">Článok II </w:t>
      </w:r>
    </w:p>
    <w:p w14:paraId="1B4B3BC0" w14:textId="77777777" w:rsidR="0025236E" w:rsidRPr="008961EE" w:rsidRDefault="0025236E" w:rsidP="0025236E">
      <w:pPr>
        <w:spacing w:after="95" w:line="259" w:lineRule="auto"/>
        <w:ind w:left="976" w:right="884"/>
        <w:jc w:val="center"/>
      </w:pPr>
      <w:r w:rsidRPr="008961EE">
        <w:rPr>
          <w:b/>
        </w:rPr>
        <w:t xml:space="preserve">Cena a platobné podmienky </w:t>
      </w:r>
    </w:p>
    <w:p w14:paraId="303FFFE8" w14:textId="77777777" w:rsidR="0025236E" w:rsidRDefault="0025236E" w:rsidP="0025236E">
      <w:pPr>
        <w:numPr>
          <w:ilvl w:val="0"/>
          <w:numId w:val="18"/>
        </w:numPr>
        <w:spacing w:after="67" w:line="265" w:lineRule="auto"/>
        <w:ind w:right="53" w:hanging="283"/>
        <w:jc w:val="both"/>
      </w:pPr>
      <w:r w:rsidRPr="008961EE">
        <w:t xml:space="preserve">Cena za predmet zmluvy je stanovená dohodou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w:t>
      </w:r>
    </w:p>
    <w:p w14:paraId="224921E1" w14:textId="77777777" w:rsidR="0025236E" w:rsidRPr="008961EE" w:rsidRDefault="0025236E" w:rsidP="0025236E">
      <w:pPr>
        <w:spacing w:after="67" w:line="265" w:lineRule="auto"/>
        <w:ind w:right="53"/>
        <w:jc w:val="both"/>
      </w:pPr>
    </w:p>
    <w:p w14:paraId="6AA569DC" w14:textId="77777777" w:rsidR="0025236E" w:rsidRPr="008961EE" w:rsidRDefault="0025236E" w:rsidP="0025236E">
      <w:pPr>
        <w:numPr>
          <w:ilvl w:val="0"/>
          <w:numId w:val="18"/>
        </w:numPr>
        <w:spacing w:after="54" w:line="265" w:lineRule="auto"/>
        <w:ind w:right="53" w:hanging="360"/>
        <w:jc w:val="both"/>
      </w:pPr>
      <w:r w:rsidRPr="008961EE">
        <w:t xml:space="preserve">Celková cena za predmet zmluvy  je stanovená vo výške ......................,-   EUR </w:t>
      </w:r>
      <w:r>
        <w:t>s</w:t>
      </w:r>
      <w:r w:rsidRPr="008961EE">
        <w:t xml:space="preserve"> DPH </w:t>
      </w:r>
    </w:p>
    <w:p w14:paraId="66DB14CE" w14:textId="77777777" w:rsidR="0025236E" w:rsidRPr="008961EE" w:rsidRDefault="0025236E" w:rsidP="0025236E">
      <w:pPr>
        <w:tabs>
          <w:tab w:val="center" w:pos="999"/>
          <w:tab w:val="center" w:pos="2266"/>
          <w:tab w:val="center" w:pos="2974"/>
          <w:tab w:val="center" w:pos="3682"/>
          <w:tab w:val="center" w:pos="4390"/>
          <w:tab w:val="left" w:pos="4678"/>
          <w:tab w:val="center" w:pos="5735"/>
        </w:tabs>
      </w:pPr>
      <w:r w:rsidRPr="008961EE">
        <w:t xml:space="preserve"> </w:t>
      </w:r>
    </w:p>
    <w:p w14:paraId="7DBA14A6" w14:textId="77777777" w:rsidR="0025236E" w:rsidRPr="008961EE" w:rsidRDefault="0025236E" w:rsidP="0025236E">
      <w:pPr>
        <w:spacing w:after="46"/>
        <w:ind w:left="426" w:right="4916" w:hanging="16"/>
      </w:pPr>
      <w:r w:rsidRPr="008961EE">
        <w:t xml:space="preserve">Slovom: .........................................                         z      toho: </w:t>
      </w:r>
    </w:p>
    <w:p w14:paraId="66B72122" w14:textId="77777777" w:rsidR="0025236E" w:rsidRPr="008961EE" w:rsidRDefault="0025236E" w:rsidP="0025236E">
      <w:pPr>
        <w:spacing w:after="54"/>
        <w:ind w:left="435" w:right="53"/>
      </w:pPr>
      <w:r w:rsidRPr="008961EE">
        <w:t xml:space="preserve">Cena bez DPH:  ..........,- EUR/mesiac  </w:t>
      </w:r>
    </w:p>
    <w:p w14:paraId="1A7F06DF" w14:textId="77777777" w:rsidR="0025236E" w:rsidRPr="008961EE" w:rsidRDefault="0025236E" w:rsidP="0025236E">
      <w:pPr>
        <w:spacing w:after="54"/>
        <w:ind w:left="435" w:right="53"/>
      </w:pPr>
      <w:r w:rsidRPr="008961EE">
        <w:t xml:space="preserve">Sadzba DPH:     ...........,- EUR/mesiac  </w:t>
      </w:r>
    </w:p>
    <w:p w14:paraId="1637539C" w14:textId="77777777" w:rsidR="0025236E" w:rsidRPr="008961EE" w:rsidRDefault="0025236E" w:rsidP="0025236E">
      <w:pPr>
        <w:spacing w:after="52"/>
        <w:ind w:left="435" w:right="53"/>
      </w:pPr>
      <w:r w:rsidRPr="008961EE">
        <w:t xml:space="preserve">Cena s DPH:      ...........,- EUR/mesiac  </w:t>
      </w:r>
    </w:p>
    <w:p w14:paraId="638F3CCB" w14:textId="77777777" w:rsidR="0025236E" w:rsidRDefault="0025236E" w:rsidP="0025236E">
      <w:pPr>
        <w:ind w:left="435" w:right="53"/>
      </w:pPr>
    </w:p>
    <w:p w14:paraId="091C2FA3" w14:textId="77777777" w:rsidR="0025236E" w:rsidRPr="00966D98" w:rsidRDefault="0025236E" w:rsidP="0025236E">
      <w:pPr>
        <w:autoSpaceDE w:val="0"/>
        <w:autoSpaceDN w:val="0"/>
        <w:adjustRightInd w:val="0"/>
        <w:spacing w:after="120"/>
        <w:ind w:left="567"/>
        <w:jc w:val="both"/>
      </w:pPr>
      <w:r w:rsidRPr="00966D98">
        <w:t>Cena za  kalendárny mesiac:</w:t>
      </w:r>
    </w:p>
    <w:p w14:paraId="195C254F" w14:textId="77777777" w:rsidR="0025236E" w:rsidRPr="00966D98" w:rsidRDefault="0025236E" w:rsidP="0025236E">
      <w:pPr>
        <w:autoSpaceDE w:val="0"/>
        <w:autoSpaceDN w:val="0"/>
        <w:adjustRightInd w:val="0"/>
        <w:spacing w:after="120"/>
        <w:ind w:left="567"/>
        <w:jc w:val="both"/>
      </w:pPr>
      <w:r w:rsidRPr="0084763D">
        <w:t xml:space="preserve">cena bez DPH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 za kalendárny mesiac</w:t>
      </w:r>
    </w:p>
    <w:p w14:paraId="7F0FF7CD" w14:textId="77777777" w:rsidR="0025236E" w:rsidRPr="00966D98" w:rsidRDefault="0025236E" w:rsidP="0025236E">
      <w:pPr>
        <w:autoSpaceDE w:val="0"/>
        <w:autoSpaceDN w:val="0"/>
        <w:adjustRightInd w:val="0"/>
        <w:spacing w:after="120"/>
        <w:ind w:left="567"/>
        <w:jc w:val="both"/>
      </w:pPr>
      <w:r w:rsidRPr="0084763D">
        <w:t xml:space="preserve">20 % DPH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22A264D7" w14:textId="77777777" w:rsidR="0025236E" w:rsidRPr="00966D98" w:rsidRDefault="0025236E" w:rsidP="0025236E">
      <w:pPr>
        <w:autoSpaceDE w:val="0"/>
        <w:autoSpaceDN w:val="0"/>
        <w:adjustRightInd w:val="0"/>
        <w:spacing w:after="120"/>
        <w:ind w:left="567"/>
        <w:jc w:val="both"/>
      </w:pPr>
      <w:r w:rsidRPr="0084763D">
        <w:t xml:space="preserve">cena s DPH je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4B035F33" w14:textId="77777777" w:rsidR="0025236E" w:rsidRPr="00966D98" w:rsidRDefault="0025236E" w:rsidP="0025236E">
      <w:pPr>
        <w:autoSpaceDE w:val="0"/>
        <w:autoSpaceDN w:val="0"/>
        <w:adjustRightInd w:val="0"/>
        <w:spacing w:after="120"/>
        <w:ind w:left="567"/>
        <w:jc w:val="both"/>
      </w:pPr>
      <w:r w:rsidRPr="00966D98">
        <w:t xml:space="preserve">(slovom: </w:t>
      </w:r>
      <w:r w:rsidRPr="00966D98">
        <w:rPr>
          <w:b/>
          <w:i/>
          <w:highlight w:val="lightGray"/>
        </w:rPr>
        <w:t xml:space="preserve">... [doplní </w:t>
      </w:r>
      <w:r w:rsidRPr="008B651B">
        <w:rPr>
          <w:b/>
          <w:i/>
          <w:highlight w:val="lightGray"/>
        </w:rPr>
        <w:t>poskytovateľ</w:t>
      </w:r>
      <w:r w:rsidRPr="00966D98">
        <w:rPr>
          <w:b/>
          <w:i/>
          <w:highlight w:val="lightGray"/>
        </w:rPr>
        <w:t>]</w:t>
      </w:r>
      <w:r w:rsidRPr="00966D98">
        <w:rPr>
          <w:b/>
          <w:i/>
        </w:rPr>
        <w:t xml:space="preserve"> </w:t>
      </w:r>
      <w:r w:rsidRPr="00966D98">
        <w:t>eur s DPH).</w:t>
      </w:r>
    </w:p>
    <w:p w14:paraId="5B681239" w14:textId="77777777" w:rsidR="0025236E" w:rsidRPr="00966D98" w:rsidRDefault="0025236E" w:rsidP="0025236E">
      <w:pPr>
        <w:autoSpaceDE w:val="0"/>
        <w:autoSpaceDN w:val="0"/>
        <w:adjustRightInd w:val="0"/>
        <w:ind w:firstLine="567"/>
      </w:pPr>
      <w:r w:rsidRPr="00966D98">
        <w:t xml:space="preserve">Celková cena za obdobie </w:t>
      </w:r>
      <w:r>
        <w:t>24</w:t>
      </w:r>
      <w:r w:rsidRPr="00966D98">
        <w:t xml:space="preserve"> kalendárnych mesiacov je dohodnutá nasledovne:</w:t>
      </w:r>
    </w:p>
    <w:p w14:paraId="429007B9" w14:textId="77777777" w:rsidR="0025236E" w:rsidRPr="00966D98" w:rsidRDefault="0025236E" w:rsidP="0025236E">
      <w:pPr>
        <w:autoSpaceDE w:val="0"/>
        <w:autoSpaceDN w:val="0"/>
        <w:adjustRightInd w:val="0"/>
        <w:spacing w:after="120"/>
        <w:ind w:left="567"/>
        <w:jc w:val="both"/>
      </w:pPr>
      <w:r w:rsidRPr="00966D98">
        <w:t xml:space="preserve">cena bez DPH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xml:space="preserve">,- EUR </w:t>
      </w:r>
    </w:p>
    <w:p w14:paraId="2A851714" w14:textId="77777777" w:rsidR="0025236E" w:rsidRPr="00966D98" w:rsidRDefault="0025236E" w:rsidP="0025236E">
      <w:pPr>
        <w:autoSpaceDE w:val="0"/>
        <w:autoSpaceDN w:val="0"/>
        <w:adjustRightInd w:val="0"/>
        <w:spacing w:after="120"/>
        <w:ind w:left="567"/>
        <w:jc w:val="both"/>
      </w:pPr>
      <w:r w:rsidRPr="00966D98">
        <w:t xml:space="preserve">20 % DPH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4ED3300F" w14:textId="77777777" w:rsidR="0025236E" w:rsidRPr="00966D98" w:rsidRDefault="0025236E" w:rsidP="0025236E">
      <w:pPr>
        <w:autoSpaceDE w:val="0"/>
        <w:autoSpaceDN w:val="0"/>
        <w:adjustRightInd w:val="0"/>
        <w:spacing w:after="120"/>
        <w:ind w:left="567"/>
        <w:jc w:val="both"/>
      </w:pPr>
      <w:r w:rsidRPr="00966D98">
        <w:t xml:space="preserve">cena s DPH je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16E78878" w14:textId="77777777" w:rsidR="0025236E" w:rsidRPr="008961EE" w:rsidRDefault="0025236E" w:rsidP="0025236E">
      <w:pPr>
        <w:ind w:left="435" w:right="53"/>
      </w:pPr>
    </w:p>
    <w:p w14:paraId="4B6B0EFA" w14:textId="77777777" w:rsidR="0025236E" w:rsidRPr="008961EE" w:rsidRDefault="0025236E" w:rsidP="0025236E">
      <w:pPr>
        <w:widowControl w:val="0"/>
        <w:spacing w:after="120"/>
        <w:ind w:left="567"/>
        <w:rPr>
          <w:rFonts w:eastAsia="Calibri"/>
          <w:i/>
        </w:rPr>
      </w:pPr>
      <w:r w:rsidRPr="008961EE">
        <w:rPr>
          <w:bCs/>
          <w:i/>
        </w:rPr>
        <w:t>A</w:t>
      </w:r>
      <w:r w:rsidRPr="008961EE">
        <w:rPr>
          <w:i/>
        </w:rPr>
        <w:t xml:space="preserve">k je poskytovateľ platcom DPH, uvedie celkovú cenu za predmet zmluvy s DPH. DPH bude účtovaná v aktuálnej sadzbe podľa všeobecne záväzných právnych predpisov, platných v čase zdaniteľného plnenia. </w:t>
      </w:r>
    </w:p>
    <w:p w14:paraId="652A6D2D" w14:textId="77777777" w:rsidR="0025236E" w:rsidRPr="008961EE" w:rsidRDefault="0025236E" w:rsidP="0025236E">
      <w:pPr>
        <w:widowControl w:val="0"/>
        <w:spacing w:after="120"/>
        <w:ind w:left="567"/>
        <w:rPr>
          <w:i/>
        </w:rPr>
      </w:pPr>
      <w:r w:rsidRPr="008961EE">
        <w:rPr>
          <w:i/>
        </w:rPr>
        <w:t>Ak poskytovateľ nie je platcom DPH, uvedie celkovú zmluvnú cenu za predmet zmluvy bez DPH a na skutočnosť, že nie je platcom DPH upozorní. V prípade, ak sa poskytovateľ počas plnenia predmetu zmluvy stane platcom DPH, táto skutočnosť nie je dôvodom na zmenu dohodnutej ceny za predmet zmluvy a cena sa nezvyšuje o príslušnú sadzbu DPH.</w:t>
      </w:r>
    </w:p>
    <w:p w14:paraId="27AB47D1" w14:textId="77777777" w:rsidR="0025236E" w:rsidRPr="008961EE" w:rsidRDefault="0025236E" w:rsidP="0025236E">
      <w:pPr>
        <w:widowControl w:val="0"/>
        <w:spacing w:after="120"/>
        <w:ind w:left="567"/>
        <w:rPr>
          <w:i/>
        </w:rPr>
      </w:pPr>
      <w:r w:rsidRPr="008961EE">
        <w:rPr>
          <w:i/>
        </w:rPr>
        <w:t>V prípade poskytovateľa a z iného štátu ako Slovenskej republiky, je poskytovateľ povinný  uviesť celkovú cenu pre objednávateľa vrátane všetkých daňových povinností objednávateľa. Ak je posk</w:t>
      </w:r>
      <w:r>
        <w:rPr>
          <w:i/>
        </w:rPr>
        <w:t>y</w:t>
      </w:r>
      <w:r w:rsidRPr="008961EE">
        <w:rPr>
          <w:i/>
        </w:rPr>
        <w:t>tovateľ identifikovaný pre DPH v inom členskom štáte Európskej únie alebo je zahraničnou osobou z iného tretieho štátu, tento poskytovateľ nebude pri plnení zmluvy fakturovať DPH. Takýto poskytovateľ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70EEE90D" w14:textId="77777777" w:rsidR="0025236E" w:rsidRPr="008961EE" w:rsidRDefault="0025236E" w:rsidP="0025236E">
      <w:pPr>
        <w:widowControl w:val="0"/>
        <w:spacing w:after="120"/>
        <w:ind w:left="567"/>
        <w:rPr>
          <w:i/>
        </w:rPr>
      </w:pPr>
      <w:r w:rsidRPr="008961EE">
        <w:rPr>
          <w:i/>
        </w:rPr>
        <w:t>(v zmluve sa uvedie len aktuálna alternatíva)</w:t>
      </w:r>
    </w:p>
    <w:p w14:paraId="186F868B" w14:textId="77777777" w:rsidR="0025236E" w:rsidRDefault="0025236E" w:rsidP="0025236E">
      <w:pPr>
        <w:ind w:left="435" w:right="53"/>
      </w:pPr>
    </w:p>
    <w:p w14:paraId="09894EDA" w14:textId="77777777" w:rsidR="0025236E" w:rsidRPr="008961EE" w:rsidRDefault="0025236E" w:rsidP="0025236E">
      <w:pPr>
        <w:ind w:left="435" w:right="53"/>
      </w:pPr>
    </w:p>
    <w:p w14:paraId="73A2B831" w14:textId="77777777" w:rsidR="0025236E" w:rsidRPr="008961EE" w:rsidRDefault="0025236E" w:rsidP="0025236E">
      <w:pPr>
        <w:numPr>
          <w:ilvl w:val="0"/>
          <w:numId w:val="18"/>
        </w:numPr>
        <w:spacing w:after="91" w:line="265" w:lineRule="auto"/>
        <w:ind w:right="53" w:hanging="360"/>
        <w:jc w:val="both"/>
      </w:pPr>
      <w:r w:rsidRPr="008961EE">
        <w:t xml:space="preserve">Poskytovateľ bude </w:t>
      </w:r>
      <w:r w:rsidRPr="0084763D">
        <w:t>k poslednému dňu kalendárneho mesiaca</w:t>
      </w:r>
      <w:r w:rsidRPr="008961EE">
        <w:t xml:space="preserve"> fakturovať objednávateľovi dohodnutý mesačný poplatok za poskytovanie služieb v zmysle bodu 1 tohto článku zmluvy za príslušný kalendárny mesiac. Objednávateľ sa zaväzuje dohodnutý mesačný poplatok     v plnej výške uhradiť podľa podmienok tejto zmluvy.  </w:t>
      </w:r>
      <w:r>
        <w:t>Keď sa služba nebude poskytovať za celý kalendárny mesiac fakturovať sa  bude alikvotná časť ceny za kalendárny mesiac.</w:t>
      </w:r>
    </w:p>
    <w:p w14:paraId="44811614" w14:textId="77777777" w:rsidR="0025236E" w:rsidRPr="008961EE" w:rsidRDefault="0025236E" w:rsidP="0025236E">
      <w:pPr>
        <w:numPr>
          <w:ilvl w:val="0"/>
          <w:numId w:val="18"/>
        </w:numPr>
        <w:spacing w:after="91" w:line="265" w:lineRule="auto"/>
        <w:ind w:right="53" w:hanging="360"/>
        <w:jc w:val="both"/>
      </w:pPr>
      <w:r w:rsidRPr="008961EE">
        <w:t xml:space="preserve">DPH sa bude účtovať podľa všeobecne záväzných právnych predpisov platných v čase zdaniteľného plnenia. Na zmenu sadzby výšky DPH sa nevyžaduje úprava formou dodatku k zmluve.  </w:t>
      </w:r>
    </w:p>
    <w:p w14:paraId="2738D4DC" w14:textId="77777777" w:rsidR="0025236E" w:rsidRPr="008961EE" w:rsidRDefault="0025236E" w:rsidP="0025236E">
      <w:pPr>
        <w:numPr>
          <w:ilvl w:val="0"/>
          <w:numId w:val="18"/>
        </w:numPr>
        <w:spacing w:after="91" w:line="265" w:lineRule="auto"/>
        <w:ind w:right="53" w:hanging="360"/>
        <w:jc w:val="both"/>
      </w:pPr>
      <w:r w:rsidRPr="008961EE">
        <w:t xml:space="preserve">V cene podľa bodu 2 tohto článku zmluvy sú zahrnuté všetky náklady poskytovateľa na plnenie predmetu zmluvy a všetky ďalšie náklady, ktoré poskytovateľovi vzniknú pri plnení povinností podľa tejto zmluvy.  </w:t>
      </w:r>
    </w:p>
    <w:p w14:paraId="4A4ABC5C" w14:textId="77777777" w:rsidR="0025236E" w:rsidRDefault="0025236E" w:rsidP="0025236E">
      <w:pPr>
        <w:numPr>
          <w:ilvl w:val="0"/>
          <w:numId w:val="18"/>
        </w:numPr>
        <w:spacing w:after="91" w:line="265" w:lineRule="auto"/>
        <w:ind w:right="53" w:hanging="360"/>
        <w:jc w:val="both"/>
      </w:pPr>
      <w:r w:rsidRPr="008961EE">
        <w:t xml:space="preserve">Poskytovateľ nemá nárok na úhradu dodatočných nákladov, ktoré si nezapočítal do celkovej ceny za predmet zmluvy. Cena stanovená poskytovateľom musí zohľadňovať primerané, preukázateľné náklady a primeraný zisk.  </w:t>
      </w:r>
    </w:p>
    <w:p w14:paraId="3028F75B" w14:textId="77777777" w:rsidR="0025236E" w:rsidRPr="008961EE" w:rsidRDefault="0025236E" w:rsidP="0025236E">
      <w:pPr>
        <w:numPr>
          <w:ilvl w:val="0"/>
          <w:numId w:val="18"/>
        </w:numPr>
        <w:spacing w:after="91" w:line="265" w:lineRule="auto"/>
        <w:ind w:right="53" w:hanging="360"/>
        <w:jc w:val="both"/>
      </w:pPr>
      <w:r w:rsidRPr="008961EE">
        <w:t xml:space="preserve">Zmluvné strany sa dohodli na bezhotovostnom platobnom styku bez zálohovej platby. Poskytovateľ po dodaní predmetu zmluvy vystaví za činnosti uvedené v článku I tejto zmluvy za každý kalendárny mesiac faktúru, ktorá je splatná najneskôr do 30 dní odo dňa jej doručenia do podateľne objednávateľa.  </w:t>
      </w:r>
    </w:p>
    <w:p w14:paraId="2EA6210C" w14:textId="77777777" w:rsidR="0025236E" w:rsidRPr="008961EE" w:rsidRDefault="0025236E" w:rsidP="0025236E">
      <w:pPr>
        <w:numPr>
          <w:ilvl w:val="0"/>
          <w:numId w:val="19"/>
        </w:numPr>
        <w:spacing w:after="91" w:line="265" w:lineRule="auto"/>
        <w:ind w:left="435" w:right="53" w:hanging="360"/>
        <w:jc w:val="both"/>
      </w:pPr>
      <w:r w:rsidRPr="008961EE">
        <w:t xml:space="preserve">Faktúra musí obsahovať všetky náležitosti podľa zákona č. 222/2004 Z. z. o dani z pridanej hodnoty v znení neskorších predpisov. Poskytovateľ sa zaväzuje vystavenú faktúru zaslať listinne poštou a súčasne v textovo čitateľnom súbore vo formáte PDF elektronicky na       e-mailovú adresu objednávateľa </w:t>
      </w:r>
      <w:r w:rsidRPr="008961EE">
        <w:rPr>
          <w:color w:val="0000FF"/>
          <w:u w:val="single" w:color="0000FF"/>
        </w:rPr>
        <w:t>faktury@socpoist.sk</w:t>
      </w:r>
      <w:r w:rsidRPr="008961EE">
        <w:t xml:space="preserve">, a to bezodkladne po jej vystavení. Takto predložená faktúra nesmie byť vo forme obrázku, ale musí byť strojov čitateľná. Poskytovateľ vyhlasuje, že obsah faktúry poslanej poštou sa bude zhodovať s faktúrou poslanou v elektronickej podobe na e-mailovú adresu objednávateľa. Miestom doručenia faktúry v listinnej forme je Sociálna poisťovňa, ústredia, Ul. 29. augusta 8 a 10, 813 63 Bratislava. </w:t>
      </w:r>
    </w:p>
    <w:p w14:paraId="364E8BAC" w14:textId="77777777" w:rsidR="0025236E" w:rsidRPr="008961EE" w:rsidRDefault="0025236E" w:rsidP="0025236E">
      <w:pPr>
        <w:numPr>
          <w:ilvl w:val="0"/>
          <w:numId w:val="19"/>
        </w:numPr>
        <w:spacing w:after="91" w:line="265" w:lineRule="auto"/>
        <w:ind w:left="426" w:right="53" w:hanging="360"/>
        <w:jc w:val="both"/>
      </w:pPr>
      <w:r w:rsidRPr="008961EE">
        <w:t xml:space="preserve">V prípade, ak faktúra vystavená poskytovateľom nebude obsahovať všetky zákonom stanovené náležitosti alebo bude obsahovať nesprávne alebo neúplné údaje, objednávateľ má právo takúto faktúru vrátiť poskytovateľovi na jej doplnenie, resp. opravu a poskytovateľ je povinný podľa charakteru nedostatku vystaviť novú, opravenú, resp. doplnenú faktúru s novou lehotou splatnosti. Poskytovateľ je povinný bezodkladne poslať opravenú alebo novú faktúru znovu aj v elektronickej podobe na uvedenú e-mailovú adresu objednávateľa.  </w:t>
      </w:r>
    </w:p>
    <w:p w14:paraId="7E5115CE" w14:textId="77777777" w:rsidR="0025236E" w:rsidRDefault="0025236E" w:rsidP="0025236E">
      <w:pPr>
        <w:numPr>
          <w:ilvl w:val="0"/>
          <w:numId w:val="19"/>
        </w:numPr>
        <w:spacing w:after="59" w:line="265" w:lineRule="auto"/>
        <w:ind w:left="426" w:right="53" w:hanging="360"/>
        <w:jc w:val="both"/>
      </w:pPr>
      <w:r w:rsidRPr="008961EE">
        <w:t xml:space="preserve">V prípade omeškania objednávateľa s úhradou faktúry v dohodnutej lehote, poskytovateľ je oprávnený uplatniť si nárok na úrok z omeškania maximálne vo výške určenej nariadením vlády č. 21/2013 Z. z., ktorým sa vykonávajú ustanovenia Obchodného zákonníka v znení nariadenia vlády č. 303/2014 Z. z. Objednávateľ sa zaväzuje, že takýto úrok z omeškania zaplatí poskytovateľovi najneskôr do tridsať (30) dní odo dňa doručenia jeho vyúčtovania na základe faktúry.  </w:t>
      </w:r>
    </w:p>
    <w:p w14:paraId="07BE7541" w14:textId="77777777" w:rsidR="0025236E" w:rsidRPr="004C4E8B" w:rsidRDefault="0025236E" w:rsidP="0025236E">
      <w:pPr>
        <w:pStyle w:val="Import0"/>
        <w:numPr>
          <w:ilvl w:val="0"/>
          <w:numId w:val="1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360"/>
        <w:ind w:left="426" w:hanging="360"/>
        <w:jc w:val="both"/>
        <w:rPr>
          <w:rFonts w:ascii="Times New Roman" w:hAnsi="Times New Roman"/>
          <w:noProof/>
        </w:rPr>
      </w:pPr>
      <w:r>
        <w:rPr>
          <w:rFonts w:ascii="Times New Roman" w:hAnsi="Times New Roman"/>
        </w:rPr>
        <w:t>Poskytovateľ</w:t>
      </w:r>
      <w:r w:rsidRPr="00A327E3">
        <w:rPr>
          <w:rFonts w:ascii="Times New Roman" w:hAnsi="Times New Roman"/>
        </w:rPr>
        <w:t xml:space="preserve"> vyhlasuje, že ku dňu uzavretia tejto </w:t>
      </w:r>
      <w:r>
        <w:rPr>
          <w:rFonts w:ascii="Times New Roman" w:hAnsi="Times New Roman"/>
        </w:rPr>
        <w:t>zmluvy</w:t>
      </w:r>
      <w:r w:rsidRPr="00A327E3">
        <w:rPr>
          <w:rFonts w:ascii="Times New Roman" w:hAnsi="Times New Roman"/>
        </w:rPr>
        <w:t xml:space="preserve"> </w:t>
      </w:r>
      <w:r w:rsidRPr="00A327E3">
        <w:rPr>
          <w:rFonts w:ascii="Times New Roman" w:hAnsi="Times New Roman"/>
          <w:highlight w:val="yellow"/>
        </w:rPr>
        <w:t>je/nie je</w:t>
      </w:r>
      <w:r w:rsidRPr="00A327E3">
        <w:rPr>
          <w:rFonts w:ascii="Times New Roman" w:hAnsi="Times New Roman"/>
        </w:rPr>
        <w:t xml:space="preserve"> (vyberie dodávateľ) závislou osobou voči objednávateľovi v zmysle § 2 písm. n) zákona č. 595/2003 Z. z. o dani z príjmov v zmení neskorších predpisov. Každú zmenu súvisiacu s personálnym, ekonomickým alebo iným prepojením voči objednávateľovi v súvislosti s ustanovením § 2 písm. n) zákona č. 595/2003 Z. z. o dani z príjmov v znení neskorších predpisov je </w:t>
      </w:r>
      <w:r>
        <w:rPr>
          <w:rFonts w:ascii="Times New Roman" w:hAnsi="Times New Roman"/>
        </w:rPr>
        <w:t>poskytovateľ</w:t>
      </w:r>
      <w:r w:rsidRPr="00A327E3">
        <w:rPr>
          <w:rFonts w:ascii="Times New Roman" w:hAnsi="Times New Roman"/>
        </w:rPr>
        <w:t xml:space="preserve"> povinný objedná</w:t>
      </w:r>
      <w:r w:rsidRPr="00BF39BC">
        <w:rPr>
          <w:rFonts w:ascii="Times New Roman" w:hAnsi="Times New Roman"/>
        </w:rPr>
        <w:t>vateľovi písomne oznámiť a to do päť (5) dní odo dňa vzniku zmeny.</w:t>
      </w:r>
    </w:p>
    <w:p w14:paraId="30A4E401" w14:textId="77777777" w:rsidR="0025236E" w:rsidRPr="008961EE" w:rsidRDefault="0025236E" w:rsidP="0025236E">
      <w:pPr>
        <w:spacing w:after="86" w:line="259" w:lineRule="auto"/>
        <w:ind w:left="142"/>
      </w:pPr>
      <w:r w:rsidRPr="008961EE">
        <w:rPr>
          <w:rFonts w:eastAsia="Calibri"/>
        </w:rPr>
        <w:t xml:space="preserve"> </w:t>
      </w:r>
    </w:p>
    <w:p w14:paraId="40CBC657" w14:textId="77777777" w:rsidR="0025236E" w:rsidRPr="008961EE" w:rsidRDefault="0025236E" w:rsidP="0025236E">
      <w:pPr>
        <w:spacing w:after="95" w:line="259" w:lineRule="auto"/>
        <w:ind w:left="976" w:right="885"/>
        <w:jc w:val="center"/>
      </w:pPr>
      <w:r w:rsidRPr="008961EE">
        <w:rPr>
          <w:b/>
        </w:rPr>
        <w:t>Článok III</w:t>
      </w:r>
      <w:r w:rsidRPr="008961EE">
        <w:t xml:space="preserve"> </w:t>
      </w:r>
    </w:p>
    <w:p w14:paraId="6484D87C" w14:textId="77777777" w:rsidR="0025236E" w:rsidRPr="008961EE" w:rsidRDefault="0025236E" w:rsidP="0025236E">
      <w:pPr>
        <w:spacing w:after="95" w:line="259" w:lineRule="auto"/>
        <w:ind w:left="976" w:right="886"/>
        <w:jc w:val="center"/>
      </w:pPr>
      <w:r w:rsidRPr="008961EE">
        <w:rPr>
          <w:b/>
        </w:rPr>
        <w:t>Zodpovednosť za škody a zmluvné pokuty</w:t>
      </w:r>
    </w:p>
    <w:p w14:paraId="577207EE" w14:textId="77777777" w:rsidR="0025236E" w:rsidRPr="008961EE" w:rsidRDefault="0025236E" w:rsidP="0025236E">
      <w:pPr>
        <w:numPr>
          <w:ilvl w:val="0"/>
          <w:numId w:val="20"/>
        </w:numPr>
        <w:spacing w:after="91" w:line="265" w:lineRule="auto"/>
        <w:ind w:right="53" w:hanging="360"/>
        <w:jc w:val="both"/>
      </w:pPr>
      <w:r w:rsidRPr="008961EE">
        <w:t xml:space="preserve">V prípade, ak komunikačné prostriedky zabezpečujúce prístup k dátam prostredníctvom servera sú z akéhokoľvek dôvodu nefunkčné (technický výpadok u providera, nefunkčný mailový server, prerušené telekomunikačné káblové prepojenie a pod.), poskytovateľ za predmetný stav nenesie zodpovednosť; zaväzuje sa však zabezpečiť alternatívny prístup objednávateľa k databáze.  </w:t>
      </w:r>
    </w:p>
    <w:p w14:paraId="4CA70B1B" w14:textId="77777777" w:rsidR="0025236E" w:rsidRPr="008961EE" w:rsidRDefault="0025236E" w:rsidP="0025236E">
      <w:pPr>
        <w:numPr>
          <w:ilvl w:val="0"/>
          <w:numId w:val="20"/>
        </w:numPr>
        <w:spacing w:after="52" w:line="265" w:lineRule="auto"/>
        <w:ind w:right="53" w:hanging="360"/>
        <w:jc w:val="both"/>
      </w:pPr>
      <w:r w:rsidRPr="008961EE">
        <w:t xml:space="preserve">Zmluvné strany sa dohodli, že poskytovateľ nezodpovedá za obsahovú správnosť dát, ktoré vznikli spracovaním zdrojov.  </w:t>
      </w:r>
    </w:p>
    <w:p w14:paraId="3F61D5E3" w14:textId="77777777" w:rsidR="0025236E" w:rsidRDefault="0025236E" w:rsidP="0025236E">
      <w:pPr>
        <w:numPr>
          <w:ilvl w:val="0"/>
          <w:numId w:val="20"/>
        </w:numPr>
        <w:spacing w:after="91" w:line="265" w:lineRule="auto"/>
        <w:ind w:right="53" w:hanging="360"/>
        <w:jc w:val="both"/>
      </w:pPr>
      <w:r w:rsidRPr="008961EE">
        <w:t xml:space="preserve">V prípade omeškania poskytovateľa s plnením predmetu zmluvy v dohodnutých termínoch a množstve podľa tejto zmluvy, je objednávateľ oprávnený uplatniť si nárok na zmluvnú pokutu vo výške 50  EUR za každý prípad a každý deň omeškania, ak sa zmluvné strany nedohodnú inak. Poskytovateľ sa zaväzuje, že takúto zmluvnú pokutu zaplatí objednávateľovi najneskôr do tridsať (30) dní odo dňa doručenia jej vyúčtovania na základe faktúry. </w:t>
      </w:r>
    </w:p>
    <w:p w14:paraId="27573F75" w14:textId="77777777" w:rsidR="0025236E" w:rsidRDefault="0025236E" w:rsidP="0025236E">
      <w:pPr>
        <w:numPr>
          <w:ilvl w:val="0"/>
          <w:numId w:val="20"/>
        </w:numPr>
        <w:spacing w:after="91" w:line="265" w:lineRule="auto"/>
        <w:ind w:right="53" w:hanging="360"/>
        <w:jc w:val="both"/>
      </w:pPr>
      <w:r>
        <w:t xml:space="preserve">V </w:t>
      </w:r>
      <w:r w:rsidRPr="008961EE">
        <w:t xml:space="preserve">prípade, ak sa ktorékoľvek z vyhlásení </w:t>
      </w:r>
      <w:r>
        <w:t>poskytovateľa uvedené</w:t>
      </w:r>
      <w:r w:rsidRPr="008961EE">
        <w:t xml:space="preserve"> článku </w:t>
      </w:r>
      <w:r>
        <w:t>IV z</w:t>
      </w:r>
      <w:r w:rsidRPr="008961EE">
        <w:t>mluvy preukáže ako ú</w:t>
      </w:r>
      <w:r>
        <w:t>plne alebo čiastočne nepravdivé objednávateľ je oprávnený uplatniť si nárok na</w:t>
      </w:r>
      <w:r w:rsidRPr="008961EE">
        <w:t xml:space="preserve"> zmluvnú pokutu vo</w:t>
      </w:r>
      <w:r>
        <w:t xml:space="preserve"> </w:t>
      </w:r>
      <w:r w:rsidRPr="008961EE">
        <w:t xml:space="preserve">výške EUR 5 000 (päťtisíc eur) </w:t>
      </w:r>
      <w:r>
        <w:t>za každé jedno porušenie, ak sa zmluvné strany nedohodnú inak.</w:t>
      </w:r>
      <w:r w:rsidRPr="008C220A">
        <w:t xml:space="preserve"> </w:t>
      </w:r>
      <w:r w:rsidRPr="008961EE">
        <w:t xml:space="preserve">Poskytovateľ sa zaväzuje, že takúto zmluvnú pokutu zaplatí objednávateľovi najneskôr do tridsať (30) dní odo dňa doručenia jej vyúčtovania na základe faktúry. </w:t>
      </w:r>
    </w:p>
    <w:p w14:paraId="592A24BF" w14:textId="77777777" w:rsidR="0025236E" w:rsidRPr="008961EE" w:rsidRDefault="0025236E" w:rsidP="0025236E">
      <w:pPr>
        <w:spacing w:after="91" w:line="265" w:lineRule="auto"/>
        <w:ind w:right="53"/>
        <w:jc w:val="both"/>
      </w:pPr>
    </w:p>
    <w:p w14:paraId="40D0AAE6" w14:textId="77777777" w:rsidR="0025236E" w:rsidRPr="008961EE" w:rsidRDefault="0025236E" w:rsidP="0025236E">
      <w:pPr>
        <w:numPr>
          <w:ilvl w:val="0"/>
          <w:numId w:val="20"/>
        </w:numPr>
        <w:spacing w:after="91" w:line="265" w:lineRule="auto"/>
        <w:ind w:right="53" w:hanging="360"/>
        <w:jc w:val="both"/>
      </w:pPr>
      <w:r w:rsidRPr="008961EE">
        <w:t xml:space="preserve">Uhradením zmluvnej pokuty poskytovateľom nezanikne nárok objednávateľa na náhradu prípadne vzniknutej škody, ktorá prevyšuje výšku zmluvnej pokuty.  </w:t>
      </w:r>
    </w:p>
    <w:p w14:paraId="20390888" w14:textId="77777777" w:rsidR="0025236E" w:rsidRPr="008961EE" w:rsidRDefault="0025236E" w:rsidP="0025236E">
      <w:pPr>
        <w:numPr>
          <w:ilvl w:val="0"/>
          <w:numId w:val="20"/>
        </w:numPr>
        <w:spacing w:after="91" w:line="265" w:lineRule="auto"/>
        <w:ind w:right="53" w:hanging="360"/>
        <w:jc w:val="both"/>
      </w:pPr>
      <w:r w:rsidRPr="008961EE">
        <w:t xml:space="preserve">Poskytovateľ nenesie zodpovednosť za nedodané dáta, pokiaľ nedodanie dát je spôsobené okolnosťami, ktoré nemohol predvídať ani ovplyvniť.  </w:t>
      </w:r>
    </w:p>
    <w:p w14:paraId="47090E1E" w14:textId="77777777" w:rsidR="0025236E" w:rsidRPr="008961EE" w:rsidRDefault="0025236E" w:rsidP="0025236E">
      <w:pPr>
        <w:spacing w:line="276" w:lineRule="auto"/>
        <w:ind w:left="410" w:right="53"/>
      </w:pPr>
    </w:p>
    <w:p w14:paraId="416F5E07" w14:textId="77777777" w:rsidR="0025236E" w:rsidRPr="008961EE" w:rsidRDefault="0025236E" w:rsidP="0025236E">
      <w:pPr>
        <w:autoSpaceDE w:val="0"/>
        <w:autoSpaceDN w:val="0"/>
        <w:adjustRightInd w:val="0"/>
        <w:spacing w:line="276" w:lineRule="auto"/>
        <w:jc w:val="center"/>
        <w:rPr>
          <w:b/>
          <w:bCs/>
        </w:rPr>
      </w:pPr>
      <w:r w:rsidRPr="008961EE">
        <w:rPr>
          <w:b/>
          <w:bCs/>
        </w:rPr>
        <w:t>Článok IV</w:t>
      </w:r>
    </w:p>
    <w:p w14:paraId="6877172B" w14:textId="77777777" w:rsidR="0025236E" w:rsidRPr="008961EE" w:rsidRDefault="0025236E" w:rsidP="0025236E">
      <w:pPr>
        <w:autoSpaceDE w:val="0"/>
        <w:autoSpaceDN w:val="0"/>
        <w:adjustRightInd w:val="0"/>
        <w:spacing w:line="276" w:lineRule="auto"/>
        <w:jc w:val="center"/>
        <w:rPr>
          <w:b/>
          <w:bCs/>
        </w:rPr>
      </w:pPr>
      <w:r w:rsidRPr="008961EE">
        <w:rPr>
          <w:b/>
          <w:bCs/>
        </w:rPr>
        <w:t>Právo duševného vlastníctva</w:t>
      </w:r>
    </w:p>
    <w:p w14:paraId="3BC0CAA7" w14:textId="77777777" w:rsidR="0025236E" w:rsidRPr="008961EE" w:rsidRDefault="0025236E" w:rsidP="0025236E">
      <w:pPr>
        <w:autoSpaceDE w:val="0"/>
        <w:autoSpaceDN w:val="0"/>
        <w:adjustRightInd w:val="0"/>
        <w:spacing w:line="276" w:lineRule="auto"/>
        <w:rPr>
          <w:b/>
          <w:bCs/>
          <w:i/>
          <w:iCs/>
        </w:rPr>
      </w:pPr>
      <w:r w:rsidRPr="008961EE">
        <w:rPr>
          <w:b/>
          <w:bCs/>
          <w:i/>
          <w:iCs/>
        </w:rPr>
        <w:t>Vysporiadanie práv k autorským dielam</w:t>
      </w:r>
    </w:p>
    <w:p w14:paraId="6E2B3012" w14:textId="77777777" w:rsidR="0025236E" w:rsidRPr="008961EE" w:rsidRDefault="0025236E" w:rsidP="0025236E">
      <w:pPr>
        <w:autoSpaceDE w:val="0"/>
        <w:autoSpaceDN w:val="0"/>
        <w:adjustRightInd w:val="0"/>
        <w:spacing w:line="276" w:lineRule="auto"/>
        <w:ind w:left="426" w:hanging="426"/>
        <w:jc w:val="both"/>
      </w:pPr>
      <w:r w:rsidRPr="008961EE">
        <w:t xml:space="preserve">1. </w:t>
      </w:r>
      <w:r>
        <w:tab/>
      </w:r>
      <w:r w:rsidRPr="008961EE">
        <w:t xml:space="preserve">Poskytovateľ vyhlasuje a potvrdzuje, že v prípade, ak pri plnení tejto Zmluvy vzniknú diela, ktoré sú predmetom ochrany podľa Autorského zákona (ďalej aj len ako </w:t>
      </w:r>
      <w:r w:rsidRPr="008961EE">
        <w:rPr>
          <w:i/>
          <w:iCs/>
        </w:rPr>
        <w:t xml:space="preserve">"Autorské diela"), </w:t>
      </w:r>
      <w:r w:rsidRPr="008961EE">
        <w:t xml:space="preserve">ich dodaním (odovzdaním) podľa tejto </w:t>
      </w:r>
      <w:r>
        <w:t>z</w:t>
      </w:r>
      <w:r w:rsidRPr="008961EE">
        <w:t xml:space="preserve">mluvy sa objednávateľ stáva výhradným vykonávateľom majetkových práv autora k Autorským dielam, pričom sa na jeho postavenie a práva aplikuje primerane postavenie objednávateľa v zmysle § 91 Autorského zákona, a to počas celej doby trvania autorských práv k Autorským dielam, ak </w:t>
      </w:r>
      <w:r>
        <w:t xml:space="preserve">to </w:t>
      </w:r>
      <w:r w:rsidRPr="008961EE">
        <w:t>z kogentných ustanovení všeobecne záväzných právnych predpisov nevyplýva inak. V uvedenom rozsahu</w:t>
      </w:r>
      <w:r>
        <w:t xml:space="preserve"> </w:t>
      </w:r>
      <w:r w:rsidRPr="008961EE">
        <w:t xml:space="preserve">je </w:t>
      </w:r>
      <w:r>
        <w:t>p</w:t>
      </w:r>
      <w:r w:rsidRPr="008961EE">
        <w:t xml:space="preserve">oskytovateľ povinný strpieť výkon majetkových práv a sám ich nevykonávať. Rovnako platí, že </w:t>
      </w:r>
      <w:r>
        <w:t>p</w:t>
      </w:r>
      <w:r w:rsidRPr="008961EE">
        <w:t xml:space="preserve">oskytovateľ je povinný zabezpečiť splnenie povinností podľa predchádzajúcej vety tohto bodu vo vzťahu k akýmkoľvek tretím osobám (subdodávateľom), prostredníctvom ktorých vykoná Autorské diela podľa tejto </w:t>
      </w:r>
      <w:r>
        <w:t>z</w:t>
      </w:r>
      <w:r w:rsidRPr="008961EE">
        <w:t xml:space="preserve">mluvy, ak </w:t>
      </w:r>
      <w:r>
        <w:t xml:space="preserve">to </w:t>
      </w:r>
      <w:r w:rsidRPr="008961EE">
        <w:t>z kogentných ustanovení všeobecne záväzných právnych predpisov nevyplýva inak.</w:t>
      </w:r>
    </w:p>
    <w:p w14:paraId="09E026B7" w14:textId="77777777" w:rsidR="0025236E" w:rsidRPr="008961EE" w:rsidRDefault="0025236E" w:rsidP="0025236E">
      <w:pPr>
        <w:autoSpaceDE w:val="0"/>
        <w:autoSpaceDN w:val="0"/>
        <w:adjustRightInd w:val="0"/>
        <w:spacing w:line="276" w:lineRule="auto"/>
        <w:ind w:left="426" w:hanging="426"/>
        <w:jc w:val="both"/>
      </w:pPr>
      <w:r w:rsidRPr="008961EE">
        <w:t xml:space="preserve">2. </w:t>
      </w:r>
      <w:r>
        <w:tab/>
      </w:r>
      <w:r w:rsidRPr="008961EE">
        <w:t xml:space="preserve">Poskytovateľ vyhlasuje a zaručuje sa, že vo vzťahu k Autorským dielam, ich akýmkoľvek súčastiam, výsledkom ich priebežnej aktualizácie a k ich akýmkoľvek úpravám podľa tejto </w:t>
      </w:r>
      <w:r>
        <w:t>z</w:t>
      </w:r>
      <w:r w:rsidRPr="008961EE">
        <w:t>mluvy, ktoré vznikli v priamej súvislosti s vykonaním Autorských diel a vo vzťahu k</w:t>
      </w:r>
      <w:r>
        <w:t> </w:t>
      </w:r>
      <w:r w:rsidRPr="008961EE">
        <w:t>všetkým</w:t>
      </w:r>
      <w:r>
        <w:t xml:space="preserve"> </w:t>
      </w:r>
      <w:r w:rsidRPr="008961EE">
        <w:t xml:space="preserve">a akýmkoľvek právam k nim udeleným </w:t>
      </w:r>
      <w:r>
        <w:t>o</w:t>
      </w:r>
      <w:r w:rsidRPr="008961EE">
        <w:t xml:space="preserve">bjednávateľovi podľa </w:t>
      </w:r>
      <w:r>
        <w:t>z</w:t>
      </w:r>
      <w:r w:rsidRPr="008961EE">
        <w:t>mluvy:</w:t>
      </w:r>
    </w:p>
    <w:p w14:paraId="7739FDD7" w14:textId="77777777" w:rsidR="0025236E" w:rsidRPr="008961EE" w:rsidRDefault="0025236E" w:rsidP="0025236E">
      <w:pPr>
        <w:autoSpaceDE w:val="0"/>
        <w:autoSpaceDN w:val="0"/>
        <w:adjustRightInd w:val="0"/>
        <w:spacing w:line="276" w:lineRule="auto"/>
        <w:ind w:left="1416" w:hanging="990"/>
      </w:pPr>
      <w:r w:rsidRPr="008961EE">
        <w:t xml:space="preserve">2.1 </w:t>
      </w:r>
      <w:r>
        <w:tab/>
      </w:r>
      <w:r w:rsidRPr="008961EE">
        <w:t>vysporiadal alebo vysporiada na svoju zodpovednosť a náklady, všetky nároky osôb, ktoré sa podieľali na tvorbe Autorských diel (vrátane svojich zamestnancov a prípadných subdodávateľov), resp. predmetov autorského práva obsiahnutých v Autorských dielach;</w:t>
      </w:r>
    </w:p>
    <w:p w14:paraId="06CC0643" w14:textId="77777777" w:rsidR="0025236E" w:rsidRPr="005A6F74" w:rsidRDefault="0025236E" w:rsidP="0025236E">
      <w:pPr>
        <w:autoSpaceDE w:val="0"/>
        <w:autoSpaceDN w:val="0"/>
        <w:adjustRightInd w:val="0"/>
        <w:spacing w:line="276" w:lineRule="auto"/>
        <w:ind w:left="1416" w:hanging="990"/>
      </w:pPr>
      <w:r w:rsidRPr="008961EE">
        <w:t xml:space="preserve">2.2 </w:t>
      </w:r>
      <w:r>
        <w:tab/>
      </w:r>
      <w:r w:rsidRPr="008961EE">
        <w:t xml:space="preserve">zabezpečí všetky potrebné súhlasy a oprávnenia od osôb, ktoré sa podieľali na tvorbe Autorských diel, resp. predmetov autorského práva obsiahnutých v Autorských dielach, ktoré sa vyžadujú v zmysle Autorského zákona a príslušných právnych </w:t>
      </w:r>
      <w:r w:rsidRPr="005A6F74">
        <w:t>predpisov;</w:t>
      </w:r>
    </w:p>
    <w:p w14:paraId="5C18F435" w14:textId="77777777" w:rsidR="0025236E" w:rsidRPr="008B651B" w:rsidRDefault="0025236E" w:rsidP="0025236E">
      <w:pPr>
        <w:autoSpaceDE w:val="0"/>
        <w:autoSpaceDN w:val="0"/>
        <w:spacing w:line="276" w:lineRule="auto"/>
        <w:ind w:left="426"/>
        <w:rPr>
          <w:color w:val="000000"/>
        </w:rPr>
      </w:pPr>
      <w:r w:rsidRPr="008B651B">
        <w:rPr>
          <w:color w:val="000000"/>
        </w:rPr>
        <w:t>2.3</w:t>
      </w:r>
      <w:r w:rsidRPr="008B651B">
        <w:rPr>
          <w:color w:val="000000"/>
        </w:rPr>
        <w:tab/>
        <w:t xml:space="preserve">je na základe dohody s autormi Autorských diel subjektom oprávneným na výkon  </w:t>
      </w:r>
    </w:p>
    <w:p w14:paraId="445D741D" w14:textId="77777777" w:rsidR="0025236E" w:rsidRPr="008B651B" w:rsidRDefault="0025236E" w:rsidP="0025236E">
      <w:pPr>
        <w:autoSpaceDE w:val="0"/>
        <w:autoSpaceDN w:val="0"/>
        <w:spacing w:line="276" w:lineRule="auto"/>
        <w:ind w:left="1416"/>
        <w:rPr>
          <w:color w:val="000000"/>
        </w:rPr>
      </w:pPr>
      <w:r w:rsidRPr="008B651B">
        <w:rPr>
          <w:color w:val="000000"/>
        </w:rPr>
        <w:t>majetkových práv k Autorským dielam a je oprávneným vykonávateľom akýchkoľvek majetkových práv k predmetom autorského práva, ktoré sú obsiahnuté v Autorských dielach;</w:t>
      </w:r>
    </w:p>
    <w:p w14:paraId="503C54BA" w14:textId="77777777" w:rsidR="0025236E" w:rsidRPr="008961EE" w:rsidRDefault="0025236E" w:rsidP="0025236E">
      <w:pPr>
        <w:autoSpaceDE w:val="0"/>
        <w:autoSpaceDN w:val="0"/>
        <w:adjustRightInd w:val="0"/>
        <w:spacing w:line="276" w:lineRule="auto"/>
        <w:ind w:left="1416" w:hanging="990"/>
      </w:pPr>
      <w:r w:rsidRPr="008961EE">
        <w:t xml:space="preserve">2.4 </w:t>
      </w:r>
      <w:r>
        <w:tab/>
      </w:r>
      <w:r w:rsidRPr="008961EE">
        <w:t>získal predchádzajúci písomný súhlas s postúpením licencie v rozsahu podľa bodu 2.3 tohto článku Zmluvy;</w:t>
      </w:r>
    </w:p>
    <w:p w14:paraId="358B3565" w14:textId="77777777" w:rsidR="0025236E" w:rsidRPr="008961EE" w:rsidRDefault="0025236E" w:rsidP="0025236E">
      <w:pPr>
        <w:autoSpaceDE w:val="0"/>
        <w:autoSpaceDN w:val="0"/>
        <w:adjustRightInd w:val="0"/>
        <w:spacing w:line="276" w:lineRule="auto"/>
        <w:ind w:left="1416" w:hanging="990"/>
      </w:pPr>
      <w:r w:rsidRPr="008961EE">
        <w:t>2.5</w:t>
      </w:r>
      <w:r>
        <w:tab/>
      </w:r>
      <w:r w:rsidRPr="008961EE">
        <w:t xml:space="preserve">neexistuje žiadna skutočnosť, ktorá by bránila akýmkoľvek spôsobom alebo v akomkoľvek rozsahu poskytnutiu licencie </w:t>
      </w:r>
      <w:r>
        <w:t>o</w:t>
      </w:r>
      <w:r w:rsidRPr="008961EE">
        <w:t>bjednávateľovi v rozsahu podľa bodu 2.3 tohto článku Zmluvy a použitiu Autorských diel spôsobom predvídaným v tejto Zmluve alebo vyplývajúcim z tejto Zmluvy a</w:t>
      </w:r>
    </w:p>
    <w:p w14:paraId="388C24A8" w14:textId="77777777" w:rsidR="0025236E" w:rsidRPr="008961EE" w:rsidRDefault="0025236E" w:rsidP="0025236E">
      <w:pPr>
        <w:autoSpaceDE w:val="0"/>
        <w:autoSpaceDN w:val="0"/>
        <w:adjustRightInd w:val="0"/>
        <w:spacing w:line="276" w:lineRule="auto"/>
        <w:ind w:left="1416" w:hanging="990"/>
      </w:pPr>
      <w:r w:rsidRPr="008961EE">
        <w:t xml:space="preserve">2.6 </w:t>
      </w:r>
      <w:r w:rsidRPr="008961EE">
        <w:tab/>
        <w:t>vysporiadal všetky a akékoľvek peňažné a nepeňažné záväzky voči akejkoľvek a každej tretej osobe, týkajúce sa a/alebo spojené s Autorskými dielami.</w:t>
      </w:r>
    </w:p>
    <w:p w14:paraId="73670703" w14:textId="77777777" w:rsidR="0025236E" w:rsidRPr="008961EE" w:rsidRDefault="0025236E" w:rsidP="0025236E">
      <w:pPr>
        <w:autoSpaceDE w:val="0"/>
        <w:autoSpaceDN w:val="0"/>
        <w:adjustRightInd w:val="0"/>
        <w:spacing w:line="276" w:lineRule="auto"/>
        <w:ind w:left="426" w:hanging="426"/>
        <w:jc w:val="both"/>
      </w:pPr>
      <w:r w:rsidRPr="008961EE">
        <w:t xml:space="preserve">3. </w:t>
      </w:r>
      <w:r>
        <w:tab/>
      </w:r>
      <w:r w:rsidRPr="008961EE">
        <w:t xml:space="preserve">Pre prípad, ak sa z akéhokoľvek dôvodu </w:t>
      </w:r>
      <w:r>
        <w:t>o</w:t>
      </w:r>
      <w:r w:rsidRPr="008961EE">
        <w:t xml:space="preserve">bjednávateľ nestane vo vzťahu k Autorským dielam výhradným vykonávateľom majetkových práv podľa bodu 1 tohto článku </w:t>
      </w:r>
      <w:r>
        <w:t>z</w:t>
      </w:r>
      <w:r w:rsidRPr="008961EE">
        <w:t xml:space="preserve">mluvy, </w:t>
      </w:r>
      <w:r>
        <w:t>p</w:t>
      </w:r>
      <w:r w:rsidRPr="008961EE">
        <w:t xml:space="preserve">oskytovateľ udeľuje </w:t>
      </w:r>
      <w:r>
        <w:t>o</w:t>
      </w:r>
      <w:r w:rsidRPr="008961EE">
        <w:t xml:space="preserve">bjednávateľovi licenciu k Autorským dielam, a to od momentu ich odovzdania (dodania) </w:t>
      </w:r>
      <w:r>
        <w:t>o</w:t>
      </w:r>
      <w:r w:rsidRPr="008961EE">
        <w:t>bjednávateľovi. Licencia sa udeľuje v nasledovnom rozsahu:</w:t>
      </w:r>
    </w:p>
    <w:p w14:paraId="5284F0F4" w14:textId="77777777" w:rsidR="0025236E" w:rsidRPr="008961EE" w:rsidRDefault="0025236E" w:rsidP="0025236E">
      <w:pPr>
        <w:autoSpaceDE w:val="0"/>
        <w:autoSpaceDN w:val="0"/>
        <w:adjustRightInd w:val="0"/>
        <w:spacing w:line="276" w:lineRule="auto"/>
        <w:ind w:left="1413" w:hanging="987"/>
      </w:pPr>
      <w:r w:rsidRPr="008961EE">
        <w:t xml:space="preserve">3.1 </w:t>
      </w:r>
      <w:r w:rsidRPr="008961EE">
        <w:tab/>
        <w:t>spôsob použitia - všetky známe formy použitia Autorských diel v čase uzatvorenia tejto Zmluvy, vrátane vykonávania akýchkoľvek a všetkých úprav alebo nadstavieb Autorských diel, ako aj jeho spracovanie alebo zahrnutie do iného diela, ktoré sa tak môže stať súčasťou iného diela;</w:t>
      </w:r>
    </w:p>
    <w:p w14:paraId="511CAC03" w14:textId="77777777" w:rsidR="0025236E" w:rsidRPr="008961EE" w:rsidRDefault="0025236E" w:rsidP="0025236E">
      <w:pPr>
        <w:autoSpaceDE w:val="0"/>
        <w:autoSpaceDN w:val="0"/>
        <w:adjustRightInd w:val="0"/>
        <w:spacing w:line="276" w:lineRule="auto"/>
        <w:ind w:left="1413" w:hanging="987"/>
      </w:pPr>
      <w:r w:rsidRPr="008961EE">
        <w:t xml:space="preserve">3.2 </w:t>
      </w:r>
      <w:r>
        <w:tab/>
      </w:r>
      <w:r w:rsidRPr="008961EE">
        <w:t>obdobie licencie - počas celej doby trvania výhradných majetkových práv k Autorským dielam podľa Autorského zákona;</w:t>
      </w:r>
    </w:p>
    <w:p w14:paraId="53FFD418" w14:textId="77777777" w:rsidR="0025236E" w:rsidRPr="008961EE" w:rsidRDefault="0025236E" w:rsidP="0025236E">
      <w:pPr>
        <w:autoSpaceDE w:val="0"/>
        <w:autoSpaceDN w:val="0"/>
        <w:adjustRightInd w:val="0"/>
        <w:spacing w:line="276" w:lineRule="auto"/>
        <w:ind w:left="285" w:firstLine="141"/>
      </w:pPr>
      <w:r w:rsidRPr="008961EE">
        <w:t xml:space="preserve">3.3 </w:t>
      </w:r>
      <w:r>
        <w:tab/>
      </w:r>
      <w:r w:rsidRPr="008961EE">
        <w:t>územie - bez územného obmedzenia;</w:t>
      </w:r>
    </w:p>
    <w:p w14:paraId="187870DE" w14:textId="77777777" w:rsidR="0025236E" w:rsidRPr="008961EE" w:rsidRDefault="0025236E" w:rsidP="0025236E">
      <w:pPr>
        <w:autoSpaceDE w:val="0"/>
        <w:autoSpaceDN w:val="0"/>
        <w:adjustRightInd w:val="0"/>
        <w:spacing w:line="276" w:lineRule="auto"/>
        <w:ind w:left="1416" w:hanging="987"/>
      </w:pPr>
      <w:r w:rsidRPr="008961EE">
        <w:t xml:space="preserve">3.4 </w:t>
      </w:r>
      <w:r>
        <w:tab/>
      </w:r>
      <w:r w:rsidRPr="008961EE">
        <w:t xml:space="preserve">Objednávateľ je oprávnený udeliť tretej osobe sublicenciu v rozsahu udelenej licencie alebo túto licenciu alebo jej časť postúpiť na akúkoľvek tretiu osobu; Poskytovateľ týmto zároveň poskytuje </w:t>
      </w:r>
      <w:r>
        <w:t>o</w:t>
      </w:r>
      <w:r w:rsidRPr="008961EE">
        <w:t>bjednávateľovi svoj výslovný a neodvolateľný súhlas na udelenie sublicencie tretej osobe, ako aj na postúpenie licencie alebo jej časti. Objednávateľ nie je súčasne povinný výhradnú licenciu použiť. Udelenie sublicencie alebo postúpenie licencie (alebo jej časti) na tretiu osobu môže byť vykonané aj inou formou ako písomnou (t. j . na platnosť sublicencie alebo postúpenie licencie, resp. jej časti, sa nevyžaduje písomná forma).</w:t>
      </w:r>
    </w:p>
    <w:p w14:paraId="5F8EA773" w14:textId="77777777" w:rsidR="0025236E" w:rsidRPr="008961EE" w:rsidRDefault="0025236E" w:rsidP="0025236E">
      <w:pPr>
        <w:autoSpaceDE w:val="0"/>
        <w:autoSpaceDN w:val="0"/>
        <w:adjustRightInd w:val="0"/>
        <w:spacing w:line="276" w:lineRule="auto"/>
        <w:ind w:left="1416" w:hanging="423"/>
      </w:pPr>
    </w:p>
    <w:p w14:paraId="7EBAC675" w14:textId="77777777" w:rsidR="0025236E" w:rsidRPr="008961EE" w:rsidRDefault="0025236E" w:rsidP="0025236E">
      <w:pPr>
        <w:autoSpaceDE w:val="0"/>
        <w:autoSpaceDN w:val="0"/>
        <w:adjustRightInd w:val="0"/>
        <w:spacing w:line="276" w:lineRule="auto"/>
        <w:rPr>
          <w:b/>
          <w:bCs/>
          <w:i/>
          <w:iCs/>
        </w:rPr>
      </w:pPr>
      <w:r w:rsidRPr="008961EE">
        <w:rPr>
          <w:b/>
          <w:bCs/>
          <w:i/>
          <w:iCs/>
        </w:rPr>
        <w:t>Vysporiadanie práv k Databázam</w:t>
      </w:r>
    </w:p>
    <w:p w14:paraId="5E5C74FB" w14:textId="77777777" w:rsidR="0025236E" w:rsidRPr="008961EE" w:rsidRDefault="0025236E" w:rsidP="0025236E">
      <w:pPr>
        <w:autoSpaceDE w:val="0"/>
        <w:autoSpaceDN w:val="0"/>
        <w:adjustRightInd w:val="0"/>
        <w:spacing w:line="276" w:lineRule="auto"/>
        <w:ind w:left="426" w:hanging="426"/>
        <w:jc w:val="both"/>
      </w:pPr>
      <w:r w:rsidRPr="008961EE">
        <w:t xml:space="preserve">4. </w:t>
      </w:r>
      <w:r>
        <w:tab/>
      </w:r>
      <w:r w:rsidRPr="008961EE">
        <w:t xml:space="preserve">Zmluvné strany berú na vedomie, že pri plnení tejto Zmluvy budú zhotovované Databázy ako napríklad rôzne súbory informácií, údajov, ktoré sa týkajú, alebo ktorých obsahom sú údaje týkajúce sa plnenia povinnosti </w:t>
      </w:r>
      <w:r>
        <w:t>p</w:t>
      </w:r>
      <w:r w:rsidRPr="008961EE">
        <w:t xml:space="preserve">oskytovateľa v súlade s touto </w:t>
      </w:r>
      <w:r>
        <w:t>z</w:t>
      </w:r>
      <w:r w:rsidRPr="008961EE">
        <w:t xml:space="preserve">mluvou. Databázy sa považujú za databázy zhotovené na základe tejto zmluvy pre objednávateľa. Databázy môžu byť zo strany </w:t>
      </w:r>
      <w:r>
        <w:t>p</w:t>
      </w:r>
      <w:r w:rsidRPr="008961EE">
        <w:t>oskytovateľa vytvárané a</w:t>
      </w:r>
      <w:r>
        <w:t xml:space="preserve"> objednávateľom </w:t>
      </w:r>
      <w:r w:rsidRPr="008961EE">
        <w:t xml:space="preserve">používané počas plnenia tejto </w:t>
      </w:r>
      <w:r>
        <w:t>z</w:t>
      </w:r>
      <w:r w:rsidRPr="008961EE">
        <w:t xml:space="preserve">mluvy spôsobom predvídaným v tejto </w:t>
      </w:r>
      <w:r>
        <w:t>z</w:t>
      </w:r>
      <w:r w:rsidRPr="008961EE">
        <w:t xml:space="preserve">mluve alebo spôsobom, ktorý </w:t>
      </w:r>
      <w:r>
        <w:t xml:space="preserve"> nie </w:t>
      </w:r>
      <w:r w:rsidRPr="008961EE">
        <w:t xml:space="preserve">je možný v čase nadobudnutia účinnosti tejto </w:t>
      </w:r>
      <w:r>
        <w:t>z</w:t>
      </w:r>
      <w:r w:rsidRPr="008961EE">
        <w:t xml:space="preserve">mluvy predvídať, najdlhšie však do ukončenia vykonávania/plnenia predmetu tejto </w:t>
      </w:r>
      <w:r>
        <w:t>z</w:t>
      </w:r>
      <w:r w:rsidRPr="008961EE">
        <w:t xml:space="preserve">mluvy. Tento bod sa vzťahuje na Databázy aj v prípade, ak sú výsledkom tvorivej duševnej činnosti, ktoré zabezpečil pri plnení tejto </w:t>
      </w:r>
      <w:r>
        <w:t>z</w:t>
      </w:r>
      <w:r w:rsidRPr="008961EE">
        <w:t xml:space="preserve">mluvy </w:t>
      </w:r>
      <w:r>
        <w:t>p</w:t>
      </w:r>
      <w:r w:rsidRPr="008961EE">
        <w:t>oskytovateľ; v takomto prípade sa na zhotovenie Databáz primerane použijú ustanovenia § 91 Autorského zákona.</w:t>
      </w:r>
    </w:p>
    <w:p w14:paraId="1C00B267" w14:textId="77777777" w:rsidR="0025236E" w:rsidRPr="008961EE" w:rsidRDefault="0025236E" w:rsidP="0025236E">
      <w:pPr>
        <w:autoSpaceDE w:val="0"/>
        <w:autoSpaceDN w:val="0"/>
        <w:adjustRightInd w:val="0"/>
        <w:spacing w:line="276" w:lineRule="auto"/>
        <w:ind w:left="426" w:hanging="426"/>
        <w:jc w:val="both"/>
      </w:pPr>
      <w:r w:rsidRPr="008961EE">
        <w:t>5.</w:t>
      </w:r>
      <w:r w:rsidRPr="008961EE">
        <w:tab/>
        <w:t xml:space="preserve">Po odovzdaní Databáz podľa predchádzajúceho bodu tohto článku je </w:t>
      </w:r>
      <w:r>
        <w:t>o</w:t>
      </w:r>
      <w:r w:rsidRPr="008961EE">
        <w:t xml:space="preserve">bjednávateľ oprávnený takéto Databázy používať aj po zániku </w:t>
      </w:r>
      <w:r>
        <w:t>z</w:t>
      </w:r>
      <w:r w:rsidRPr="008961EE">
        <w:t>mluvy, a to bez obmedzenia, ak kogentné</w:t>
      </w:r>
    </w:p>
    <w:p w14:paraId="61C8DE80" w14:textId="77777777" w:rsidR="0025236E" w:rsidRPr="008961EE" w:rsidRDefault="0025236E" w:rsidP="0025236E">
      <w:pPr>
        <w:autoSpaceDE w:val="0"/>
        <w:autoSpaceDN w:val="0"/>
        <w:adjustRightInd w:val="0"/>
        <w:spacing w:line="276" w:lineRule="auto"/>
        <w:ind w:left="426"/>
        <w:jc w:val="both"/>
      </w:pPr>
      <w:r w:rsidRPr="008961EE">
        <w:t xml:space="preserve">ustanovenia všeobecne záväzných právnych predpisov neustanovujú inak. Poskytovateľ nie je v žiadnom rozsahu oprávnený používať Databázy po ich odovzdaní po zániku tejto </w:t>
      </w:r>
      <w:r>
        <w:t>z</w:t>
      </w:r>
      <w:r w:rsidRPr="008961EE">
        <w:t>mluvy, a to bez ohľadu na to, či sú, alebo nie sú výsledkom tvorivej duševnej činnosti.</w:t>
      </w:r>
    </w:p>
    <w:p w14:paraId="720CC078" w14:textId="77777777" w:rsidR="0025236E" w:rsidRPr="008961EE" w:rsidRDefault="0025236E" w:rsidP="0025236E">
      <w:pPr>
        <w:autoSpaceDE w:val="0"/>
        <w:autoSpaceDN w:val="0"/>
        <w:adjustRightInd w:val="0"/>
        <w:spacing w:line="276" w:lineRule="auto"/>
        <w:ind w:left="426" w:hanging="426"/>
        <w:jc w:val="both"/>
      </w:pPr>
    </w:p>
    <w:p w14:paraId="6E40B1FA" w14:textId="77777777" w:rsidR="0025236E" w:rsidRPr="008961EE" w:rsidRDefault="0025236E" w:rsidP="0025236E">
      <w:pPr>
        <w:autoSpaceDE w:val="0"/>
        <w:autoSpaceDN w:val="0"/>
        <w:adjustRightInd w:val="0"/>
        <w:spacing w:line="276" w:lineRule="auto"/>
        <w:ind w:left="426" w:hanging="426"/>
        <w:jc w:val="both"/>
      </w:pPr>
      <w:r w:rsidRPr="008961EE">
        <w:t xml:space="preserve">7. </w:t>
      </w:r>
      <w:r w:rsidRPr="008961EE">
        <w:tab/>
        <w:t xml:space="preserve">Vyhlásenia a záruky uvedené v tomto článku </w:t>
      </w:r>
      <w:r>
        <w:t>z</w:t>
      </w:r>
      <w:r w:rsidRPr="008961EE">
        <w:t>mluvy sú pravdivé a presné vo všetkých podstatných aspektoch, nie sú v žiadnom podstatnom a významnom ohľade zavádzajúce</w:t>
      </w:r>
    </w:p>
    <w:p w14:paraId="42F8C3B9" w14:textId="77777777" w:rsidR="0025236E" w:rsidRPr="008961EE" w:rsidRDefault="0025236E" w:rsidP="0025236E">
      <w:pPr>
        <w:autoSpaceDE w:val="0"/>
        <w:autoSpaceDN w:val="0"/>
        <w:adjustRightInd w:val="0"/>
        <w:spacing w:line="276" w:lineRule="auto"/>
        <w:ind w:left="426"/>
        <w:jc w:val="both"/>
      </w:pPr>
      <w:r w:rsidRPr="008961EE">
        <w:t xml:space="preserve">a neopomínajú uviesť žiadnu podstatnú skutočnosť a považujú sa za opakované a trvajúce počas celej doby platnosti a účinnosti tejto </w:t>
      </w:r>
      <w:r>
        <w:t>z</w:t>
      </w:r>
      <w:r w:rsidRPr="008961EE">
        <w:t>mluvy.</w:t>
      </w:r>
    </w:p>
    <w:p w14:paraId="5C796C71" w14:textId="77777777" w:rsidR="0025236E" w:rsidRPr="008961EE" w:rsidRDefault="0025236E" w:rsidP="0025236E">
      <w:pPr>
        <w:autoSpaceDE w:val="0"/>
        <w:autoSpaceDN w:val="0"/>
        <w:adjustRightInd w:val="0"/>
        <w:spacing w:line="276" w:lineRule="auto"/>
        <w:ind w:left="426" w:hanging="426"/>
        <w:jc w:val="both"/>
      </w:pPr>
      <w:r w:rsidRPr="008961EE">
        <w:t>8.</w:t>
      </w:r>
      <w:r w:rsidRPr="008961EE">
        <w:tab/>
        <w:t xml:space="preserve">Akákoľvek nepravdivosť alebo porušenie akéhokoľvek vyhlásenia alebo záväzku Poskytovateľa uvedeného v tomto článku </w:t>
      </w:r>
      <w:r>
        <w:t>z</w:t>
      </w:r>
      <w:r w:rsidRPr="008961EE">
        <w:t xml:space="preserve">mluvy sa považuje za podstatné porušenie tejto </w:t>
      </w:r>
      <w:r>
        <w:t>z</w:t>
      </w:r>
      <w:r w:rsidRPr="008961EE">
        <w:t xml:space="preserve">mluvy a zakladá právo na odstúpenie od </w:t>
      </w:r>
      <w:r>
        <w:t>z</w:t>
      </w:r>
      <w:r w:rsidRPr="008961EE">
        <w:t xml:space="preserve">mluvy zo strany </w:t>
      </w:r>
      <w:r>
        <w:t>o</w:t>
      </w:r>
      <w:r w:rsidRPr="008961EE">
        <w:t>bjednávateľa.</w:t>
      </w:r>
    </w:p>
    <w:p w14:paraId="39421BE5" w14:textId="77777777" w:rsidR="0025236E" w:rsidRPr="008961EE" w:rsidRDefault="0025236E" w:rsidP="0025236E">
      <w:pPr>
        <w:spacing w:after="94" w:line="259" w:lineRule="auto"/>
        <w:ind w:left="142"/>
      </w:pPr>
    </w:p>
    <w:p w14:paraId="3834E8CC" w14:textId="77777777" w:rsidR="0025236E" w:rsidRPr="008961EE" w:rsidRDefault="0025236E" w:rsidP="0025236E">
      <w:pPr>
        <w:pStyle w:val="Zarkazkladnhotextu2"/>
        <w:widowControl w:val="0"/>
        <w:spacing w:after="0" w:line="276" w:lineRule="auto"/>
        <w:ind w:left="0"/>
        <w:jc w:val="center"/>
        <w:rPr>
          <w:b/>
          <w:szCs w:val="22"/>
        </w:rPr>
      </w:pPr>
      <w:r w:rsidRPr="008961EE">
        <w:rPr>
          <w:b/>
          <w:szCs w:val="22"/>
        </w:rPr>
        <w:t>Článok  V</w:t>
      </w:r>
    </w:p>
    <w:p w14:paraId="60D3B452" w14:textId="77777777" w:rsidR="0025236E" w:rsidRPr="008961EE" w:rsidRDefault="0025236E" w:rsidP="0025236E">
      <w:pPr>
        <w:pStyle w:val="Zarkazkladnhotextu2"/>
        <w:widowControl w:val="0"/>
        <w:spacing w:line="276" w:lineRule="auto"/>
        <w:ind w:left="0"/>
        <w:jc w:val="center"/>
        <w:rPr>
          <w:b/>
          <w:szCs w:val="22"/>
        </w:rPr>
      </w:pPr>
      <w:r w:rsidRPr="008961EE">
        <w:rPr>
          <w:b/>
          <w:szCs w:val="22"/>
        </w:rPr>
        <w:t>Osobitné ustanovenia</w:t>
      </w:r>
    </w:p>
    <w:p w14:paraId="34B9A24E" w14:textId="77777777" w:rsidR="0025236E" w:rsidRPr="008961EE" w:rsidRDefault="0025236E" w:rsidP="0025236E">
      <w:pPr>
        <w:tabs>
          <w:tab w:val="left" w:pos="0"/>
        </w:tabs>
        <w:spacing w:after="120" w:line="276" w:lineRule="auto"/>
        <w:ind w:left="426" w:hanging="426"/>
        <w:jc w:val="both"/>
      </w:pPr>
      <w:r w:rsidRPr="008961EE">
        <w:t>1.</w:t>
      </w:r>
      <w:r w:rsidRPr="008961EE">
        <w:tab/>
        <w:t xml:space="preserve">Poskytovateľ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2 tejto zmluvy musia byť v súlade s § 11 ods. 1 zákona o verejnom obstarávaní zapísaní v registri partnerov verejného sektora </w:t>
      </w:r>
      <w:r>
        <w:t>ak im</w:t>
      </w:r>
      <w:r w:rsidRPr="008961EE">
        <w:t xml:space="preserve"> zákona o registri partnerov verejného sektora</w:t>
      </w:r>
      <w:r>
        <w:t xml:space="preserve"> takúto povinnosť ukladá</w:t>
      </w:r>
      <w:r w:rsidRPr="008961EE">
        <w:t xml:space="preserve">. Objednávateľ neuzatvorí túto zmluvu s poskytovateľom, ak v čase uzatvorenia zmluvy nebude mať poskytovateľ, jeho subdodávatelia alebo subdodávatelia podľa zákona o registri partnerov verejného sektora splnenú podmienku zápisu v registri partnerov verejného sektora (pokiaľ s ohľadom na § 2 ods. 2 zákona o registri partnerov verejného sektora pôjde o partnera verejného sektora) alebo ak poskytovateľovi bude uložený zákaz účasti podľa § 182 ods. 3 písm. b) zákona o verejnom obstarávaní. </w:t>
      </w:r>
    </w:p>
    <w:p w14:paraId="50944F1F" w14:textId="77777777" w:rsidR="0025236E" w:rsidRPr="008961EE" w:rsidRDefault="0025236E" w:rsidP="0025236E">
      <w:pPr>
        <w:tabs>
          <w:tab w:val="left" w:pos="0"/>
        </w:tabs>
        <w:spacing w:after="120" w:line="276" w:lineRule="auto"/>
        <w:ind w:left="426" w:hanging="426"/>
        <w:jc w:val="both"/>
      </w:pPr>
      <w:r w:rsidRPr="008961EE">
        <w:t>2.</w:t>
      </w:r>
      <w:r w:rsidRPr="008961EE">
        <w:tab/>
        <w:t>Objednávateľ môže podľa § 19 ods. 3 zákona o verejnom obstarávaní odstúpiť od zmluvy, ak poskytovateľ v čase uzatvorenia dohody nebol zapísaný v registri partnerov verejného sektora alebo ak bol vymazaný z registra partnerov verejného sektora, alebo ak mu bol právoplatne uložený zákaz účasti podľa § 182 ods. 3 písm. b) zákona o verejnom obstarávaní.</w:t>
      </w:r>
    </w:p>
    <w:p w14:paraId="64AC285C" w14:textId="77777777" w:rsidR="0025236E" w:rsidRPr="008961EE" w:rsidRDefault="0025236E" w:rsidP="0025236E">
      <w:pPr>
        <w:tabs>
          <w:tab w:val="left" w:pos="0"/>
        </w:tabs>
        <w:spacing w:after="120" w:line="276" w:lineRule="auto"/>
        <w:ind w:left="426" w:hanging="426"/>
        <w:jc w:val="both"/>
      </w:pPr>
      <w:r w:rsidRPr="008961EE">
        <w:t>3.</w:t>
      </w:r>
      <w:r w:rsidRPr="008961EE">
        <w:tab/>
        <w:t>Na plnenie predmetu zmluvy môže poskytovateľ využiť subdodávateľov. Poskytovateľ je povinný pri uzatvorení zmluvy uviesť z</w:t>
      </w:r>
      <w:r w:rsidRPr="008961EE">
        <w:rPr>
          <w:kern w:val="20"/>
        </w:rPr>
        <w:t>oznam subdodávateľov, ktorý obsahuje údaje o všetkých známych subdodávateľoch poskytovateľa v čase uzatvorenia tejto zmluvy a údaje o osobe oprávnenej konať za subdodávateľa v rozsahu meno a priezvisko, adresa pobytu a dátum narodenia. Zoznam subdodávateľov tvorí prílohu č. 2 k tejto zmluve a obsahuje okrem uvedených údajov podiel</w:t>
      </w:r>
      <w:r w:rsidRPr="008961EE">
        <w:t xml:space="preserve"> plnenia zo zmluvy v % a stručný opis časti zmluvy, ktorá bude predmetom subdodávky.</w:t>
      </w:r>
    </w:p>
    <w:p w14:paraId="3B9531EE" w14:textId="77777777" w:rsidR="0025236E" w:rsidRPr="008961EE" w:rsidRDefault="0025236E" w:rsidP="0025236E">
      <w:pPr>
        <w:tabs>
          <w:tab w:val="left" w:pos="0"/>
        </w:tabs>
        <w:spacing w:after="120" w:line="276" w:lineRule="auto"/>
        <w:ind w:left="426" w:hanging="426"/>
        <w:rPr>
          <w:kern w:val="20"/>
        </w:rPr>
      </w:pPr>
      <w:r w:rsidRPr="008961EE">
        <w:t>4.</w:t>
      </w:r>
      <w:r w:rsidRPr="008961EE">
        <w:tab/>
        <w:t xml:space="preserve">Poskytovateľ </w:t>
      </w:r>
      <w:r w:rsidRPr="008961EE">
        <w:rPr>
          <w:kern w:val="20"/>
        </w:rPr>
        <w:t>je povinný písomne oznámiť objednávateľovi akúkoľvek zmenu údajov o subdodávateľovi, ktorý je uvedený v prílohe č. 2 k tejto zmluve najneskôr do 3 pracovných dní odo dňa uskutočnenia tejto zmeny písomnou formou na adresu uvedenú v záhlaví zmluvy.</w:t>
      </w:r>
    </w:p>
    <w:p w14:paraId="65A94F80" w14:textId="77777777" w:rsidR="0025236E" w:rsidRPr="008961EE" w:rsidRDefault="0025236E" w:rsidP="0025236E">
      <w:pPr>
        <w:pStyle w:val="Odsekzoznamu"/>
        <w:tabs>
          <w:tab w:val="left" w:pos="0"/>
        </w:tabs>
        <w:spacing w:after="120" w:line="276" w:lineRule="auto"/>
        <w:ind w:left="426" w:hanging="426"/>
        <w:jc w:val="both"/>
      </w:pPr>
      <w:r w:rsidRPr="008961EE">
        <w:rPr>
          <w:kern w:val="20"/>
        </w:rPr>
        <w:t>5.</w:t>
      </w:r>
      <w:r w:rsidRPr="008961EE">
        <w:rPr>
          <w:kern w:val="20"/>
        </w:rPr>
        <w:tab/>
        <w:t xml:space="preserve">V prípade zmeny subdodávateľa je poskytovateľ povinný písomne oznámiť objednávateľovi  údaje o navrhovanom novom subdodávateľovi a o osobe oprávnenej konať za subdodávateľa v rozsahu meno a priezvisko, adresa pobytu a dátum narodenia. </w:t>
      </w:r>
      <w:r w:rsidRPr="008961EE">
        <w:t xml:space="preserve">Zmena nového subdodávateľa sa vykoná zápisom o zmene prílohy č. 2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2 k zmluve tvorí prílohu č. 3 k tejto zmluve; osobami oprávnenými konať vo veciach zmeny prílohy č. 2 k zmluve  vrátane podpisu zápisu o zmene prílohy č. 2 k zmluve sú: za poskytovateľa: </w:t>
      </w:r>
      <w:r w:rsidRPr="008961EE">
        <w:rPr>
          <w:highlight w:val="yellow"/>
        </w:rPr>
        <w:t>[doplní poskytovateľ]</w:t>
      </w:r>
      <w:r w:rsidRPr="008961EE">
        <w:t xml:space="preserve"> a za objednávateľa: riaditeľ odboru komunikácie s verejnosťou </w:t>
      </w:r>
      <w:r>
        <w:t>.</w:t>
      </w:r>
    </w:p>
    <w:p w14:paraId="2B5BCBC0" w14:textId="77777777" w:rsidR="0025236E" w:rsidRPr="008961EE" w:rsidRDefault="0025236E" w:rsidP="0025236E">
      <w:pPr>
        <w:pStyle w:val="Odsekzoznamu"/>
        <w:tabs>
          <w:tab w:val="left" w:pos="0"/>
        </w:tabs>
        <w:spacing w:after="120" w:line="276" w:lineRule="auto"/>
        <w:ind w:left="426" w:hanging="426"/>
        <w:jc w:val="both"/>
      </w:pPr>
      <w:r w:rsidRPr="008961EE">
        <w:t>6.</w:t>
      </w:r>
      <w:r w:rsidRPr="008961EE">
        <w:tab/>
        <w:t>Využitím subdodávateľov nie je dotknutá zodpovednosť poskytovateľa za plnenie predmetu zmluvy.</w:t>
      </w:r>
    </w:p>
    <w:p w14:paraId="7BA44DF4" w14:textId="77777777" w:rsidR="0025236E" w:rsidRPr="008961EE" w:rsidRDefault="0025236E" w:rsidP="0025236E">
      <w:pPr>
        <w:pStyle w:val="Odsekzoznamu"/>
        <w:tabs>
          <w:tab w:val="left" w:pos="0"/>
        </w:tabs>
        <w:spacing w:after="120" w:line="276" w:lineRule="auto"/>
        <w:ind w:left="426" w:hanging="426"/>
        <w:jc w:val="both"/>
      </w:pPr>
      <w:r w:rsidRPr="008961EE">
        <w:t>7.</w:t>
      </w:r>
      <w:r w:rsidRPr="008961EE">
        <w:tab/>
        <w:t xml:space="preserve">Pod vyššou mocou sa rozumejú okolnosti, ktoré nastanú po uzatvorení zmluvy ako výsledok nepredvídateľných a zmluvnými stranami neovplyvniteľných prekážok. V prípade, že takáto okolnosť bude brániť v plnení povinností podľa zmluvy poskytovateľovi,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 </w:t>
      </w:r>
      <w:r w:rsidRPr="008961EE">
        <w:tab/>
      </w:r>
    </w:p>
    <w:p w14:paraId="694F753C" w14:textId="77777777" w:rsidR="0025236E" w:rsidRPr="008961EE" w:rsidRDefault="0025236E" w:rsidP="0025236E">
      <w:pPr>
        <w:pStyle w:val="Odsekzoznamu"/>
        <w:tabs>
          <w:tab w:val="left" w:pos="0"/>
        </w:tabs>
        <w:spacing w:after="120" w:line="276" w:lineRule="auto"/>
        <w:ind w:left="426" w:hanging="426"/>
        <w:jc w:val="both"/>
      </w:pPr>
      <w:r w:rsidRPr="008961EE">
        <w:t>8.</w:t>
      </w:r>
      <w:r w:rsidRPr="008961EE">
        <w:tab/>
        <w:t>Ak sa poskytovateľ v súvislosti s plnením povinností podľa zmluvy dostane do súdneho konania s treťou osobou, alebo by takéto súdne konanie hrozilo, bezodkladne o tom vyrozumie objednávateľa. Poskytovateľ bude povinný na požiadanie objednávateľa dať ihneď k dispozícii objednávateľovi všetky potrebné informácie a podklady. Táto povinnosť vznikne príslušným vyrozumením. Uvedená povinnosť bude platiť recipročne aj pre objednávateľa, pokiaľ by sa do takéhoto konania dostal objednávateľ. Vzájomná podpora sa poskytne iba v prípadoch, ak nedošlo k porušeniu všeobecne záväzných právnych predpisov v súvislosti s plnením zmluvy.</w:t>
      </w:r>
    </w:p>
    <w:p w14:paraId="285178B5" w14:textId="77777777" w:rsidR="0025236E" w:rsidRPr="008961EE" w:rsidRDefault="0025236E" w:rsidP="0025236E">
      <w:pPr>
        <w:pStyle w:val="Odsekzoznamu"/>
        <w:tabs>
          <w:tab w:val="left" w:pos="0"/>
        </w:tabs>
        <w:spacing w:after="120" w:line="276" w:lineRule="auto"/>
        <w:ind w:left="426" w:hanging="426"/>
        <w:jc w:val="both"/>
      </w:pPr>
      <w:r w:rsidRPr="008961EE">
        <w:t>9.</w:t>
      </w:r>
      <w:r w:rsidRPr="008961EE">
        <w:tab/>
        <w:t>Poskytovateľ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poskytovateľa podal proti nemu návrh na vyhlásenie konkurzu a návrh na povolenie reštrukturalizácie alebo vstup do likvidácie a jej ukončenie.</w:t>
      </w:r>
    </w:p>
    <w:p w14:paraId="58907F89" w14:textId="77777777" w:rsidR="0025236E" w:rsidRPr="008961EE" w:rsidRDefault="0025236E" w:rsidP="0025236E">
      <w:pPr>
        <w:pStyle w:val="Odsekzoznamu"/>
        <w:tabs>
          <w:tab w:val="left" w:pos="0"/>
        </w:tabs>
        <w:spacing w:after="120" w:line="276" w:lineRule="auto"/>
        <w:ind w:left="426" w:hanging="426"/>
        <w:jc w:val="both"/>
      </w:pPr>
      <w:r w:rsidRPr="008961EE">
        <w:t>10.</w:t>
      </w:r>
      <w:r>
        <w:t xml:space="preserve"> </w:t>
      </w:r>
      <w:r w:rsidRPr="008961EE">
        <w:t>Poskytovateľ nepostúpi bez predchádzajúceho písomného súhlasu objednávateľa a ani inak neprevedie práva a povinnosti vyplývajúce z tejto zmluvy v celku ani v jej časti inému subjektu a nepostúpi časť alebo celkovú výšku svojich pohľadávok na tretiu osobu.</w:t>
      </w:r>
    </w:p>
    <w:p w14:paraId="3A79850F" w14:textId="77777777" w:rsidR="0025236E" w:rsidRPr="008961EE" w:rsidRDefault="0025236E" w:rsidP="0025236E">
      <w:pPr>
        <w:pStyle w:val="Odsekzoznamu"/>
        <w:tabs>
          <w:tab w:val="left" w:pos="0"/>
        </w:tabs>
        <w:spacing w:after="120" w:line="276" w:lineRule="auto"/>
        <w:ind w:left="426" w:hanging="426"/>
        <w:jc w:val="both"/>
      </w:pPr>
      <w:r w:rsidRPr="008961EE">
        <w:t>11.</w:t>
      </w:r>
      <w:r>
        <w:t xml:space="preserve"> </w:t>
      </w:r>
      <w:r w:rsidRPr="008961EE">
        <w:t>Zmluvné strany a ich zamestnanci, ako aj prípadní subdodávatelia sú povinní zachovať  mlčanlivosť o všetkých dôverných informáciách, ktoré sú uvedené v tejto zmluve a v jej prílohách a/alebo, ktoré im boli poskytnuté, alebo ktoré inak získali v súvislosti so zmluvou alebo s ktorými sa oboznámili počas plnenia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ktoré súvisia so zmluvou, s výnimkou nasledujúcich prípadov:</w:t>
      </w:r>
    </w:p>
    <w:p w14:paraId="62F26591" w14:textId="77777777" w:rsidR="0025236E" w:rsidRPr="008961EE" w:rsidRDefault="0025236E" w:rsidP="0025236E">
      <w:pPr>
        <w:pStyle w:val="Zkladntext2"/>
        <w:widowControl w:val="0"/>
        <w:numPr>
          <w:ilvl w:val="0"/>
          <w:numId w:val="24"/>
        </w:numPr>
        <w:tabs>
          <w:tab w:val="left" w:pos="1418"/>
        </w:tabs>
        <w:spacing w:after="60" w:line="276" w:lineRule="auto"/>
        <w:jc w:val="both"/>
        <w:rPr>
          <w:szCs w:val="22"/>
        </w:rPr>
      </w:pPr>
      <w:r w:rsidRPr="008961EE">
        <w:rPr>
          <w:szCs w:val="22"/>
        </w:rPr>
        <w:t>ak je poskytnutie informácie od dotknutej zmluvnej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082F52B5" w14:textId="77777777" w:rsidR="0025236E" w:rsidRPr="008961EE" w:rsidRDefault="0025236E" w:rsidP="0025236E">
      <w:pPr>
        <w:pStyle w:val="Zkladntext2"/>
        <w:widowControl w:val="0"/>
        <w:numPr>
          <w:ilvl w:val="0"/>
          <w:numId w:val="24"/>
        </w:numPr>
        <w:tabs>
          <w:tab w:val="left" w:pos="1418"/>
        </w:tabs>
        <w:spacing w:after="60" w:line="276" w:lineRule="auto"/>
        <w:jc w:val="both"/>
        <w:rPr>
          <w:szCs w:val="22"/>
        </w:rPr>
      </w:pPr>
      <w:r w:rsidRPr="008961EE">
        <w:rPr>
          <w:szCs w:val="22"/>
        </w:rPr>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1A8493DE" w14:textId="77777777" w:rsidR="0025236E" w:rsidRPr="008961EE" w:rsidRDefault="0025236E" w:rsidP="0025236E">
      <w:pPr>
        <w:pStyle w:val="Zkladntext2"/>
        <w:widowControl w:val="0"/>
        <w:numPr>
          <w:ilvl w:val="0"/>
          <w:numId w:val="24"/>
        </w:numPr>
        <w:tabs>
          <w:tab w:val="left" w:pos="1418"/>
        </w:tabs>
        <w:spacing w:after="60" w:line="276" w:lineRule="auto"/>
        <w:jc w:val="both"/>
        <w:rPr>
          <w:szCs w:val="22"/>
        </w:rPr>
      </w:pPr>
      <w:r w:rsidRPr="008961EE">
        <w:rPr>
          <w:szCs w:val="22"/>
        </w:rPr>
        <w:t>ak sa jedná o informácie, ktoré sa stanú po podpísaní zmluvy verejne známymi, alebo ktoré možno po tomto dni získať z bežne dostupných informačných prostriedkov;</w:t>
      </w:r>
    </w:p>
    <w:p w14:paraId="6B296245" w14:textId="77777777" w:rsidR="0025236E" w:rsidRPr="008961EE" w:rsidRDefault="0025236E" w:rsidP="0025236E">
      <w:pPr>
        <w:pStyle w:val="Zkladntext2"/>
        <w:widowControl w:val="0"/>
        <w:numPr>
          <w:ilvl w:val="0"/>
          <w:numId w:val="24"/>
        </w:numPr>
        <w:tabs>
          <w:tab w:val="left" w:pos="1418"/>
        </w:tabs>
        <w:spacing w:after="60" w:line="276" w:lineRule="auto"/>
        <w:jc w:val="both"/>
        <w:rPr>
          <w:szCs w:val="22"/>
        </w:rPr>
      </w:pPr>
      <w:r w:rsidRPr="008961EE">
        <w:rPr>
          <w:szCs w:val="22"/>
        </w:rPr>
        <w:t>ak je informácia poskytnutá oprávneným osobám v rozsahu pokynov druhej zmluvnej strany alebo podľa osobitného predpisu alebo medzinárodnej zmluvy, ktorej je Slovenská republika viazaná;</w:t>
      </w:r>
    </w:p>
    <w:p w14:paraId="2DABDADE" w14:textId="77777777" w:rsidR="0025236E" w:rsidRPr="008961EE" w:rsidRDefault="0025236E" w:rsidP="0025236E">
      <w:pPr>
        <w:pStyle w:val="Zkladntext2"/>
        <w:widowControl w:val="0"/>
        <w:numPr>
          <w:ilvl w:val="0"/>
          <w:numId w:val="24"/>
        </w:numPr>
        <w:tabs>
          <w:tab w:val="left" w:pos="1418"/>
        </w:tabs>
        <w:spacing w:after="60" w:line="276" w:lineRule="auto"/>
        <w:jc w:val="both"/>
        <w:rPr>
          <w:szCs w:val="22"/>
        </w:rPr>
      </w:pPr>
      <w:r w:rsidRPr="008961EE">
        <w:rPr>
          <w:szCs w:val="22"/>
        </w:rPr>
        <w:t>pre účely akéhokoľvek súdneho, rozhodcovského, správneho alebo iného konania, ktorého je dotknutá zmluvná strana účastníkom;</w:t>
      </w:r>
    </w:p>
    <w:p w14:paraId="34F83C68" w14:textId="77777777" w:rsidR="0025236E" w:rsidRPr="008961EE" w:rsidRDefault="0025236E" w:rsidP="0025236E">
      <w:pPr>
        <w:pStyle w:val="Zkladntext2"/>
        <w:widowControl w:val="0"/>
        <w:numPr>
          <w:ilvl w:val="0"/>
          <w:numId w:val="24"/>
        </w:numPr>
        <w:tabs>
          <w:tab w:val="left" w:pos="1418"/>
        </w:tabs>
        <w:spacing w:line="276" w:lineRule="auto"/>
        <w:jc w:val="both"/>
        <w:rPr>
          <w:szCs w:val="22"/>
        </w:rPr>
      </w:pPr>
      <w:r w:rsidRPr="008961EE">
        <w:rPr>
          <w:szCs w:val="22"/>
        </w:rPr>
        <w:t>ak je informácia poskytnutá so súhlasom druhej zmluvnej strany.</w:t>
      </w:r>
    </w:p>
    <w:p w14:paraId="32323FBE" w14:textId="77777777" w:rsidR="0025236E" w:rsidRPr="008961EE" w:rsidRDefault="0025236E" w:rsidP="0025236E">
      <w:pPr>
        <w:pStyle w:val="Zkladntext2"/>
        <w:widowControl w:val="0"/>
        <w:tabs>
          <w:tab w:val="left" w:pos="142"/>
        </w:tabs>
        <w:spacing w:line="276" w:lineRule="auto"/>
        <w:ind w:left="426" w:hanging="426"/>
        <w:jc w:val="both"/>
        <w:rPr>
          <w:szCs w:val="22"/>
        </w:rPr>
      </w:pPr>
      <w:r w:rsidRPr="008961EE">
        <w:rPr>
          <w:szCs w:val="22"/>
        </w:rPr>
        <w:t>12.</w:t>
      </w:r>
      <w:r w:rsidRPr="008961EE">
        <w:rPr>
          <w:szCs w:val="22"/>
        </w:rPr>
        <w:tab/>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4CC42D52" w14:textId="77777777" w:rsidR="0025236E" w:rsidRPr="008961EE" w:rsidRDefault="0025236E" w:rsidP="0025236E">
      <w:pPr>
        <w:pStyle w:val="Zkladntext2"/>
        <w:widowControl w:val="0"/>
        <w:tabs>
          <w:tab w:val="left" w:pos="142"/>
        </w:tabs>
        <w:spacing w:line="276" w:lineRule="auto"/>
        <w:ind w:left="426" w:hanging="426"/>
        <w:jc w:val="both"/>
        <w:rPr>
          <w:szCs w:val="22"/>
        </w:rPr>
      </w:pPr>
      <w:r w:rsidRPr="008961EE">
        <w:rPr>
          <w:szCs w:val="22"/>
        </w:rPr>
        <w:t>13.</w:t>
      </w:r>
      <w:r w:rsidRPr="008961EE">
        <w:rPr>
          <w:szCs w:val="22"/>
        </w:rPr>
        <w:tab/>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1D0B7FB4" w14:textId="77777777" w:rsidR="0025236E" w:rsidRPr="008961EE" w:rsidRDefault="0025236E" w:rsidP="0025236E">
      <w:pPr>
        <w:pStyle w:val="Zkladntext2"/>
        <w:widowControl w:val="0"/>
        <w:tabs>
          <w:tab w:val="left" w:pos="142"/>
        </w:tabs>
        <w:spacing w:line="276" w:lineRule="auto"/>
        <w:ind w:left="426" w:hanging="426"/>
        <w:jc w:val="both"/>
        <w:rPr>
          <w:szCs w:val="22"/>
        </w:rPr>
      </w:pPr>
      <w:r w:rsidRPr="008961EE">
        <w:rPr>
          <w:szCs w:val="22"/>
        </w:rPr>
        <w:t>14.</w:t>
      </w:r>
      <w:r w:rsidRPr="008961EE">
        <w:rPr>
          <w:szCs w:val="22"/>
        </w:rPr>
        <w:tab/>
        <w:t>Zmluvné strany sa zaväzujú, že upovedomia druhú zmluvnú stranu o porušení povinnosti mlčanlivosti bez zbytočného odkladu po tom, ako sa o takomto porušení dozvedeli.</w:t>
      </w:r>
    </w:p>
    <w:p w14:paraId="5D2ED8DB" w14:textId="77777777" w:rsidR="0025236E" w:rsidRDefault="0025236E" w:rsidP="0025236E">
      <w:pPr>
        <w:pStyle w:val="Zkladntext2"/>
        <w:widowControl w:val="0"/>
        <w:tabs>
          <w:tab w:val="left" w:pos="142"/>
        </w:tabs>
        <w:spacing w:line="276" w:lineRule="auto"/>
        <w:ind w:left="426" w:hanging="426"/>
        <w:jc w:val="both"/>
        <w:rPr>
          <w:szCs w:val="22"/>
        </w:rPr>
      </w:pPr>
      <w:r w:rsidRPr="008961EE">
        <w:rPr>
          <w:szCs w:val="22"/>
        </w:rPr>
        <w:t>15.</w:t>
      </w:r>
      <w:r w:rsidRPr="008961EE">
        <w:rPr>
          <w:szCs w:val="22"/>
        </w:rPr>
        <w:tab/>
        <w:t>Zmluvné strany sa zaväzujú, že budú ochraňovať dôverné informácie druhej zmluvnej strany s rovnakou starostlivosťou ako ochraňujú vlastné dôverné informácie rovnakého druhu, vždy však najmenej v rozsahu primeranej odbornej starostlivosti.</w:t>
      </w:r>
      <w:r>
        <w:rPr>
          <w:szCs w:val="22"/>
        </w:rPr>
        <w:t xml:space="preserve"> </w:t>
      </w:r>
    </w:p>
    <w:p w14:paraId="023C5346" w14:textId="77777777" w:rsidR="0025236E" w:rsidRPr="008961EE" w:rsidRDefault="0025236E" w:rsidP="0025236E">
      <w:pPr>
        <w:spacing w:after="96" w:line="259" w:lineRule="auto"/>
        <w:ind w:left="142"/>
      </w:pPr>
    </w:p>
    <w:p w14:paraId="5F534938" w14:textId="77777777" w:rsidR="0025236E" w:rsidRPr="008961EE" w:rsidRDefault="0025236E" w:rsidP="0025236E">
      <w:pPr>
        <w:spacing w:line="352" w:lineRule="auto"/>
        <w:ind w:left="3540" w:firstLine="708"/>
        <w:rPr>
          <w:b/>
        </w:rPr>
      </w:pPr>
      <w:r w:rsidRPr="008961EE">
        <w:rPr>
          <w:b/>
        </w:rPr>
        <w:t xml:space="preserve">Článok VI </w:t>
      </w:r>
    </w:p>
    <w:p w14:paraId="192CCA4E" w14:textId="77777777" w:rsidR="0025236E" w:rsidRPr="008961EE" w:rsidRDefault="0025236E" w:rsidP="0025236E">
      <w:pPr>
        <w:spacing w:line="352" w:lineRule="auto"/>
      </w:pPr>
      <w:r>
        <w:rPr>
          <w:b/>
        </w:rPr>
        <w:t xml:space="preserve">                                                          </w:t>
      </w:r>
      <w:r w:rsidRPr="008961EE">
        <w:rPr>
          <w:b/>
        </w:rPr>
        <w:t>Skončenie a zmena zmluvy</w:t>
      </w:r>
    </w:p>
    <w:p w14:paraId="6659DE76" w14:textId="77777777" w:rsidR="0025236E" w:rsidRPr="008961EE" w:rsidRDefault="0025236E" w:rsidP="0025236E">
      <w:pPr>
        <w:numPr>
          <w:ilvl w:val="0"/>
          <w:numId w:val="21"/>
        </w:numPr>
        <w:spacing w:after="91" w:line="265" w:lineRule="auto"/>
        <w:ind w:right="53" w:hanging="432"/>
        <w:jc w:val="both"/>
      </w:pPr>
      <w:r w:rsidRPr="008961EE">
        <w:t xml:space="preserve">Zmluva môže skončiť:  </w:t>
      </w:r>
    </w:p>
    <w:p w14:paraId="20B843B0" w14:textId="77777777" w:rsidR="0025236E" w:rsidRPr="00EA057E" w:rsidRDefault="0025236E" w:rsidP="0025236E">
      <w:pPr>
        <w:tabs>
          <w:tab w:val="left" w:pos="426"/>
          <w:tab w:val="left" w:pos="709"/>
        </w:tabs>
        <w:spacing w:line="276" w:lineRule="auto"/>
        <w:ind w:left="709" w:hanging="709"/>
      </w:pPr>
      <w:r w:rsidRPr="008961EE">
        <w:tab/>
      </w:r>
      <w:r w:rsidRPr="00EA057E">
        <w:t>a)</w:t>
      </w:r>
      <w:r w:rsidRPr="00EA057E">
        <w:tab/>
        <w:t>uplynutím doby, na ktorú bola uzatvorená (24 mesiacov</w:t>
      </w:r>
      <w:r w:rsidRPr="00FD06A2">
        <w:t>)</w:t>
      </w:r>
      <w:r w:rsidRPr="00EA057E">
        <w:t>,</w:t>
      </w:r>
    </w:p>
    <w:p w14:paraId="58098337" w14:textId="77777777" w:rsidR="0025236E" w:rsidRPr="00EA057E" w:rsidRDefault="0025236E" w:rsidP="0025236E">
      <w:pPr>
        <w:numPr>
          <w:ilvl w:val="2"/>
          <w:numId w:val="22"/>
        </w:numPr>
        <w:spacing w:line="276" w:lineRule="auto"/>
        <w:ind w:right="53" w:hanging="282"/>
        <w:jc w:val="both"/>
      </w:pPr>
      <w:r w:rsidRPr="00EA057E">
        <w:t xml:space="preserve">písomnou dohodou zmluvných strán,  </w:t>
      </w:r>
    </w:p>
    <w:p w14:paraId="7FFBAB5F" w14:textId="77777777" w:rsidR="0025236E" w:rsidRPr="0045086C" w:rsidRDefault="0025236E" w:rsidP="0025236E">
      <w:pPr>
        <w:numPr>
          <w:ilvl w:val="2"/>
          <w:numId w:val="22"/>
        </w:numPr>
        <w:spacing w:line="276" w:lineRule="auto"/>
        <w:ind w:right="53" w:hanging="282"/>
        <w:jc w:val="both"/>
      </w:pPr>
      <w:r w:rsidRPr="0045086C">
        <w:t xml:space="preserve">výpoveďou ktorejkoľvek zo zmluvných strán,  </w:t>
      </w:r>
    </w:p>
    <w:p w14:paraId="74EA45E8" w14:textId="77777777" w:rsidR="0025236E" w:rsidRPr="0045086C" w:rsidRDefault="0025236E" w:rsidP="0025236E">
      <w:pPr>
        <w:numPr>
          <w:ilvl w:val="2"/>
          <w:numId w:val="22"/>
        </w:numPr>
        <w:spacing w:line="276" w:lineRule="auto"/>
        <w:ind w:right="53" w:hanging="282"/>
        <w:jc w:val="both"/>
      </w:pPr>
      <w:r w:rsidRPr="0045086C">
        <w:t xml:space="preserve">odstúpením od zmluvy ktoroukoľvek zo zmluvných strán. </w:t>
      </w:r>
    </w:p>
    <w:p w14:paraId="5A88D2C9" w14:textId="77777777" w:rsidR="0025236E" w:rsidRPr="008961EE" w:rsidRDefault="0025236E" w:rsidP="0025236E">
      <w:pPr>
        <w:numPr>
          <w:ilvl w:val="0"/>
          <w:numId w:val="21"/>
        </w:numPr>
        <w:spacing w:after="91" w:line="265" w:lineRule="auto"/>
        <w:ind w:right="53" w:hanging="432"/>
        <w:jc w:val="both"/>
      </w:pPr>
      <w:r w:rsidRPr="008961EE">
        <w:t xml:space="preserve">Zmluvný vzťah môže byť skončený písomnou výpoveďou ktorejkoľvek zo zmluvných strán a to aj bez uvedenia dôvodu. Zmluvné strany sa dohodli na jednomesačnej výpovednej lehote, ktorá začína plynúť prvým dňom kalendárneho mesiaca nasledujúceho po doručení písomnej výpovede druhej zmluvnej strane. Vypovedaním zmluvy nevzniknú objednávateľovi žiadne dodatočné záväzky voči poskytovateľovi.  </w:t>
      </w:r>
    </w:p>
    <w:p w14:paraId="4E0B4C73" w14:textId="77777777" w:rsidR="0025236E" w:rsidRPr="008961EE" w:rsidRDefault="0025236E" w:rsidP="0025236E">
      <w:pPr>
        <w:numPr>
          <w:ilvl w:val="0"/>
          <w:numId w:val="21"/>
        </w:numPr>
        <w:spacing w:after="91" w:line="265" w:lineRule="auto"/>
        <w:ind w:right="53" w:hanging="432"/>
        <w:jc w:val="both"/>
      </w:pPr>
      <w:r w:rsidRPr="008961EE">
        <w:t xml:space="preserve">Objednávateľ môže odstúpiť od zmluvy:   </w:t>
      </w:r>
    </w:p>
    <w:p w14:paraId="2280B30B" w14:textId="77777777" w:rsidR="0025236E" w:rsidRPr="004C4E8B" w:rsidRDefault="0025236E" w:rsidP="0025236E">
      <w:pPr>
        <w:numPr>
          <w:ilvl w:val="1"/>
          <w:numId w:val="21"/>
        </w:numPr>
        <w:spacing w:after="67" w:line="265" w:lineRule="auto"/>
        <w:ind w:left="1134" w:right="53" w:hanging="708"/>
        <w:jc w:val="both"/>
      </w:pPr>
      <w:r w:rsidRPr="008961EE">
        <w:t xml:space="preserve">v prípade podstatného porušenia povinností vyplývajúcich z tejto zmluvy; za podstatné </w:t>
      </w:r>
      <w:r w:rsidRPr="004C4E8B">
        <w:t xml:space="preserve">porušenie sa považuje: </w:t>
      </w:r>
    </w:p>
    <w:p w14:paraId="3E61699D" w14:textId="77777777" w:rsidR="0025236E" w:rsidRPr="004C4E8B" w:rsidRDefault="0025236E" w:rsidP="0025236E">
      <w:pPr>
        <w:numPr>
          <w:ilvl w:val="2"/>
          <w:numId w:val="21"/>
        </w:numPr>
        <w:spacing w:after="9" w:line="265" w:lineRule="auto"/>
        <w:ind w:left="1418" w:right="53" w:hanging="709"/>
        <w:jc w:val="both"/>
      </w:pPr>
      <w:r w:rsidRPr="004C4E8B">
        <w:t xml:space="preserve">omeškanie poskytovateľa s poskytovaním a nedodaním predmetu zmluvy v dohodnutých lehotách, </w:t>
      </w:r>
      <w:r w:rsidRPr="004C4E8B">
        <w:rPr>
          <w:sz w:val="20"/>
        </w:rPr>
        <w:t xml:space="preserve"> </w:t>
      </w:r>
    </w:p>
    <w:p w14:paraId="3A1D83DA" w14:textId="77777777" w:rsidR="0025236E" w:rsidRPr="004C4E8B" w:rsidRDefault="0025236E" w:rsidP="0025236E">
      <w:pPr>
        <w:numPr>
          <w:ilvl w:val="2"/>
          <w:numId w:val="21"/>
        </w:numPr>
        <w:spacing w:line="265" w:lineRule="auto"/>
        <w:ind w:left="1418" w:right="53" w:hanging="720"/>
        <w:jc w:val="both"/>
      </w:pPr>
      <w:r w:rsidRPr="004C4E8B">
        <w:t xml:space="preserve">ak poskytovateľ nedodá predmet zmluvy v dohodnutom rozsahu a kvalite,  </w:t>
      </w:r>
      <w:r w:rsidRPr="004C4E8B">
        <w:rPr>
          <w:sz w:val="20"/>
        </w:rPr>
        <w:t xml:space="preserve"> </w:t>
      </w:r>
    </w:p>
    <w:p w14:paraId="1958178B" w14:textId="77777777" w:rsidR="0025236E" w:rsidRPr="004C4E8B" w:rsidRDefault="0025236E" w:rsidP="0025236E">
      <w:pPr>
        <w:numPr>
          <w:ilvl w:val="2"/>
          <w:numId w:val="21"/>
        </w:numPr>
        <w:spacing w:after="91" w:line="265" w:lineRule="auto"/>
        <w:ind w:left="1418" w:right="53" w:hanging="720"/>
        <w:jc w:val="both"/>
      </w:pPr>
      <w:r w:rsidRPr="004C4E8B">
        <w:t>opakované porušenie povinností vyplývajúcich z tejto zmluvy; (za opakované sa považuje porušenie akejkoľvek povinnosti viac ako 2 krát,)</w:t>
      </w:r>
      <w:r w:rsidRPr="004C4E8B">
        <w:rPr>
          <w:sz w:val="20"/>
        </w:rPr>
        <w:t>,</w:t>
      </w:r>
    </w:p>
    <w:p w14:paraId="638BDEB3" w14:textId="77777777" w:rsidR="0025236E" w:rsidRPr="004C4E8B" w:rsidRDefault="0025236E" w:rsidP="0025236E">
      <w:pPr>
        <w:numPr>
          <w:ilvl w:val="2"/>
          <w:numId w:val="21"/>
        </w:numPr>
        <w:spacing w:after="91" w:line="265" w:lineRule="auto"/>
        <w:ind w:left="1418" w:right="53" w:hanging="720"/>
        <w:jc w:val="both"/>
      </w:pPr>
      <w:r w:rsidRPr="004C4E8B">
        <w:t>porušenie povinnosti poskytovateľa  uvedenej v čl. I bod 7 tejto zmluvy</w:t>
      </w:r>
    </w:p>
    <w:p w14:paraId="07EB6381" w14:textId="77777777" w:rsidR="0025236E" w:rsidRPr="004C4E8B" w:rsidRDefault="0025236E" w:rsidP="0025236E">
      <w:pPr>
        <w:numPr>
          <w:ilvl w:val="2"/>
          <w:numId w:val="21"/>
        </w:numPr>
        <w:spacing w:after="91" w:line="265" w:lineRule="auto"/>
        <w:ind w:left="1418" w:right="53" w:hanging="720"/>
        <w:jc w:val="both"/>
      </w:pPr>
      <w:r w:rsidRPr="004C4E8B">
        <w:t>nepravdivosť alebo porušenie akéhokoľvek vyhlásenia alebo záväzku poskytovateľa uvedeného v článku z IV tejto zmluvy.</w:t>
      </w:r>
    </w:p>
    <w:p w14:paraId="6C55039C" w14:textId="77777777" w:rsidR="0025236E" w:rsidRPr="004C4E8B" w:rsidRDefault="0025236E" w:rsidP="0025236E">
      <w:pPr>
        <w:numPr>
          <w:ilvl w:val="1"/>
          <w:numId w:val="21"/>
        </w:numPr>
        <w:spacing w:after="123" w:line="265" w:lineRule="auto"/>
        <w:ind w:left="1134" w:right="53" w:hanging="708"/>
        <w:jc w:val="both"/>
      </w:pPr>
      <w:r w:rsidRPr="004C4E8B">
        <w:t>v prípade nepodstatného porušenia zmluvy, len ak poskytovateľ nesplní svoju povinnosť ani v dodatočnej primeranej lehote, ktorá mu na to bola poskytnutá,</w:t>
      </w:r>
    </w:p>
    <w:p w14:paraId="147856E9" w14:textId="77777777" w:rsidR="0025236E" w:rsidRPr="004C4E8B" w:rsidRDefault="0025236E" w:rsidP="0025236E">
      <w:pPr>
        <w:numPr>
          <w:ilvl w:val="1"/>
          <w:numId w:val="21"/>
        </w:numPr>
        <w:spacing w:after="123" w:line="265" w:lineRule="auto"/>
        <w:ind w:left="1134" w:right="53" w:hanging="708"/>
        <w:jc w:val="both"/>
      </w:pPr>
      <w:r w:rsidRPr="004C4E8B">
        <w:t>v prípadoch uvedených v tejto zmluve,</w:t>
      </w:r>
    </w:p>
    <w:p w14:paraId="67AAD706" w14:textId="77777777" w:rsidR="0025236E" w:rsidRPr="004C4E8B" w:rsidRDefault="0025236E" w:rsidP="0025236E">
      <w:pPr>
        <w:numPr>
          <w:ilvl w:val="1"/>
          <w:numId w:val="21"/>
        </w:numPr>
        <w:spacing w:after="123" w:line="265" w:lineRule="auto"/>
        <w:ind w:left="1134" w:right="53" w:hanging="708"/>
        <w:jc w:val="both"/>
      </w:pPr>
      <w:r w:rsidRPr="004C4E8B">
        <w:t xml:space="preserve">v prípadoch podľa § 19 zákona o verejnom obstarávaní. </w:t>
      </w:r>
    </w:p>
    <w:p w14:paraId="2007EBBB" w14:textId="77777777" w:rsidR="0025236E" w:rsidRPr="008961EE" w:rsidRDefault="0025236E" w:rsidP="0025236E">
      <w:pPr>
        <w:spacing w:after="121"/>
        <w:ind w:left="435" w:right="53"/>
      </w:pPr>
      <w:r>
        <w:t>Odstúpeniu od</w:t>
      </w:r>
      <w:r w:rsidRPr="008961EE">
        <w:t xml:space="preserve"> zmluvy musí predchádzať upozornenie na neplnenie zmluvných povinností poskytovateľa a na možnosť ukončenia tejto zmluvy odstúpením. </w:t>
      </w:r>
    </w:p>
    <w:p w14:paraId="6AEB23A5" w14:textId="77777777" w:rsidR="0025236E" w:rsidRPr="008961EE" w:rsidRDefault="0025236E" w:rsidP="0025236E">
      <w:pPr>
        <w:numPr>
          <w:ilvl w:val="0"/>
          <w:numId w:val="21"/>
        </w:numPr>
        <w:spacing w:after="130" w:line="265" w:lineRule="auto"/>
        <w:ind w:right="53" w:hanging="432"/>
        <w:jc w:val="both"/>
      </w:pPr>
      <w:r w:rsidRPr="008961EE">
        <w:t xml:space="preserve">Poskytovateľ môže od tejto zmluvy odstúpiť v prípade, ak je objednávateľ v omeškaní s úhradou riadne vystavenej faktúry podľa tejto zmluvy po dobu dlhšiu ako 30 dní po lehote splatnosti faktúry; </w:t>
      </w:r>
      <w:r>
        <w:t xml:space="preserve">odstúpeniu od </w:t>
      </w:r>
      <w:r w:rsidRPr="008961EE">
        <w:t xml:space="preserve">zmluvy musí predchádzať upozornenie na neplnenie platobných povinností objednávateľa a na možnosť ukončenia tejto zmluvy odstúpením. </w:t>
      </w:r>
    </w:p>
    <w:p w14:paraId="59C3726B" w14:textId="77777777" w:rsidR="0025236E" w:rsidRPr="008961EE" w:rsidRDefault="0025236E" w:rsidP="0025236E">
      <w:pPr>
        <w:numPr>
          <w:ilvl w:val="0"/>
          <w:numId w:val="21"/>
        </w:numPr>
        <w:spacing w:after="125" w:line="265" w:lineRule="auto"/>
        <w:ind w:right="53" w:hanging="432"/>
        <w:jc w:val="both"/>
      </w:pPr>
      <w:r w:rsidRPr="008961EE">
        <w:t xml:space="preserve">Odstúpenie od zmluvy bude účinné dňom doručenia písomného oznámenia o odstúpení od zmluvy druhej zmluvnej strane. </w:t>
      </w:r>
    </w:p>
    <w:p w14:paraId="3A0947EA" w14:textId="77777777" w:rsidR="0025236E" w:rsidRPr="008961EE" w:rsidRDefault="0025236E" w:rsidP="0025236E">
      <w:pPr>
        <w:numPr>
          <w:ilvl w:val="0"/>
          <w:numId w:val="21"/>
        </w:numPr>
        <w:spacing w:after="91" w:line="265" w:lineRule="auto"/>
        <w:ind w:right="53" w:hanging="432"/>
        <w:jc w:val="both"/>
      </w:pPr>
      <w:r w:rsidRPr="008961EE">
        <w:t xml:space="preserve">Odstúpením od tejto zmluvy alebo jej ukončením z iného dôvodu nie je dotknutý nárok na náhradu škody vzniknutej porušením tejto zmluvy, nárok na zaplatenie zmluvnej pokuty a nie je dotknutá ani povinnosť zachovávať mlčanlivosť o obsahu tejto zmluvy a o skutočnostiach s ňou súvisiacich.  </w:t>
      </w:r>
    </w:p>
    <w:p w14:paraId="1118BC12" w14:textId="77777777" w:rsidR="0025236E" w:rsidRPr="008961EE" w:rsidRDefault="0025236E" w:rsidP="0025236E">
      <w:pPr>
        <w:numPr>
          <w:ilvl w:val="0"/>
          <w:numId w:val="21"/>
        </w:numPr>
        <w:spacing w:after="50" w:line="265" w:lineRule="auto"/>
        <w:ind w:right="53" w:hanging="432"/>
        <w:jc w:val="both"/>
      </w:pPr>
      <w:r w:rsidRPr="008961EE">
        <w:t xml:space="preserve">Zmluvu je možné meniť počas jej trvania bez nového verejného obstarávania v súlade s ustanovením § 18 zákona o verejnom obstarávaní. Zmena musí byť písomná. </w:t>
      </w:r>
    </w:p>
    <w:p w14:paraId="7CF3ACC4" w14:textId="77777777" w:rsidR="0025236E" w:rsidRPr="008961EE" w:rsidRDefault="0025236E" w:rsidP="0025236E">
      <w:pPr>
        <w:spacing w:after="94" w:line="259" w:lineRule="auto"/>
        <w:ind w:left="142"/>
      </w:pPr>
      <w:r w:rsidRPr="008961EE">
        <w:t xml:space="preserve"> </w:t>
      </w:r>
    </w:p>
    <w:p w14:paraId="2B37DE2E" w14:textId="77777777" w:rsidR="0025236E" w:rsidRPr="008961EE" w:rsidRDefault="0025236E" w:rsidP="0025236E">
      <w:pPr>
        <w:spacing w:after="95" w:line="259" w:lineRule="auto"/>
        <w:ind w:left="976" w:right="887"/>
        <w:jc w:val="center"/>
      </w:pPr>
      <w:r w:rsidRPr="008961EE">
        <w:rPr>
          <w:b/>
        </w:rPr>
        <w:t>Článok VII</w:t>
      </w:r>
    </w:p>
    <w:p w14:paraId="195351AC" w14:textId="77777777" w:rsidR="0025236E" w:rsidRPr="008961EE" w:rsidRDefault="0025236E" w:rsidP="0025236E">
      <w:pPr>
        <w:spacing w:after="95" w:line="259" w:lineRule="auto"/>
        <w:ind w:left="976" w:right="886"/>
        <w:jc w:val="center"/>
      </w:pPr>
      <w:r w:rsidRPr="008961EE">
        <w:rPr>
          <w:b/>
        </w:rPr>
        <w:t xml:space="preserve">Záverečné ustanovenia </w:t>
      </w:r>
    </w:p>
    <w:p w14:paraId="2C70E77C" w14:textId="77777777" w:rsidR="0025236E" w:rsidRPr="008961EE" w:rsidRDefault="0025236E" w:rsidP="0025236E">
      <w:pPr>
        <w:numPr>
          <w:ilvl w:val="0"/>
          <w:numId w:val="23"/>
        </w:numPr>
        <w:spacing w:after="91" w:line="265" w:lineRule="auto"/>
        <w:ind w:left="426" w:right="53" w:hanging="426"/>
        <w:jc w:val="both"/>
      </w:pPr>
      <w:r w:rsidRPr="008961EE">
        <w:t xml:space="preserve">Zmluva sa uzatvára na dobu určitú, a to na 24  mesiacov odo dňa nadobudnutia jej účinnosti.  </w:t>
      </w:r>
    </w:p>
    <w:p w14:paraId="026D5C23" w14:textId="77777777" w:rsidR="0025236E" w:rsidRPr="002443DD" w:rsidRDefault="0025236E" w:rsidP="0025236E">
      <w:pPr>
        <w:numPr>
          <w:ilvl w:val="0"/>
          <w:numId w:val="23"/>
        </w:numPr>
        <w:spacing w:after="91" w:line="265" w:lineRule="auto"/>
        <w:ind w:left="426" w:right="53" w:hanging="426"/>
        <w:jc w:val="both"/>
      </w:pPr>
      <w:r w:rsidRPr="002443DD">
        <w:t>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Poskytovateľ berie na vedomie povinnosť objednávateľa zverejniť túto zmluvu, ako aj jednotlivé faktúry vyplývajúce z tejto zmluvy a svojim podpisom dáva súhlas na zverejnenie tejto zmluvy vrátane jej príloh v plnom rozsahu.</w:t>
      </w:r>
    </w:p>
    <w:p w14:paraId="38746742" w14:textId="77777777" w:rsidR="0025236E" w:rsidRPr="008961EE" w:rsidRDefault="0025236E" w:rsidP="0025236E">
      <w:pPr>
        <w:numPr>
          <w:ilvl w:val="0"/>
          <w:numId w:val="23"/>
        </w:numPr>
        <w:spacing w:after="91" w:line="265" w:lineRule="auto"/>
        <w:ind w:left="426" w:right="53" w:hanging="426"/>
        <w:jc w:val="both"/>
      </w:pPr>
      <w:r w:rsidRPr="008961EE">
        <w:t xml:space="preserve">Táto zmluva nadobúda platnosť dňom jej podpísania oprávnenými zástupcami oboch zmluvných strán a účinnosť </w:t>
      </w:r>
      <w:r>
        <w:t xml:space="preserve">dňom nasledujúcim </w:t>
      </w:r>
      <w:r w:rsidRPr="008961EE">
        <w:t xml:space="preserve">po dni jej zverejnenia v Centrálnom registri zmlúv vedenom na Úrade vlády Slovenskej republiky.  </w:t>
      </w:r>
    </w:p>
    <w:p w14:paraId="64AA1FD3" w14:textId="77777777" w:rsidR="0025236E" w:rsidRPr="008961EE" w:rsidRDefault="0025236E" w:rsidP="0025236E">
      <w:pPr>
        <w:numPr>
          <w:ilvl w:val="0"/>
          <w:numId w:val="23"/>
        </w:numPr>
        <w:spacing w:after="91" w:line="265" w:lineRule="auto"/>
        <w:ind w:left="552" w:right="53" w:hanging="552"/>
        <w:jc w:val="both"/>
      </w:pPr>
      <w:r w:rsidRPr="008961EE">
        <w:t>Zmeny tejto zmluvy môžu byť vykonané výlučne len na základe písomných a číslovaných dodatkov k nej, po predchádzajúcom obojstrannom súhlase a podpísaní oboma zmluvnými stranami s výnimkou zmien prílohy č. 1</w:t>
      </w:r>
      <w:r>
        <w:t>,</w:t>
      </w:r>
      <w:r w:rsidRPr="008961EE">
        <w:t xml:space="preserve"> a prílohy č. 2, ktorá sa vykoná zápisom v súlade s čl. I bod 4, a čl. V bod 5 tejto zmluvy</w:t>
      </w:r>
      <w:r>
        <w:t>,</w:t>
      </w:r>
      <w:r w:rsidRPr="008961EE">
        <w:t xml:space="preserve"> a zmeny sadzby DPH, ktorá sa vykoná v súlade s čl. II. bodom 4 tejto zmluvy.  </w:t>
      </w:r>
    </w:p>
    <w:p w14:paraId="6D93D21E" w14:textId="77777777" w:rsidR="0025236E" w:rsidRPr="008961EE" w:rsidRDefault="0025236E" w:rsidP="0025236E">
      <w:pPr>
        <w:numPr>
          <w:ilvl w:val="0"/>
          <w:numId w:val="23"/>
        </w:numPr>
        <w:spacing w:after="91" w:line="265" w:lineRule="auto"/>
        <w:ind w:left="426" w:right="53" w:hanging="426"/>
        <w:jc w:val="both"/>
      </w:pPr>
      <w:r w:rsidRPr="008961EE">
        <w:t xml:space="preserve">Skončením zmluvy zanikajú všetky práva a povinnosti zmluvných strán vyplývajúce zo zmluvy s výnimkou ustanovení, ktoré sa týkajú nároku na náhradu škody vzniknutej porušením tejto zmluvy, nároku na zaplatenie zmluvnej pokuty podľa ustanovení tejto zmluvy a ďalej ustanovení tejto zmluvy, ktoré vzhľadom na svoju povahu majú trvať aj po ukončení zmluvy, napr. dôvernosť informácií a mlčanlivosť.  </w:t>
      </w:r>
    </w:p>
    <w:p w14:paraId="5AF0BB63" w14:textId="77777777" w:rsidR="0025236E" w:rsidRPr="008961EE" w:rsidRDefault="0025236E" w:rsidP="0025236E">
      <w:pPr>
        <w:numPr>
          <w:ilvl w:val="0"/>
          <w:numId w:val="23"/>
        </w:numPr>
        <w:spacing w:after="91" w:line="265" w:lineRule="auto"/>
        <w:ind w:left="426" w:right="53" w:hanging="426"/>
        <w:jc w:val="both"/>
      </w:pPr>
      <w:r w:rsidRPr="008961EE">
        <w:t xml:space="preserve">Zmluvné strany sa zaväzujú bezodkladne vzájomne sa informovať, pokiaľ si budú vedomé alebo budú mať konkrétne podozrenie na korupciu pri rokovaniach o zmluve, uzatváraní zmluvy alebo počas plnenia tejto zmluvy.  </w:t>
      </w:r>
    </w:p>
    <w:p w14:paraId="6051B3C8" w14:textId="77777777" w:rsidR="0025236E" w:rsidRPr="008961EE" w:rsidRDefault="0025236E" w:rsidP="0025236E">
      <w:pPr>
        <w:numPr>
          <w:ilvl w:val="0"/>
          <w:numId w:val="23"/>
        </w:numPr>
        <w:spacing w:after="91" w:line="265" w:lineRule="auto"/>
        <w:ind w:left="426" w:right="53" w:hanging="426"/>
        <w:jc w:val="both"/>
      </w:pPr>
      <w:r w:rsidRPr="008961EE">
        <w:t xml:space="preserve">Zmluvné strany sa v súlade s ustanovením § 262 ods. 1 Obchodného zákonníka dohodli, že záväzkový vzťah založený touto zmluvou sa spravuje ustanoveniami Obchodného zákonníka a ďalšími všeobecne záväznými právnymi predpismi Slovenskej republiky a európskou legislatívou.  </w:t>
      </w:r>
    </w:p>
    <w:p w14:paraId="396AF24C" w14:textId="77777777" w:rsidR="0025236E" w:rsidRPr="008961EE" w:rsidRDefault="0025236E" w:rsidP="0025236E">
      <w:pPr>
        <w:numPr>
          <w:ilvl w:val="0"/>
          <w:numId w:val="23"/>
        </w:numPr>
        <w:spacing w:after="91" w:line="265" w:lineRule="auto"/>
        <w:ind w:left="426" w:right="53" w:hanging="426"/>
        <w:jc w:val="both"/>
      </w:pPr>
      <w:r w:rsidRPr="008961EE">
        <w:t xml:space="preserve">Zmluva je vyhotovená v 4 rovnopisoch, po 2 rovnopisy pre každú zmluvnú stranu.  </w:t>
      </w:r>
    </w:p>
    <w:p w14:paraId="56DE2400" w14:textId="77777777" w:rsidR="0025236E" w:rsidRPr="008961EE" w:rsidRDefault="0025236E" w:rsidP="0025236E">
      <w:pPr>
        <w:numPr>
          <w:ilvl w:val="0"/>
          <w:numId w:val="23"/>
        </w:numPr>
        <w:spacing w:after="91" w:line="265" w:lineRule="auto"/>
        <w:ind w:left="426" w:right="53" w:hanging="426"/>
        <w:jc w:val="both"/>
      </w:pPr>
      <w:r w:rsidRPr="008961EE">
        <w:t>V prípade, ak sa niektoré ustanovenie zmluvy stane neplatným, neúčinným alebo nevykonateľným, predmetnou neplatnosťou, neúčinnosťou alebo nevykonate</w:t>
      </w:r>
      <w:r>
        <w:t>ľ</w:t>
      </w:r>
      <w:r w:rsidRPr="008961EE">
        <w:t xml:space="preserve">nosťou nie je dotknutý obsah ostatných ustanovení zmluvy. Príslušné ustanovenie zmluvy sa nahradí takým platným a účinný zákonným ustanovením, ktoré je mu svojím významom a účelom najbližšie.  </w:t>
      </w:r>
    </w:p>
    <w:p w14:paraId="2317FE66" w14:textId="77777777" w:rsidR="0025236E" w:rsidRPr="008961EE" w:rsidRDefault="0025236E" w:rsidP="0025236E">
      <w:pPr>
        <w:numPr>
          <w:ilvl w:val="0"/>
          <w:numId w:val="23"/>
        </w:numPr>
        <w:spacing w:after="91" w:line="265" w:lineRule="auto"/>
        <w:ind w:left="426" w:right="53" w:hanging="426"/>
        <w:jc w:val="both"/>
      </w:pPr>
      <w:r w:rsidRPr="008961EE">
        <w:t xml:space="preserve">Zmluvné strany sa zaväzujú ihneď písomne oznámiť druhej zmluvnej strane závažné skutočnosti, ktoré nastali po podpísaní zmluvy a súvisia s predmetom zmluvy.  </w:t>
      </w:r>
    </w:p>
    <w:p w14:paraId="6A876632" w14:textId="77777777" w:rsidR="0025236E" w:rsidRPr="008961EE" w:rsidRDefault="0025236E" w:rsidP="0025236E">
      <w:pPr>
        <w:numPr>
          <w:ilvl w:val="0"/>
          <w:numId w:val="23"/>
        </w:numPr>
        <w:spacing w:after="91" w:line="265" w:lineRule="auto"/>
        <w:ind w:left="426" w:right="53" w:hanging="426"/>
        <w:jc w:val="both"/>
      </w:pPr>
      <w:r w:rsidRPr="008961EE">
        <w:t xml:space="preserve">Zmluvné strany sa zaväzujú, že všetky spory, vyplývajúce z tejto zmluvy, budú riešiť predovšetkým formou dohody. Prípadné spory, o ktorých sa zmluvné strany nedohodnú budú postúpené na rozhodnutie vecne a miestne príslušnému súdu Slovenskej republiky.  </w:t>
      </w:r>
    </w:p>
    <w:p w14:paraId="67686F84" w14:textId="77777777" w:rsidR="0025236E" w:rsidRPr="008961EE" w:rsidRDefault="0025236E" w:rsidP="0025236E">
      <w:pPr>
        <w:numPr>
          <w:ilvl w:val="0"/>
          <w:numId w:val="23"/>
        </w:numPr>
        <w:spacing w:after="10" w:line="347" w:lineRule="auto"/>
        <w:ind w:left="426" w:right="53" w:hanging="426"/>
        <w:jc w:val="both"/>
      </w:pPr>
      <w:r w:rsidRPr="008961EE">
        <w:t xml:space="preserve">Neoddeliteľnou súčasťou tejto zmluvy sú:  </w:t>
      </w:r>
      <w:r w:rsidRPr="008961EE">
        <w:tab/>
      </w:r>
    </w:p>
    <w:p w14:paraId="2C8B159D" w14:textId="77777777" w:rsidR="0025236E" w:rsidRDefault="0025236E" w:rsidP="0025236E">
      <w:pPr>
        <w:spacing w:after="10"/>
        <w:ind w:left="426" w:right="53" w:hanging="426"/>
      </w:pPr>
      <w:r>
        <w:t xml:space="preserve"> </w:t>
      </w:r>
      <w:r>
        <w:tab/>
      </w:r>
      <w:r w:rsidRPr="008961EE">
        <w:t xml:space="preserve">Príloha č. 1 – Špecifikácia </w:t>
      </w:r>
      <w:r>
        <w:t>predmetu zmluvy</w:t>
      </w:r>
      <w:r w:rsidRPr="008961EE">
        <w:t xml:space="preserve"> </w:t>
      </w:r>
    </w:p>
    <w:p w14:paraId="6EC8E8C5" w14:textId="77777777" w:rsidR="0025236E" w:rsidRPr="008961EE" w:rsidRDefault="0025236E" w:rsidP="0025236E">
      <w:pPr>
        <w:spacing w:after="10"/>
        <w:ind w:left="426" w:right="53" w:hanging="426"/>
      </w:pPr>
      <w:r>
        <w:t xml:space="preserve"> </w:t>
      </w:r>
      <w:r>
        <w:tab/>
      </w:r>
      <w:r w:rsidRPr="008961EE">
        <w:t xml:space="preserve">Príloha č. 2 – Zoznam subdodávateľov  </w:t>
      </w:r>
    </w:p>
    <w:p w14:paraId="2C96CB5F" w14:textId="77777777" w:rsidR="0025236E" w:rsidRDefault="0025236E" w:rsidP="0025236E">
      <w:pPr>
        <w:tabs>
          <w:tab w:val="center" w:pos="2539"/>
        </w:tabs>
        <w:ind w:left="426" w:hanging="426"/>
      </w:pPr>
      <w:r w:rsidRPr="008961EE">
        <w:t xml:space="preserve"> </w:t>
      </w:r>
      <w:r w:rsidRPr="008961EE">
        <w:tab/>
        <w:t xml:space="preserve">Príloha č. 3 – Zápis o zmene prílohy </w:t>
      </w:r>
    </w:p>
    <w:p w14:paraId="3004D474" w14:textId="77777777" w:rsidR="0025236E" w:rsidRPr="008B651B" w:rsidRDefault="0025236E" w:rsidP="0025236E">
      <w:pPr>
        <w:tabs>
          <w:tab w:val="center" w:pos="2539"/>
        </w:tabs>
        <w:ind w:left="426" w:hanging="426"/>
        <w:rPr>
          <w:color w:val="000000"/>
        </w:rPr>
      </w:pPr>
      <w:r w:rsidRPr="008B651B">
        <w:rPr>
          <w:color w:val="000000"/>
        </w:rPr>
        <w:t xml:space="preserve">       </w:t>
      </w:r>
      <w:r w:rsidRPr="00151E85">
        <w:rPr>
          <w:color w:val="000000"/>
        </w:rPr>
        <w:t>Príloha č. 4 – Zoznam monitorovaných zdrojov</w:t>
      </w:r>
      <w:r w:rsidRPr="008B651B">
        <w:rPr>
          <w:color w:val="000000"/>
        </w:rPr>
        <w:tab/>
        <w:t xml:space="preserve"> </w:t>
      </w:r>
    </w:p>
    <w:p w14:paraId="445730EB" w14:textId="77777777" w:rsidR="0025236E" w:rsidRPr="008961EE" w:rsidRDefault="0025236E" w:rsidP="0025236E">
      <w:pPr>
        <w:tabs>
          <w:tab w:val="center" w:pos="2539"/>
        </w:tabs>
        <w:ind w:left="426" w:hanging="426"/>
      </w:pPr>
    </w:p>
    <w:p w14:paraId="5FFC8BD9" w14:textId="77777777" w:rsidR="0025236E" w:rsidRPr="008961EE" w:rsidRDefault="0025236E" w:rsidP="0025236E">
      <w:pPr>
        <w:numPr>
          <w:ilvl w:val="0"/>
          <w:numId w:val="23"/>
        </w:numPr>
        <w:spacing w:after="52" w:line="265" w:lineRule="auto"/>
        <w:ind w:left="426" w:right="53" w:hanging="426"/>
        <w:jc w:val="both"/>
      </w:pPr>
      <w:r w:rsidRPr="008961EE">
        <w:t xml:space="preserve">Zmluvné strany  vyhlasujú, že jej obsahu porozumeli a uzatvorili ju na základe vlastnej, slobodnej, určitej a dostatočne vážnej prejavenej slobodnej vôle, na znak čoho ju vlastnoručne podpísali.  </w:t>
      </w:r>
    </w:p>
    <w:p w14:paraId="768DF3EC" w14:textId="77777777" w:rsidR="0025236E" w:rsidRDefault="0025236E" w:rsidP="0025236E">
      <w:pPr>
        <w:tabs>
          <w:tab w:val="center" w:pos="5968"/>
        </w:tabs>
      </w:pPr>
    </w:p>
    <w:p w14:paraId="3ED39ABF" w14:textId="77777777" w:rsidR="0025236E" w:rsidRPr="008961EE" w:rsidRDefault="0025236E" w:rsidP="0025236E">
      <w:pPr>
        <w:tabs>
          <w:tab w:val="center" w:pos="5968"/>
        </w:tabs>
      </w:pPr>
      <w:r w:rsidRPr="008961EE">
        <w:t xml:space="preserve">V Bratislave,  dňa: </w:t>
      </w:r>
      <w:r w:rsidRPr="008961EE">
        <w:tab/>
        <w:t xml:space="preserve">V Bratislave, dňa:  </w:t>
      </w:r>
    </w:p>
    <w:p w14:paraId="56E46E86" w14:textId="77777777" w:rsidR="0025236E" w:rsidRPr="008961EE" w:rsidRDefault="0025236E" w:rsidP="0025236E">
      <w:pPr>
        <w:spacing w:after="132"/>
        <w:ind w:left="142"/>
      </w:pPr>
      <w:r w:rsidRPr="008961EE">
        <w:t xml:space="preserve"> </w:t>
      </w:r>
    </w:p>
    <w:p w14:paraId="1470DC0E" w14:textId="77777777" w:rsidR="0025236E" w:rsidRPr="008961EE" w:rsidRDefault="0025236E" w:rsidP="0025236E">
      <w:pPr>
        <w:tabs>
          <w:tab w:val="center" w:pos="2266"/>
          <w:tab w:val="center" w:pos="2974"/>
          <w:tab w:val="center" w:pos="3682"/>
          <w:tab w:val="center" w:pos="4390"/>
          <w:tab w:val="center" w:pos="5981"/>
        </w:tabs>
      </w:pPr>
      <w:r w:rsidRPr="008961EE">
        <w:t xml:space="preserve">Za poskytovateľa: </w:t>
      </w:r>
      <w:r w:rsidRPr="008961EE">
        <w:tab/>
        <w:t xml:space="preserve"> </w:t>
      </w:r>
      <w:r w:rsidRPr="008961EE">
        <w:tab/>
        <w:t xml:space="preserve"> </w:t>
      </w:r>
      <w:r w:rsidRPr="008961EE">
        <w:tab/>
        <w:t xml:space="preserve"> </w:t>
      </w:r>
      <w:r w:rsidRPr="008961EE">
        <w:tab/>
        <w:t xml:space="preserve"> </w:t>
      </w:r>
      <w:r w:rsidRPr="008961EE">
        <w:tab/>
        <w:t xml:space="preserve">Za objednávateľa: </w:t>
      </w:r>
    </w:p>
    <w:p w14:paraId="48B6C29A" w14:textId="32B9876A" w:rsidR="0025236E" w:rsidRDefault="0025236E" w:rsidP="0025236E">
      <w:pPr>
        <w:spacing w:after="98"/>
        <w:ind w:left="142"/>
      </w:pPr>
      <w:r w:rsidRPr="008961EE">
        <w:t xml:space="preserve">   </w:t>
      </w:r>
    </w:p>
    <w:p w14:paraId="128CC507" w14:textId="77777777" w:rsidR="00AC5ED2" w:rsidRDefault="00AC5ED2" w:rsidP="0025236E">
      <w:pPr>
        <w:spacing w:after="98"/>
        <w:ind w:left="142"/>
      </w:pPr>
    </w:p>
    <w:p w14:paraId="26546CA8" w14:textId="77777777" w:rsidR="0025236E" w:rsidRPr="008961EE" w:rsidRDefault="0025236E" w:rsidP="0025236E">
      <w:pPr>
        <w:spacing w:after="98"/>
        <w:ind w:left="142"/>
      </w:pPr>
      <w:r w:rsidRPr="008961EE">
        <w:t xml:space="preserve">–––––––––––––––––––––––––  </w:t>
      </w:r>
      <w:r w:rsidRPr="008961EE">
        <w:tab/>
        <w:t xml:space="preserve"> </w:t>
      </w:r>
      <w:r w:rsidRPr="008961EE">
        <w:tab/>
      </w:r>
      <w:r>
        <w:t xml:space="preserve">              </w:t>
      </w:r>
      <w:r w:rsidRPr="008961EE">
        <w:t xml:space="preserve">––––––––––––––––––––––––––– </w:t>
      </w:r>
    </w:p>
    <w:p w14:paraId="0FD9334A" w14:textId="77777777" w:rsidR="0025236E" w:rsidRPr="008961EE" w:rsidRDefault="0025236E" w:rsidP="0025236E">
      <w:pPr>
        <w:ind w:left="2124" w:firstLine="708"/>
        <w:rPr>
          <w:b/>
        </w:rPr>
      </w:pPr>
      <w:r w:rsidRPr="008961EE">
        <w:rPr>
          <w:b/>
        </w:rPr>
        <w:t xml:space="preserve">                                                      Ing. Juraj Káčer </w:t>
      </w:r>
    </w:p>
    <w:p w14:paraId="1A915196" w14:textId="77777777" w:rsidR="0025236E" w:rsidRPr="008961EE" w:rsidRDefault="0025236E" w:rsidP="0025236E">
      <w:pPr>
        <w:ind w:left="4248" w:firstLine="708"/>
      </w:pPr>
      <w:r w:rsidRPr="008961EE">
        <w:t xml:space="preserve">generálny riaditeľ </w:t>
      </w:r>
      <w:r>
        <w:t>Sociálnej poisťovne</w:t>
      </w:r>
      <w:r w:rsidRPr="008961EE">
        <w:t xml:space="preserve">  </w:t>
      </w:r>
    </w:p>
    <w:p w14:paraId="53F3A7B4" w14:textId="65BBE39F" w:rsidR="0025236E" w:rsidRDefault="0025236E" w:rsidP="0025236E">
      <w:pPr>
        <w:spacing w:line="259" w:lineRule="auto"/>
      </w:pPr>
      <w:r w:rsidRPr="008961EE">
        <w:t xml:space="preserve">                            </w:t>
      </w:r>
      <w:r>
        <w:t xml:space="preserve">         </w:t>
      </w:r>
      <w:r>
        <w:tab/>
      </w:r>
      <w:r>
        <w:tab/>
      </w:r>
      <w:r>
        <w:tab/>
      </w:r>
      <w:r>
        <w:tab/>
      </w:r>
    </w:p>
    <w:p w14:paraId="741831A3" w14:textId="4FBE2CB0" w:rsidR="00AC5ED2" w:rsidRDefault="00AC5ED2" w:rsidP="0025236E">
      <w:pPr>
        <w:spacing w:line="259" w:lineRule="auto"/>
      </w:pPr>
    </w:p>
    <w:p w14:paraId="4DC540B7" w14:textId="47AB1285" w:rsidR="00AC5ED2" w:rsidRDefault="00AC5ED2" w:rsidP="0025236E">
      <w:pPr>
        <w:spacing w:line="259" w:lineRule="auto"/>
      </w:pPr>
    </w:p>
    <w:p w14:paraId="6E745D5F" w14:textId="6F7299BB" w:rsidR="00AC5ED2" w:rsidRDefault="00AC5ED2" w:rsidP="0025236E">
      <w:pPr>
        <w:spacing w:line="259" w:lineRule="auto"/>
      </w:pPr>
    </w:p>
    <w:p w14:paraId="576A85F8" w14:textId="4CBB7E09" w:rsidR="00AC5ED2" w:rsidRDefault="00AC5ED2" w:rsidP="0025236E">
      <w:pPr>
        <w:spacing w:line="259" w:lineRule="auto"/>
      </w:pPr>
    </w:p>
    <w:p w14:paraId="4FDF065F" w14:textId="77777777" w:rsidR="00AC5ED2" w:rsidRDefault="00AC5ED2" w:rsidP="0025236E">
      <w:pPr>
        <w:spacing w:line="259" w:lineRule="auto"/>
      </w:pPr>
    </w:p>
    <w:p w14:paraId="457597C8" w14:textId="77777777" w:rsidR="0025236E" w:rsidRDefault="0025236E" w:rsidP="0025236E">
      <w:pPr>
        <w:spacing w:line="259" w:lineRule="auto"/>
      </w:pPr>
    </w:p>
    <w:p w14:paraId="4B4CA301" w14:textId="77777777" w:rsidR="0025236E" w:rsidRPr="008961EE" w:rsidRDefault="0025236E" w:rsidP="0025236E">
      <w:pPr>
        <w:spacing w:line="259" w:lineRule="auto"/>
        <w:ind w:left="4248" w:firstLine="708"/>
        <w:rPr>
          <w:sz w:val="20"/>
          <w:szCs w:val="20"/>
        </w:rPr>
      </w:pPr>
      <w:r>
        <w:rPr>
          <w:sz w:val="20"/>
          <w:szCs w:val="20"/>
        </w:rPr>
        <w:t>P</w:t>
      </w:r>
      <w:r w:rsidRPr="008961EE">
        <w:rPr>
          <w:sz w:val="20"/>
          <w:szCs w:val="20"/>
        </w:rPr>
        <w:t>ríloha č. 1 k zmluve o poskytovaní informácií</w:t>
      </w:r>
    </w:p>
    <w:p w14:paraId="561644EA" w14:textId="77777777" w:rsidR="0025236E" w:rsidRPr="008961EE" w:rsidRDefault="0025236E" w:rsidP="0025236E">
      <w:pPr>
        <w:spacing w:line="279" w:lineRule="auto"/>
        <w:ind w:left="4956" w:right="1123"/>
        <w:rPr>
          <w:sz w:val="20"/>
          <w:szCs w:val="20"/>
        </w:rPr>
      </w:pPr>
      <w:r w:rsidRPr="008961EE">
        <w:rPr>
          <w:sz w:val="20"/>
          <w:szCs w:val="20"/>
        </w:rPr>
        <w:t xml:space="preserve">monitorovania verejných informačných </w:t>
      </w:r>
      <w:r>
        <w:rPr>
          <w:sz w:val="20"/>
          <w:szCs w:val="20"/>
        </w:rPr>
        <w:t xml:space="preserve"> </w:t>
      </w:r>
      <w:r w:rsidRPr="008961EE">
        <w:rPr>
          <w:sz w:val="20"/>
          <w:szCs w:val="20"/>
        </w:rPr>
        <w:t>zdrojov (monitoring) č....................</w:t>
      </w:r>
    </w:p>
    <w:p w14:paraId="2F5E9FE6" w14:textId="77777777" w:rsidR="0025236E" w:rsidRDefault="0025236E" w:rsidP="0025236E">
      <w:pPr>
        <w:spacing w:after="218" w:line="259" w:lineRule="auto"/>
        <w:ind w:left="142"/>
      </w:pPr>
      <w:r w:rsidRPr="008961EE">
        <w:t xml:space="preserve"> </w:t>
      </w:r>
    </w:p>
    <w:p w14:paraId="5C28FAB1" w14:textId="77777777" w:rsidR="0025236E" w:rsidRPr="00B03B1C" w:rsidRDefault="0025236E" w:rsidP="0025236E">
      <w:pPr>
        <w:spacing w:after="218" w:line="259" w:lineRule="auto"/>
        <w:ind w:left="142"/>
        <w:jc w:val="center"/>
        <w:rPr>
          <w:b/>
        </w:rPr>
      </w:pPr>
      <w:r w:rsidRPr="00B03B1C">
        <w:rPr>
          <w:b/>
        </w:rPr>
        <w:t>ŠPECIFIKÁCIA PREDMETU ZMLUVY</w:t>
      </w:r>
    </w:p>
    <w:p w14:paraId="2B2644B9" w14:textId="77777777" w:rsidR="0025236E" w:rsidRDefault="0025236E" w:rsidP="0025236E">
      <w:pPr>
        <w:pStyle w:val="Odsekzoznamu"/>
        <w:numPr>
          <w:ilvl w:val="0"/>
          <w:numId w:val="42"/>
        </w:numPr>
        <w:spacing w:after="160" w:line="252" w:lineRule="auto"/>
        <w:contextualSpacing/>
        <w:rPr>
          <w:b/>
          <w:bCs/>
        </w:rPr>
      </w:pPr>
      <w:r>
        <w:rPr>
          <w:b/>
          <w:bCs/>
        </w:rPr>
        <w:t>Stručný opis predmetu zmluvy</w:t>
      </w:r>
    </w:p>
    <w:p w14:paraId="762740AD" w14:textId="77777777" w:rsidR="0025236E" w:rsidRDefault="0025236E" w:rsidP="0025236E">
      <w:pPr>
        <w:jc w:val="both"/>
      </w:pPr>
      <w:r>
        <w:t>Monitoring informácii publikovaných v médiách v súvislosti so Sociálnou poisťovňou, sociálnym poistením a sociálnym zabezpečením, s online prístupom a zároveň denné offline dodávanie informácií vybraných na základe zadaných tém a kľúčových slov z  celoštátnych aj regionálnych, prípadne miestnych médií (print, online, TV, rozhlas) v úplnom znení najneskôr do 7:30 hod. nasledujúceho dňa, vrátane priebežného sledovania online médií, blogov a diskusií a zasielanie výstupov, dodávanie informácií z rizikového monitoringu a mediálnych analýz.</w:t>
      </w:r>
    </w:p>
    <w:p w14:paraId="5AE91406" w14:textId="77777777" w:rsidR="0025236E" w:rsidRDefault="0025236E" w:rsidP="0025236E"/>
    <w:p w14:paraId="3AB208AA" w14:textId="77777777" w:rsidR="0025236E" w:rsidRDefault="0025236E" w:rsidP="0025236E"/>
    <w:p w14:paraId="5B033D78" w14:textId="77777777" w:rsidR="0025236E" w:rsidRDefault="0025236E" w:rsidP="0025236E">
      <w:pPr>
        <w:pStyle w:val="Odsekzoznamu"/>
        <w:numPr>
          <w:ilvl w:val="0"/>
          <w:numId w:val="42"/>
        </w:numPr>
        <w:spacing w:after="160" w:line="252" w:lineRule="auto"/>
        <w:contextualSpacing/>
        <w:rPr>
          <w:b/>
          <w:bCs/>
        </w:rPr>
      </w:pPr>
      <w:r>
        <w:rPr>
          <w:b/>
          <w:bCs/>
        </w:rPr>
        <w:t>Predmet zmluvy</w:t>
      </w:r>
    </w:p>
    <w:p w14:paraId="265A0B06" w14:textId="77777777" w:rsidR="0025236E" w:rsidRDefault="0025236E" w:rsidP="0025236E">
      <w:pPr>
        <w:rPr>
          <w:b/>
          <w:bCs/>
        </w:rPr>
      </w:pPr>
    </w:p>
    <w:p w14:paraId="6765A444" w14:textId="77777777" w:rsidR="0025236E" w:rsidRDefault="0025236E" w:rsidP="0025236E">
      <w:pPr>
        <w:pStyle w:val="Odsekzoznamu"/>
        <w:numPr>
          <w:ilvl w:val="0"/>
          <w:numId w:val="48"/>
        </w:numPr>
        <w:spacing w:after="160" w:line="252" w:lineRule="auto"/>
        <w:contextualSpacing/>
      </w:pPr>
      <w:r>
        <w:t>Predmetom zmluvy je záväzok poskytovateľa:</w:t>
      </w:r>
    </w:p>
    <w:p w14:paraId="415BC2A8" w14:textId="77777777" w:rsidR="0025236E" w:rsidRDefault="0025236E" w:rsidP="0025236E">
      <w:pPr>
        <w:pStyle w:val="Odsekzoznamu"/>
        <w:ind w:left="360"/>
      </w:pPr>
    </w:p>
    <w:p w14:paraId="78478DD4" w14:textId="77777777" w:rsidR="0025236E" w:rsidRDefault="0025236E" w:rsidP="0025236E">
      <w:pPr>
        <w:pStyle w:val="Odsekzoznamu"/>
        <w:numPr>
          <w:ilvl w:val="0"/>
          <w:numId w:val="14"/>
        </w:numPr>
        <w:spacing w:after="160" w:line="252" w:lineRule="auto"/>
        <w:contextualSpacing/>
      </w:pPr>
      <w:r>
        <w:t>poskytovať a dodávať monitoring publikovaných informácií (na základe Zoznamu kľúčových slov)  -  denný offline monitoring najneskôr do 7:30 hod. nasledujúceho dňa,</w:t>
      </w:r>
    </w:p>
    <w:p w14:paraId="6C19064F" w14:textId="77777777" w:rsidR="0025236E" w:rsidRDefault="0025236E" w:rsidP="0025236E">
      <w:pPr>
        <w:pStyle w:val="Odsekzoznamu"/>
        <w:numPr>
          <w:ilvl w:val="0"/>
          <w:numId w:val="14"/>
        </w:numPr>
        <w:spacing w:after="160" w:line="252" w:lineRule="auto"/>
        <w:contextualSpacing/>
      </w:pPr>
      <w:r>
        <w:t xml:space="preserve">prístup do online monitoringu s archívom od roku 2010 </w:t>
      </w:r>
      <w:r w:rsidRPr="004D408D">
        <w:rPr>
          <w:color w:val="000000"/>
        </w:rPr>
        <w:t>(objednávateľ môže vyhľadávať na základe ľubovoľných kľúčových slov v celej databáze poskytovateľa),</w:t>
      </w:r>
    </w:p>
    <w:p w14:paraId="1713EE20" w14:textId="77777777" w:rsidR="0025236E" w:rsidRDefault="0025236E" w:rsidP="0025236E">
      <w:pPr>
        <w:pStyle w:val="Odsekzoznamu"/>
        <w:numPr>
          <w:ilvl w:val="0"/>
          <w:numId w:val="14"/>
        </w:numPr>
        <w:contextualSpacing/>
        <w:jc w:val="both"/>
      </w:pPr>
      <w:r>
        <w:t>priebežné sledovanie online médií, TV a rozhlas a zasielanie real time alertov (na zadané emailoví adresy)  - na základe Zoznamu kľúčových slov</w:t>
      </w:r>
    </w:p>
    <w:p w14:paraId="72A30AFA" w14:textId="77777777" w:rsidR="0025236E" w:rsidRDefault="0025236E" w:rsidP="0025236E">
      <w:pPr>
        <w:pStyle w:val="Odsekzoznamu"/>
        <w:numPr>
          <w:ilvl w:val="0"/>
          <w:numId w:val="14"/>
        </w:numPr>
        <w:contextualSpacing/>
        <w:jc w:val="both"/>
      </w:pPr>
      <w:r>
        <w:t>poskytovať mediálne analýzy – štrukturované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73E9125A" w14:textId="77777777" w:rsidR="0025236E" w:rsidRDefault="0025236E" w:rsidP="0025236E"/>
    <w:p w14:paraId="4F71F883" w14:textId="77777777" w:rsidR="0025236E" w:rsidRDefault="0025236E" w:rsidP="0025236E">
      <w:pPr>
        <w:pStyle w:val="Odsekzoznamu"/>
        <w:numPr>
          <w:ilvl w:val="0"/>
          <w:numId w:val="48"/>
        </w:numPr>
        <w:spacing w:after="160" w:line="252" w:lineRule="auto"/>
        <w:contextualSpacing/>
      </w:pPr>
      <w:r>
        <w:t>Databázu zhotovenú podľa nižšie uvedenej ŠPECIFIKÁCIE PRÍSTUPU tohto podrobného opisu predmetu zákazky bude poskytovateľ poskytovať a odovzdávať objednávateľovi:</w:t>
      </w:r>
    </w:p>
    <w:p w14:paraId="62579021" w14:textId="77777777" w:rsidR="0025236E" w:rsidRDefault="0025236E" w:rsidP="0025236E">
      <w:pPr>
        <w:ind w:left="360" w:hanging="360"/>
        <w:jc w:val="both"/>
      </w:pPr>
      <w:r>
        <w:t xml:space="preserve">a) </w:t>
      </w:r>
      <w:r>
        <w:tab/>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54413A52" w14:textId="77777777" w:rsidR="0025236E" w:rsidRDefault="0025236E" w:rsidP="0025236E">
      <w:pPr>
        <w:ind w:left="360" w:hanging="360"/>
        <w:jc w:val="both"/>
      </w:pPr>
      <w:r>
        <w:t>b) 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6567510D" w14:textId="77777777" w:rsidR="0025236E" w:rsidRDefault="0025236E" w:rsidP="0025236E">
      <w:pPr>
        <w:ind w:left="360" w:hanging="360"/>
        <w:jc w:val="both"/>
      </w:pPr>
    </w:p>
    <w:p w14:paraId="479D43D4" w14:textId="77777777" w:rsidR="0025236E" w:rsidRDefault="0025236E" w:rsidP="0025236E">
      <w:pPr>
        <w:ind w:left="360" w:hanging="360"/>
        <w:jc w:val="both"/>
      </w:pPr>
    </w:p>
    <w:p w14:paraId="773FE943" w14:textId="77777777" w:rsidR="0025236E" w:rsidRDefault="0025236E" w:rsidP="0025236E"/>
    <w:p w14:paraId="69E4B9F4" w14:textId="77777777" w:rsidR="0025236E" w:rsidRDefault="0025236E" w:rsidP="0025236E">
      <w:pPr>
        <w:pStyle w:val="Odsekzoznamu"/>
        <w:numPr>
          <w:ilvl w:val="0"/>
          <w:numId w:val="48"/>
        </w:numPr>
        <w:spacing w:after="160" w:line="252" w:lineRule="auto"/>
        <w:contextualSpacing/>
      </w:pPr>
      <w:r>
        <w:t>Služby, ktoré sú predmetom tohto podrobného opisu predmetu zmluvy bude poskytovateľ poskytovať objednávateľovi v súlade s príslušnými všeobecne záväznými právnymi predpismi.</w:t>
      </w:r>
    </w:p>
    <w:p w14:paraId="06BEC758" w14:textId="77777777" w:rsidR="0025236E" w:rsidRDefault="0025236E" w:rsidP="0025236E">
      <w:pPr>
        <w:pStyle w:val="Odsekzoznamu"/>
        <w:spacing w:after="160" w:line="252" w:lineRule="auto"/>
        <w:ind w:left="360"/>
        <w:contextualSpacing/>
      </w:pPr>
    </w:p>
    <w:p w14:paraId="5FF23E8D" w14:textId="77777777" w:rsidR="0025236E" w:rsidRDefault="0025236E" w:rsidP="0025236E">
      <w:pPr>
        <w:pStyle w:val="Odsekzoznamu"/>
        <w:numPr>
          <w:ilvl w:val="0"/>
          <w:numId w:val="48"/>
        </w:numPr>
        <w:spacing w:after="160" w:line="252" w:lineRule="auto"/>
        <w:contextualSpacing/>
      </w:pPr>
      <w:r>
        <w:t>Podmienkou je dodávanie výstupov aspoň jednej spravodajskej agentúry (SITA, TASR).</w:t>
      </w:r>
    </w:p>
    <w:p w14:paraId="6B56A147" w14:textId="77777777" w:rsidR="0025236E" w:rsidRDefault="0025236E" w:rsidP="0025236E"/>
    <w:p w14:paraId="75761CDF" w14:textId="77777777" w:rsidR="0025236E" w:rsidRDefault="0025236E" w:rsidP="0025236E"/>
    <w:p w14:paraId="4F3E8F6C" w14:textId="77777777" w:rsidR="0025236E" w:rsidRPr="00B03B1C" w:rsidRDefault="0025236E" w:rsidP="0025236E">
      <w:pPr>
        <w:rPr>
          <w:b/>
        </w:rPr>
      </w:pPr>
      <w:r w:rsidRPr="00B03B1C">
        <w:rPr>
          <w:b/>
        </w:rPr>
        <w:t>ZOZNAM KĽÚČOVÝCH SLOV</w:t>
      </w:r>
    </w:p>
    <w:p w14:paraId="2E10F82E" w14:textId="77777777" w:rsidR="0025236E" w:rsidRDefault="0025236E" w:rsidP="0025236E"/>
    <w:p w14:paraId="5C0DBD4C" w14:textId="77777777" w:rsidR="0025236E" w:rsidRDefault="0025236E" w:rsidP="0025236E">
      <w:r>
        <w:t>Témy:</w:t>
      </w:r>
    </w:p>
    <w:p w14:paraId="1623FC7B" w14:textId="77777777" w:rsidR="0025236E" w:rsidRDefault="0025236E" w:rsidP="0025236E">
      <w:pPr>
        <w:pStyle w:val="Odsekzoznamu"/>
        <w:numPr>
          <w:ilvl w:val="0"/>
          <w:numId w:val="15"/>
        </w:numPr>
        <w:spacing w:after="160" w:line="252" w:lineRule="auto"/>
        <w:contextualSpacing/>
      </w:pPr>
      <w:r>
        <w:t>Sociálna poisťovňa všeobecne</w:t>
      </w:r>
    </w:p>
    <w:p w14:paraId="7D99B56D" w14:textId="77777777" w:rsidR="0025236E" w:rsidRDefault="0025236E" w:rsidP="0025236E">
      <w:pPr>
        <w:pStyle w:val="Odsekzoznamu"/>
        <w:numPr>
          <w:ilvl w:val="0"/>
          <w:numId w:val="15"/>
        </w:numPr>
        <w:spacing w:after="160" w:line="252" w:lineRule="auto"/>
        <w:contextualSpacing/>
      </w:pPr>
      <w:r>
        <w:t>Starobné dôchodkové poistenie I. pilier</w:t>
      </w:r>
    </w:p>
    <w:p w14:paraId="0CD20006" w14:textId="77777777" w:rsidR="0025236E" w:rsidRDefault="0025236E" w:rsidP="0025236E">
      <w:pPr>
        <w:pStyle w:val="Odsekzoznamu"/>
        <w:numPr>
          <w:ilvl w:val="0"/>
          <w:numId w:val="15"/>
        </w:numPr>
        <w:spacing w:after="160" w:line="252" w:lineRule="auto"/>
        <w:contextualSpacing/>
      </w:pPr>
      <w:r>
        <w:t>Starobné dôchodkové poistenie II. pilier</w:t>
      </w:r>
    </w:p>
    <w:p w14:paraId="6F57AF88" w14:textId="77777777" w:rsidR="0025236E" w:rsidRDefault="0025236E" w:rsidP="0025236E">
      <w:pPr>
        <w:pStyle w:val="Odsekzoznamu"/>
        <w:numPr>
          <w:ilvl w:val="0"/>
          <w:numId w:val="15"/>
        </w:numPr>
        <w:spacing w:after="160" w:line="252" w:lineRule="auto"/>
        <w:contextualSpacing/>
      </w:pPr>
      <w:r>
        <w:t>Doplnkové dôchodkové sporenie III. pilier</w:t>
      </w:r>
    </w:p>
    <w:p w14:paraId="11F5EDF1" w14:textId="77777777" w:rsidR="0025236E" w:rsidRDefault="0025236E" w:rsidP="0025236E">
      <w:pPr>
        <w:pStyle w:val="Odsekzoznamu"/>
        <w:numPr>
          <w:ilvl w:val="0"/>
          <w:numId w:val="15"/>
        </w:numPr>
        <w:spacing w:after="160" w:line="252" w:lineRule="auto"/>
        <w:contextualSpacing/>
      </w:pPr>
      <w:r>
        <w:t>Dôchodkové poistenie</w:t>
      </w:r>
    </w:p>
    <w:p w14:paraId="22B60201" w14:textId="77777777" w:rsidR="0025236E" w:rsidRDefault="0025236E" w:rsidP="0025236E">
      <w:pPr>
        <w:pStyle w:val="Odsekzoznamu"/>
        <w:numPr>
          <w:ilvl w:val="0"/>
          <w:numId w:val="15"/>
        </w:numPr>
        <w:spacing w:after="160" w:line="252" w:lineRule="auto"/>
        <w:contextualSpacing/>
      </w:pPr>
      <w:r>
        <w:t>Nemocenské poistenie</w:t>
      </w:r>
    </w:p>
    <w:p w14:paraId="3B77B6D5" w14:textId="77777777" w:rsidR="0025236E" w:rsidRDefault="0025236E" w:rsidP="0025236E">
      <w:pPr>
        <w:pStyle w:val="Odsekzoznamu"/>
        <w:numPr>
          <w:ilvl w:val="0"/>
          <w:numId w:val="15"/>
        </w:numPr>
        <w:spacing w:after="160" w:line="252" w:lineRule="auto"/>
        <w:contextualSpacing/>
      </w:pPr>
      <w:r>
        <w:t>Poistenie v nezamestnanosti</w:t>
      </w:r>
    </w:p>
    <w:p w14:paraId="7AADD461" w14:textId="77777777" w:rsidR="0025236E" w:rsidRDefault="0025236E" w:rsidP="0025236E">
      <w:pPr>
        <w:pStyle w:val="Odsekzoznamu"/>
        <w:numPr>
          <w:ilvl w:val="0"/>
          <w:numId w:val="15"/>
        </w:numPr>
        <w:spacing w:after="160" w:line="252" w:lineRule="auto"/>
        <w:contextualSpacing/>
      </w:pPr>
      <w:r>
        <w:t>Úrazové poistenie</w:t>
      </w:r>
    </w:p>
    <w:p w14:paraId="79B9869E" w14:textId="77777777" w:rsidR="0025236E" w:rsidRDefault="0025236E" w:rsidP="0025236E">
      <w:pPr>
        <w:pStyle w:val="Odsekzoznamu"/>
        <w:numPr>
          <w:ilvl w:val="0"/>
          <w:numId w:val="15"/>
        </w:numPr>
        <w:spacing w:after="160" w:line="252" w:lineRule="auto"/>
        <w:contextualSpacing/>
      </w:pPr>
      <w:r>
        <w:t>Garančné poistenie</w:t>
      </w:r>
    </w:p>
    <w:p w14:paraId="5D6E657D" w14:textId="77777777" w:rsidR="0025236E" w:rsidRDefault="0025236E" w:rsidP="0025236E">
      <w:pPr>
        <w:pStyle w:val="Odsekzoznamu"/>
        <w:numPr>
          <w:ilvl w:val="0"/>
          <w:numId w:val="15"/>
        </w:numPr>
        <w:spacing w:after="160" w:line="252" w:lineRule="auto"/>
        <w:contextualSpacing/>
      </w:pPr>
      <w:r>
        <w:t>Lekárska posudková činnosť</w:t>
      </w:r>
    </w:p>
    <w:p w14:paraId="6F38639E" w14:textId="77777777" w:rsidR="0025236E" w:rsidRDefault="0025236E" w:rsidP="0025236E"/>
    <w:p w14:paraId="6152A439" w14:textId="77777777" w:rsidR="0025236E" w:rsidRDefault="0025236E" w:rsidP="0025236E">
      <w:r>
        <w:t>Sociálna poisťovňa všeobecne:</w:t>
      </w:r>
    </w:p>
    <w:p w14:paraId="3A731A6A" w14:textId="77777777" w:rsidR="0025236E" w:rsidRDefault="0025236E" w:rsidP="0025236E"/>
    <w:p w14:paraId="6CC92A13" w14:textId="77777777" w:rsidR="0025236E" w:rsidRDefault="0025236E" w:rsidP="0025236E">
      <w:pPr>
        <w:jc w:val="both"/>
      </w:pPr>
      <w:r>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Milan Krajniak, minister Krajniak, exminister Richter, štátny tajomník, Boris Ažaltovič, štátna tajomníčka Soňa Gaborčáková, Soňa Filípková generálna tajomníčka služobného úradu MPSVaR, Karol Zimmer, rezort sociálnych vecí, </w:t>
      </w:r>
      <w:r w:rsidRPr="00251BD2">
        <w:t>Ústredie práce, sociálnych vecí a rodiny,</w:t>
      </w:r>
      <w:r>
        <w:t xml:space="preserve"> </w:t>
      </w:r>
    </w:p>
    <w:p w14:paraId="7C60055F" w14:textId="77777777" w:rsidR="0025236E" w:rsidRDefault="0025236E" w:rsidP="0025236E">
      <w:pPr>
        <w:jc w:val="both"/>
      </w:pPr>
    </w:p>
    <w:p w14:paraId="0ABB1210" w14:textId="77777777" w:rsidR="0025236E" w:rsidRDefault="0025236E" w:rsidP="0025236E">
      <w:pPr>
        <w:pStyle w:val="Odsekzoznamu"/>
        <w:ind w:left="0"/>
        <w:jc w:val="both"/>
      </w:pPr>
      <w:r>
        <w:t>Ing. Juraj Káčer, šéf Sociálnej poisťovne generálny riaditeľ Sociálnej poisťovne, Mgr. Zuzana Dvoráková, hovorkyňa Sociálnej poisťovne, hovorca Sociálnej poisťovne, Ing. Martin Brilla, JUDr. Henrieta Antalová, PhD., Mgr. Lukáš Zajac, PhD.,MSc., PhDr. Ivana Plavá, MUDr. Veronika Majtánová, JUDr. Danica Bognárová, Mgr. Igor Práznovský, PhDr. Martin Horanský,  JUDr. Timea Vörösová, JUDr. Renáta Bálintov</w:t>
      </w:r>
      <w:r w:rsidRPr="008163E8">
        <w:t xml:space="preserve">á, </w:t>
      </w:r>
      <w:r w:rsidRPr="00251BD2">
        <w:t>Ing.</w:t>
      </w:r>
      <w:r>
        <w:t xml:space="preserve"> Michal Ilko, Mgr. Tomáš Szabo, Ing. Pavol Bulla, JUDr. Slávka Bieleková, JUDr. Jana Gajniaková, JUD. Michaela Putecová, JUDr.Michal Sedláček, JUDr. Daniela Piknová,JUDr. Peter Hricko, JUDr. Alžbeta Némethová, Ing. Martina Koršepová, JUDr. Andrea Zahoranová, Mgr. Michal Petro, PhDr. Anna Čepigová</w:t>
      </w:r>
      <w:r w:rsidRPr="008163E8">
        <w:t xml:space="preserve">, Ing. Lucia </w:t>
      </w:r>
      <w:r>
        <w:t>Haraštová, JUDr. Rudolf Jurík, Ing. Radovan Matajs, Ing. Alexander Šproch, Ing. Martin Čihovský</w:t>
      </w:r>
      <w:r w:rsidRPr="004747D1">
        <w:t xml:space="preserve">, Ing. </w:t>
      </w:r>
      <w:r w:rsidRPr="00BA3473">
        <w:t>Ivan Ondroušek</w:t>
      </w:r>
      <w:r>
        <w:t>, Mgr. Marián Šajbidor, Ing. Mojmír Ján Kriška, Ing. Slavomír Božoň,  Ing. Tomáš Bohunický, Mgr. Jana Hrabková, PhDr. Marián Škotka</w:t>
      </w:r>
    </w:p>
    <w:p w14:paraId="45B0AFBA" w14:textId="77777777" w:rsidR="0025236E" w:rsidRDefault="0025236E" w:rsidP="0025236E"/>
    <w:p w14:paraId="26524A17" w14:textId="77777777" w:rsidR="0025236E" w:rsidRDefault="0025236E" w:rsidP="0025236E">
      <w:pPr>
        <w:rPr>
          <w:b/>
          <w:bCs/>
        </w:rPr>
      </w:pPr>
      <w:r>
        <w:rPr>
          <w:b/>
          <w:bCs/>
        </w:rPr>
        <w:t>Starobné dôchodkové poistenie I. pilier</w:t>
      </w:r>
    </w:p>
    <w:p w14:paraId="3DF10DD3" w14:textId="77777777" w:rsidR="0025236E" w:rsidRDefault="0025236E" w:rsidP="0025236E">
      <w:r>
        <w:t>Priebežný dôchodkový pilier, prvý dôchodkový pilier, 1. dôchodkový pilier, 1. pilier, I. pilier</w:t>
      </w:r>
    </w:p>
    <w:p w14:paraId="63AC3DB4" w14:textId="77777777" w:rsidR="0025236E" w:rsidRDefault="0025236E" w:rsidP="0025236E">
      <w:pPr>
        <w:rPr>
          <w:b/>
          <w:bCs/>
        </w:rPr>
      </w:pPr>
      <w:r>
        <w:rPr>
          <w:b/>
          <w:bCs/>
        </w:rPr>
        <w:t>Starobné dôchodkové poistenie II. pilier</w:t>
      </w:r>
    </w:p>
    <w:p w14:paraId="61C80B5D" w14:textId="77777777" w:rsidR="0025236E" w:rsidRDefault="0025236E" w:rsidP="0025236E">
      <w:r>
        <w:t>II. pilier, druhý pilier, kapitalizačný pilier, 2. pilier, 2. dôchodkový pilier, druhý dôchodkový pilier, starobné dôchodkové sporenie, akceptačné listy</w:t>
      </w:r>
    </w:p>
    <w:p w14:paraId="5268DAFB" w14:textId="77777777" w:rsidR="0025236E" w:rsidRDefault="0025236E" w:rsidP="0025236E">
      <w:pPr>
        <w:rPr>
          <w:b/>
          <w:bCs/>
        </w:rPr>
      </w:pPr>
      <w:r>
        <w:rPr>
          <w:b/>
          <w:bCs/>
        </w:rPr>
        <w:t>Starobné dôchodkové sporenie III. Pilier</w:t>
      </w:r>
    </w:p>
    <w:p w14:paraId="1BA5B41D" w14:textId="77777777" w:rsidR="0025236E" w:rsidRDefault="0025236E" w:rsidP="0025236E">
      <w:r>
        <w:t>III. pilier, tretí pilier, 3. pilier, 3. dôchodkový pilier, tretí dôchodkový pilier, dobrovoľné doplnkové dôchodkové sporenie</w:t>
      </w:r>
    </w:p>
    <w:p w14:paraId="3EFB89B6" w14:textId="77777777" w:rsidR="0025236E" w:rsidRDefault="0025236E" w:rsidP="0025236E">
      <w:pPr>
        <w:rPr>
          <w:b/>
          <w:bCs/>
        </w:rPr>
      </w:pPr>
      <w:r>
        <w:rPr>
          <w:b/>
          <w:bCs/>
        </w:rPr>
        <w:t>Dôchodkové poistenie</w:t>
      </w:r>
    </w:p>
    <w:p w14:paraId="52DEE867" w14:textId="77777777" w:rsidR="0025236E" w:rsidRDefault="0025236E" w:rsidP="0025236E">
      <w:r>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 dôchodkový vek</w:t>
      </w:r>
    </w:p>
    <w:p w14:paraId="4C8696BA" w14:textId="77777777" w:rsidR="0025236E" w:rsidRDefault="0025236E" w:rsidP="0025236E">
      <w:pPr>
        <w:rPr>
          <w:b/>
          <w:bCs/>
        </w:rPr>
      </w:pPr>
      <w:r>
        <w:rPr>
          <w:b/>
          <w:bCs/>
        </w:rPr>
        <w:t>Nemocenské poistenie</w:t>
      </w:r>
    </w:p>
    <w:p w14:paraId="62513935" w14:textId="77777777" w:rsidR="0025236E" w:rsidRDefault="0025236E" w:rsidP="0025236E">
      <w:r>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610C85B6" w14:textId="77777777" w:rsidR="0025236E" w:rsidRDefault="0025236E" w:rsidP="0025236E">
      <w:pPr>
        <w:rPr>
          <w:b/>
          <w:bCs/>
        </w:rPr>
      </w:pPr>
      <w:r>
        <w:rPr>
          <w:b/>
          <w:bCs/>
        </w:rPr>
        <w:t>Poistenie v nezamestnanosti</w:t>
      </w:r>
    </w:p>
    <w:p w14:paraId="387280B1" w14:textId="77777777" w:rsidR="0025236E" w:rsidRDefault="0025236E" w:rsidP="0025236E">
      <w:r>
        <w:t>Poistenie v nezamestnanosti, zmeny v poistení v nezamestnanosti, dávky v nezamestnanosti,</w:t>
      </w:r>
    </w:p>
    <w:p w14:paraId="1BBFDD85" w14:textId="77777777" w:rsidR="0025236E" w:rsidRDefault="0025236E" w:rsidP="0025236E">
      <w:pPr>
        <w:rPr>
          <w:b/>
          <w:bCs/>
        </w:rPr>
      </w:pPr>
      <w:r>
        <w:rPr>
          <w:b/>
          <w:bCs/>
        </w:rPr>
        <w:t>Úrazové poistenie</w:t>
      </w:r>
    </w:p>
    <w:p w14:paraId="2AA1FB47" w14:textId="77777777" w:rsidR="0025236E" w:rsidRDefault="0025236E" w:rsidP="0025236E">
      <w:r>
        <w:t>Úrazové poistenie , úrazový príplatok, úrazová renta, jednorazové vyrovnanie, pozostalostná renta, jednorazové 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2331A2F8" w14:textId="77777777" w:rsidR="0025236E" w:rsidRDefault="0025236E" w:rsidP="0025236E">
      <w:pPr>
        <w:rPr>
          <w:b/>
          <w:bCs/>
        </w:rPr>
      </w:pPr>
      <w:r>
        <w:rPr>
          <w:b/>
          <w:bCs/>
        </w:rPr>
        <w:t>Garančné poistenie</w:t>
      </w:r>
    </w:p>
    <w:p w14:paraId="4245C535" w14:textId="77777777" w:rsidR="0025236E" w:rsidRDefault="0025236E" w:rsidP="0025236E">
      <w:r>
        <w:t>Garančné poistenie, dávka garančného poistenia, zmeny v garančnom poistení,</w:t>
      </w:r>
    </w:p>
    <w:p w14:paraId="09AB562D" w14:textId="77777777" w:rsidR="0025236E" w:rsidRDefault="0025236E" w:rsidP="0025236E">
      <w:pPr>
        <w:rPr>
          <w:b/>
          <w:bCs/>
        </w:rPr>
      </w:pPr>
      <w:r>
        <w:rPr>
          <w:b/>
          <w:bCs/>
        </w:rPr>
        <w:t>Lekárska posudková činnosť</w:t>
      </w:r>
    </w:p>
    <w:p w14:paraId="0D15C09C" w14:textId="77777777" w:rsidR="0025236E" w:rsidRDefault="0025236E" w:rsidP="0025236E">
      <w:r>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168AE65C" w14:textId="77777777" w:rsidR="0025236E" w:rsidRDefault="0025236E" w:rsidP="0025236E">
      <w:pPr>
        <w:rPr>
          <w:b/>
          <w:bCs/>
        </w:rPr>
      </w:pPr>
    </w:p>
    <w:p w14:paraId="69B4080C" w14:textId="77777777" w:rsidR="0025236E" w:rsidRDefault="0025236E" w:rsidP="0025236E">
      <w:pPr>
        <w:rPr>
          <w:b/>
          <w:bCs/>
        </w:rPr>
      </w:pPr>
      <w:r>
        <w:rPr>
          <w:b/>
          <w:bCs/>
        </w:rPr>
        <w:t>Krízový monitoring – blogy, diskusie</w:t>
      </w:r>
    </w:p>
    <w:p w14:paraId="3AA5B024" w14:textId="77777777" w:rsidR="0025236E" w:rsidRDefault="0025236E" w:rsidP="0025236E">
      <w:r>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 plytvanie, ťažkopádnosť</w:t>
      </w:r>
    </w:p>
    <w:p w14:paraId="0163319E" w14:textId="77777777" w:rsidR="0025236E" w:rsidRDefault="0025236E" w:rsidP="0025236E">
      <w:r>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55733A63" w14:textId="77777777" w:rsidR="0025236E" w:rsidRDefault="0025236E" w:rsidP="0025236E">
      <w:pPr>
        <w:ind w:left="567" w:hanging="283"/>
      </w:pPr>
      <w:r>
        <w:t>a/ dôchodkové dávky – 1. pilier, 2. pilier, 3. pilier, starobný dôchodok, predčasný starobný dôchodok, invalidný dôchodok, sirotský dôchodok, vdovský a vdovecký dôchodok, sociálny dôchodok,</w:t>
      </w:r>
    </w:p>
    <w:p w14:paraId="4093C673" w14:textId="77777777" w:rsidR="0025236E" w:rsidRDefault="0025236E" w:rsidP="0025236E">
      <w:pPr>
        <w:ind w:left="567" w:hanging="283"/>
      </w:pPr>
      <w:r>
        <w:t>b/ dávky nemocenského poistenia – nemocenské, materské, ošetrovné, tehotenské, vyrovnávacia dávka</w:t>
      </w:r>
    </w:p>
    <w:p w14:paraId="003110F5" w14:textId="77777777" w:rsidR="0025236E" w:rsidRDefault="0025236E" w:rsidP="0025236E">
      <w:pPr>
        <w:ind w:left="567" w:hanging="283"/>
      </w:pPr>
      <w:r>
        <w:t>c/ dávky z poistenia v nezamestnanosti a garančného poistenia – dávka v nezamestnanosti, dávka garančného poistenia</w:t>
      </w:r>
    </w:p>
    <w:p w14:paraId="75643F0C" w14:textId="77777777" w:rsidR="0025236E" w:rsidRDefault="0025236E" w:rsidP="0025236E">
      <w:pPr>
        <w:ind w:left="567" w:hanging="283"/>
      </w:pPr>
      <w:r>
        <w:t>d/ dávky z úrazového poistenia – úrazový príplatok, úrazová renta, jednorazové vyrovnanie, pozostalostná úrazová renta, jednorazové 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21D3AA78" w14:textId="77777777" w:rsidR="0025236E" w:rsidRDefault="0025236E" w:rsidP="0025236E">
      <w:pPr>
        <w:ind w:left="567" w:hanging="283"/>
      </w:pPr>
      <w:r>
        <w:t>e/ lekárska posudková činnosť a kontrola dodržiavania liečebného režimu, posudzovanie invalidity</w:t>
      </w:r>
    </w:p>
    <w:p w14:paraId="503F903D" w14:textId="77777777" w:rsidR="0025236E" w:rsidRDefault="0025236E" w:rsidP="0025236E"/>
    <w:p w14:paraId="318D5B6A" w14:textId="77777777" w:rsidR="0025236E" w:rsidRDefault="0025236E" w:rsidP="0025236E">
      <w:r>
        <w:rPr>
          <w:b/>
          <w:bCs/>
        </w:rPr>
        <w:t>Ostatné témy</w:t>
      </w:r>
      <w:r>
        <w:t xml:space="preserve">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16F8B086" w14:textId="77777777" w:rsidR="0025236E" w:rsidRDefault="0025236E" w:rsidP="0025236E"/>
    <w:p w14:paraId="5D98D54D" w14:textId="77777777" w:rsidR="0025236E" w:rsidRDefault="0025236E" w:rsidP="0025236E"/>
    <w:p w14:paraId="4B3BD5E5" w14:textId="77777777" w:rsidR="0025236E" w:rsidRDefault="0025236E" w:rsidP="0025236E">
      <w:pPr>
        <w:pStyle w:val="Odsekzoznamu"/>
        <w:spacing w:after="160" w:line="252" w:lineRule="auto"/>
        <w:ind w:left="720"/>
        <w:contextualSpacing/>
        <w:rPr>
          <w:b/>
          <w:bCs/>
        </w:rPr>
      </w:pPr>
      <w:r>
        <w:rPr>
          <w:b/>
          <w:bCs/>
        </w:rPr>
        <w:t>Predstavitelia Sociálnej poisťovne</w:t>
      </w:r>
    </w:p>
    <w:p w14:paraId="518993BF" w14:textId="77777777" w:rsidR="0025236E" w:rsidRDefault="0025236E" w:rsidP="0025236E">
      <w:pPr>
        <w:pStyle w:val="Odsekzoznamu"/>
        <w:spacing w:after="160" w:line="252" w:lineRule="auto"/>
        <w:ind w:left="720"/>
        <w:contextualSpacing/>
        <w:rPr>
          <w:b/>
          <w:bCs/>
        </w:rPr>
      </w:pPr>
    </w:p>
    <w:p w14:paraId="25F5F342" w14:textId="77777777" w:rsidR="0025236E" w:rsidRDefault="0025236E" w:rsidP="0025236E">
      <w:pPr>
        <w:pStyle w:val="Odsekzoznamu"/>
        <w:ind w:left="720"/>
        <w:jc w:val="both"/>
      </w:pPr>
      <w:r>
        <w:t>Ing. Juraj Káčer, šéf Sociálnej poisťovne generálny riaditeľ Sociálnej poisťovne, Mgr. Zuzana Dvoráková, hovorkyňa Sociálnej poisťovne, hovorca Sociálnej poisťovne, Ing. Martin Brilla, JUDr. Henrieta Antalová, PhD., Mgr. Lukáš Zajac, PhD.,MSc., PhDr. Ivana Plavá, MUDr. Veronika Majtánová, JUDr. Danica Bognárová, Mgr. Igor Práznovský, PhDr. Martin Horanský,  JUDr. Timea Vörösová, JUDr. Renáta Bálintov</w:t>
      </w:r>
      <w:r w:rsidRPr="008163E8">
        <w:t xml:space="preserve">á, </w:t>
      </w:r>
      <w:r w:rsidRPr="00251BD2">
        <w:t>Ing.</w:t>
      </w:r>
      <w:r>
        <w:t xml:space="preserve"> Michal Ilko, Mgr. Tomáš Szabo, Ing. Pavol Bulla, JUDr. Slávka Bieleková, JUDr. Jana Gajniaková, JUD. Michaela Putecová, JUDr.Michal Sedláček, JUDr. Daniela Piknová,JUDr. Peter Hricko, JUDr. Alžbeta Némethová, Ing. Martina Koršepová, JUDr. Andrea Zahoranová, Mgr. Michal Petro, PhDr. Anna Čepigová</w:t>
      </w:r>
      <w:r w:rsidRPr="008163E8">
        <w:t xml:space="preserve">, Ing. Lucia </w:t>
      </w:r>
      <w:r>
        <w:t>Haraštová, JUDr. Rudolf Jurík, Ing. Radovan Matajs, Ing. Alexander Šproch, Ing. Martin Čihovský</w:t>
      </w:r>
      <w:r w:rsidRPr="004747D1">
        <w:t xml:space="preserve">, Ing. </w:t>
      </w:r>
      <w:r w:rsidRPr="00BA3473">
        <w:t>Ivan Ondroušek</w:t>
      </w:r>
      <w:r>
        <w:t>, Mgr. Marián Šajbidor, Ing. Mojmír Ján Kriška, Ing. Slavomír Božoň,  Ing. Tomáš Bohunický, Mgr. Jana Hrabková, PhDr. Marián Škotka</w:t>
      </w:r>
    </w:p>
    <w:p w14:paraId="678201E4" w14:textId="77777777" w:rsidR="0025236E" w:rsidRDefault="0025236E" w:rsidP="0025236E">
      <w:pPr>
        <w:pStyle w:val="Odsekzoznamu"/>
        <w:ind w:left="720"/>
        <w:jc w:val="both"/>
      </w:pPr>
    </w:p>
    <w:p w14:paraId="018F7CA5" w14:textId="77777777" w:rsidR="0025236E" w:rsidRDefault="0025236E" w:rsidP="0025236E">
      <w:pPr>
        <w:pStyle w:val="Odsekzoznamu"/>
        <w:spacing w:after="160" w:line="252" w:lineRule="auto"/>
        <w:ind w:left="720"/>
        <w:contextualSpacing/>
        <w:rPr>
          <w:b/>
          <w:bCs/>
        </w:rPr>
      </w:pPr>
      <w:r>
        <w:rPr>
          <w:b/>
          <w:bCs/>
        </w:rPr>
        <w:t>Sledovanie tém osobitne:</w:t>
      </w:r>
    </w:p>
    <w:p w14:paraId="78AD803C" w14:textId="77777777" w:rsidR="0025236E" w:rsidRDefault="0025236E" w:rsidP="0025236E">
      <w:pPr>
        <w:pStyle w:val="Odsekzoznamu"/>
        <w:rPr>
          <w:b/>
          <w:bCs/>
        </w:rPr>
      </w:pPr>
    </w:p>
    <w:p w14:paraId="331D63C7" w14:textId="77777777" w:rsidR="0025236E" w:rsidRDefault="0025236E" w:rsidP="0025236E">
      <w:pPr>
        <w:pStyle w:val="Odsekzoznamu"/>
        <w:numPr>
          <w:ilvl w:val="0"/>
          <w:numId w:val="43"/>
        </w:numPr>
        <w:spacing w:after="160" w:line="252" w:lineRule="auto"/>
        <w:contextualSpacing/>
      </w:pPr>
      <w:r>
        <w:t>Printy – denníky, týždenníky, mesačníky vrátane ich online verzií</w:t>
      </w:r>
    </w:p>
    <w:p w14:paraId="0989908E" w14:textId="77777777" w:rsidR="0025236E" w:rsidRDefault="0025236E" w:rsidP="0025236E">
      <w:pPr>
        <w:pStyle w:val="Odsekzoznamu"/>
        <w:numPr>
          <w:ilvl w:val="0"/>
          <w:numId w:val="43"/>
        </w:numPr>
        <w:spacing w:after="160" w:line="252" w:lineRule="auto"/>
        <w:contextualSpacing/>
      </w:pPr>
      <w:r>
        <w:t>Regionálne médiá – regionálna tlač, regionálne televízie, regionálne rádia, regionálne webové portály</w:t>
      </w:r>
    </w:p>
    <w:p w14:paraId="7D7B4118" w14:textId="77777777" w:rsidR="0025236E" w:rsidRDefault="0025236E" w:rsidP="0025236E">
      <w:pPr>
        <w:pStyle w:val="Odsekzoznamu"/>
        <w:numPr>
          <w:ilvl w:val="0"/>
          <w:numId w:val="43"/>
        </w:numPr>
        <w:spacing w:after="160" w:line="252" w:lineRule="auto"/>
        <w:contextualSpacing/>
      </w:pPr>
      <w:r>
        <w:t>Televízie – hlavné spravodajské formáty, zvlášť publicistické a občianske relácie, diskusné relácie na TA3</w:t>
      </w:r>
    </w:p>
    <w:p w14:paraId="7C7D27AE" w14:textId="77777777" w:rsidR="0025236E" w:rsidRDefault="0025236E" w:rsidP="0025236E">
      <w:pPr>
        <w:pStyle w:val="Odsekzoznamu"/>
        <w:numPr>
          <w:ilvl w:val="0"/>
          <w:numId w:val="43"/>
        </w:numPr>
        <w:spacing w:after="160" w:line="252" w:lineRule="auto"/>
        <w:contextualSpacing/>
      </w:pPr>
      <w:r>
        <w:t>Rádiá – spravodajstvo, zvlášť publicistické a občianske relácie</w:t>
      </w:r>
    </w:p>
    <w:p w14:paraId="6868490D" w14:textId="77777777" w:rsidR="0025236E" w:rsidRDefault="0025236E" w:rsidP="0025236E">
      <w:pPr>
        <w:pStyle w:val="Odsekzoznamu"/>
        <w:numPr>
          <w:ilvl w:val="0"/>
          <w:numId w:val="43"/>
        </w:numPr>
        <w:spacing w:after="160" w:line="252" w:lineRule="auto"/>
        <w:contextualSpacing/>
        <w:rPr>
          <w:color w:val="000000"/>
        </w:rPr>
      </w:pPr>
      <w:r>
        <w:rPr>
          <w:color w:val="000000"/>
        </w:rPr>
        <w:t>Webové portály</w:t>
      </w:r>
    </w:p>
    <w:p w14:paraId="03C767E5" w14:textId="77777777" w:rsidR="0025236E" w:rsidRDefault="0025236E" w:rsidP="0025236E">
      <w:pPr>
        <w:pStyle w:val="Odsekzoznamu"/>
        <w:numPr>
          <w:ilvl w:val="0"/>
          <w:numId w:val="43"/>
        </w:numPr>
        <w:spacing w:after="160" w:line="252" w:lineRule="auto"/>
        <w:contextualSpacing/>
        <w:rPr>
          <w:color w:val="000000"/>
        </w:rPr>
      </w:pPr>
      <w:r>
        <w:rPr>
          <w:color w:val="000000"/>
        </w:rPr>
        <w:t>Tlačové agentúry</w:t>
      </w:r>
    </w:p>
    <w:p w14:paraId="13E96C73" w14:textId="77777777" w:rsidR="0025236E" w:rsidRPr="008961EE" w:rsidRDefault="0025236E" w:rsidP="0025236E">
      <w:pPr>
        <w:spacing w:after="218" w:line="259" w:lineRule="auto"/>
        <w:ind w:left="142"/>
      </w:pPr>
    </w:p>
    <w:p w14:paraId="7CF22A5A" w14:textId="77777777" w:rsidR="0025236E" w:rsidRDefault="0025236E" w:rsidP="0025236E">
      <w:pPr>
        <w:spacing w:line="259" w:lineRule="auto"/>
        <w:ind w:left="252"/>
        <w:jc w:val="center"/>
        <w:rPr>
          <w:b/>
        </w:rPr>
      </w:pPr>
    </w:p>
    <w:p w14:paraId="714FAFD6" w14:textId="77777777" w:rsidR="0025236E" w:rsidRDefault="0025236E" w:rsidP="0025236E">
      <w:pPr>
        <w:spacing w:line="259" w:lineRule="auto"/>
        <w:ind w:left="252"/>
        <w:jc w:val="center"/>
        <w:rPr>
          <w:b/>
        </w:rPr>
      </w:pPr>
    </w:p>
    <w:p w14:paraId="19198960" w14:textId="77777777" w:rsidR="0025236E" w:rsidRDefault="0025236E" w:rsidP="0025236E">
      <w:pPr>
        <w:spacing w:line="259" w:lineRule="auto"/>
        <w:ind w:left="252"/>
        <w:jc w:val="center"/>
        <w:rPr>
          <w:b/>
        </w:rPr>
      </w:pPr>
    </w:p>
    <w:p w14:paraId="03B7D942" w14:textId="77777777" w:rsidR="0025236E" w:rsidRDefault="0025236E" w:rsidP="0025236E">
      <w:pPr>
        <w:spacing w:line="259" w:lineRule="auto"/>
        <w:ind w:left="252"/>
        <w:jc w:val="center"/>
        <w:rPr>
          <w:b/>
        </w:rPr>
      </w:pPr>
    </w:p>
    <w:p w14:paraId="3F1660FD" w14:textId="77777777" w:rsidR="0025236E" w:rsidRDefault="0025236E" w:rsidP="0025236E">
      <w:pPr>
        <w:spacing w:line="259" w:lineRule="auto"/>
        <w:ind w:left="252"/>
        <w:jc w:val="center"/>
        <w:rPr>
          <w:b/>
        </w:rPr>
      </w:pPr>
    </w:p>
    <w:p w14:paraId="5893A399" w14:textId="77777777" w:rsidR="0025236E" w:rsidRDefault="0025236E" w:rsidP="0025236E">
      <w:pPr>
        <w:spacing w:line="259" w:lineRule="auto"/>
        <w:ind w:left="252"/>
        <w:jc w:val="center"/>
        <w:rPr>
          <w:b/>
        </w:rPr>
      </w:pPr>
    </w:p>
    <w:p w14:paraId="32F80EAE" w14:textId="77777777" w:rsidR="0025236E" w:rsidRDefault="0025236E" w:rsidP="0025236E">
      <w:pPr>
        <w:spacing w:line="259" w:lineRule="auto"/>
        <w:ind w:left="252"/>
        <w:jc w:val="center"/>
        <w:rPr>
          <w:b/>
        </w:rPr>
      </w:pPr>
    </w:p>
    <w:p w14:paraId="71580AD7" w14:textId="77777777" w:rsidR="0025236E" w:rsidRDefault="0025236E" w:rsidP="0025236E">
      <w:pPr>
        <w:spacing w:line="259" w:lineRule="auto"/>
        <w:ind w:left="252"/>
        <w:jc w:val="center"/>
        <w:rPr>
          <w:b/>
        </w:rPr>
      </w:pPr>
    </w:p>
    <w:p w14:paraId="59A4CDF2" w14:textId="77777777" w:rsidR="0025236E" w:rsidRDefault="0025236E" w:rsidP="0025236E">
      <w:pPr>
        <w:spacing w:line="259" w:lineRule="auto"/>
        <w:ind w:left="252"/>
        <w:jc w:val="center"/>
        <w:rPr>
          <w:b/>
        </w:rPr>
      </w:pPr>
    </w:p>
    <w:p w14:paraId="227D8FDD" w14:textId="77777777" w:rsidR="0025236E" w:rsidRDefault="0025236E" w:rsidP="0025236E">
      <w:pPr>
        <w:spacing w:line="259" w:lineRule="auto"/>
        <w:ind w:left="252"/>
        <w:jc w:val="center"/>
        <w:rPr>
          <w:b/>
        </w:rPr>
      </w:pPr>
    </w:p>
    <w:p w14:paraId="4604C7AF" w14:textId="77777777" w:rsidR="0025236E" w:rsidRDefault="0025236E" w:rsidP="0025236E">
      <w:pPr>
        <w:spacing w:line="259" w:lineRule="auto"/>
        <w:ind w:left="252"/>
        <w:jc w:val="center"/>
        <w:rPr>
          <w:b/>
        </w:rPr>
      </w:pPr>
    </w:p>
    <w:p w14:paraId="406D5978" w14:textId="77777777" w:rsidR="0025236E" w:rsidRDefault="0025236E" w:rsidP="0025236E">
      <w:pPr>
        <w:spacing w:line="259" w:lineRule="auto"/>
        <w:ind w:left="252"/>
        <w:jc w:val="center"/>
      </w:pPr>
    </w:p>
    <w:p w14:paraId="3E0E22B7" w14:textId="77777777" w:rsidR="0025236E" w:rsidRDefault="0025236E" w:rsidP="0025236E">
      <w:pPr>
        <w:spacing w:line="259" w:lineRule="auto"/>
        <w:ind w:left="252"/>
        <w:jc w:val="center"/>
      </w:pPr>
    </w:p>
    <w:p w14:paraId="3F56A351" w14:textId="77777777" w:rsidR="0025236E" w:rsidRDefault="0025236E" w:rsidP="0025236E">
      <w:pPr>
        <w:spacing w:line="259" w:lineRule="auto"/>
        <w:ind w:left="252"/>
        <w:jc w:val="center"/>
      </w:pPr>
    </w:p>
    <w:p w14:paraId="79C43649" w14:textId="77777777" w:rsidR="0025236E" w:rsidRDefault="0025236E" w:rsidP="0025236E">
      <w:pPr>
        <w:spacing w:line="259" w:lineRule="auto"/>
        <w:ind w:left="252"/>
        <w:jc w:val="center"/>
      </w:pPr>
    </w:p>
    <w:p w14:paraId="776382E1" w14:textId="77777777" w:rsidR="0025236E" w:rsidRPr="008961EE" w:rsidRDefault="0025236E" w:rsidP="0025236E">
      <w:pPr>
        <w:spacing w:line="259" w:lineRule="auto"/>
        <w:ind w:left="252"/>
        <w:jc w:val="center"/>
      </w:pPr>
    </w:p>
    <w:p w14:paraId="3FA0F563" w14:textId="77777777" w:rsidR="0025236E" w:rsidRDefault="0025236E" w:rsidP="0025236E">
      <w:pPr>
        <w:spacing w:after="14" w:line="259" w:lineRule="auto"/>
        <w:ind w:left="252"/>
        <w:jc w:val="center"/>
        <w:rPr>
          <w:b/>
        </w:rPr>
      </w:pPr>
    </w:p>
    <w:p w14:paraId="1CF2B65A" w14:textId="77777777" w:rsidR="0025236E" w:rsidRDefault="0025236E" w:rsidP="0025236E">
      <w:pPr>
        <w:spacing w:line="266" w:lineRule="auto"/>
        <w:ind w:left="1553" w:right="45" w:firstLine="571"/>
        <w:jc w:val="center"/>
        <w:rPr>
          <w:sz w:val="20"/>
          <w:szCs w:val="20"/>
        </w:rPr>
      </w:pPr>
    </w:p>
    <w:p w14:paraId="264A56F1" w14:textId="77777777" w:rsidR="0025236E" w:rsidRPr="008961EE" w:rsidRDefault="0025236E" w:rsidP="0025236E">
      <w:pPr>
        <w:spacing w:line="266" w:lineRule="auto"/>
        <w:ind w:left="1553" w:right="45" w:firstLine="571"/>
        <w:jc w:val="center"/>
        <w:rPr>
          <w:sz w:val="20"/>
          <w:szCs w:val="20"/>
        </w:rPr>
      </w:pPr>
      <w:r w:rsidRPr="008961EE">
        <w:rPr>
          <w:sz w:val="20"/>
          <w:szCs w:val="20"/>
        </w:rPr>
        <w:t xml:space="preserve">         </w:t>
      </w:r>
      <w:r>
        <w:rPr>
          <w:sz w:val="20"/>
          <w:szCs w:val="20"/>
        </w:rPr>
        <w:t xml:space="preserve">              </w:t>
      </w:r>
      <w:r w:rsidRPr="008961EE">
        <w:rPr>
          <w:sz w:val="20"/>
          <w:szCs w:val="20"/>
        </w:rPr>
        <w:t>Príloha č. 2 k zmluve o poskytovaní informácií</w:t>
      </w:r>
    </w:p>
    <w:p w14:paraId="0CF61087" w14:textId="77777777" w:rsidR="0025236E" w:rsidRPr="008961EE" w:rsidRDefault="0025236E" w:rsidP="0025236E">
      <w:pPr>
        <w:spacing w:line="279" w:lineRule="auto"/>
        <w:ind w:left="137" w:right="1123" w:firstLine="571"/>
        <w:jc w:val="right"/>
        <w:rPr>
          <w:sz w:val="20"/>
          <w:szCs w:val="20"/>
        </w:rPr>
      </w:pPr>
      <w:r>
        <w:rPr>
          <w:sz w:val="20"/>
          <w:szCs w:val="20"/>
        </w:rPr>
        <w:t xml:space="preserve">     </w:t>
      </w:r>
      <w:r w:rsidRPr="008961EE">
        <w:rPr>
          <w:sz w:val="20"/>
          <w:szCs w:val="20"/>
        </w:rPr>
        <w:t xml:space="preserve">z monitorovania verejných informačných zdrojov </w:t>
      </w:r>
    </w:p>
    <w:p w14:paraId="56E4CEA1" w14:textId="77777777" w:rsidR="0025236E" w:rsidRPr="008961EE" w:rsidRDefault="0025236E" w:rsidP="0025236E">
      <w:pPr>
        <w:spacing w:line="279" w:lineRule="auto"/>
        <w:ind w:left="137" w:right="1123"/>
        <w:jc w:val="center"/>
        <w:rPr>
          <w:sz w:val="20"/>
          <w:szCs w:val="20"/>
        </w:rPr>
      </w:pPr>
      <w:r w:rsidRPr="008961EE">
        <w:rPr>
          <w:sz w:val="20"/>
          <w:szCs w:val="20"/>
        </w:rPr>
        <w:t xml:space="preserve">                             </w:t>
      </w:r>
      <w:r>
        <w:rPr>
          <w:sz w:val="20"/>
          <w:szCs w:val="20"/>
        </w:rPr>
        <w:t xml:space="preserve">                       </w:t>
      </w:r>
      <w:r w:rsidRPr="008961EE">
        <w:rPr>
          <w:sz w:val="20"/>
          <w:szCs w:val="20"/>
        </w:rPr>
        <w:t>(monitoring) č....................</w:t>
      </w:r>
    </w:p>
    <w:p w14:paraId="22D7CA2F" w14:textId="77777777" w:rsidR="0025236E" w:rsidRPr="008961EE" w:rsidRDefault="0025236E" w:rsidP="0025236E">
      <w:pPr>
        <w:spacing w:after="218" w:line="259" w:lineRule="auto"/>
        <w:ind w:left="142"/>
      </w:pPr>
      <w:r w:rsidRPr="008961EE">
        <w:t xml:space="preserve"> </w:t>
      </w:r>
    </w:p>
    <w:p w14:paraId="4B7442CB" w14:textId="77777777" w:rsidR="0025236E" w:rsidRPr="008961EE" w:rsidRDefault="0025236E" w:rsidP="0025236E">
      <w:pPr>
        <w:spacing w:after="254" w:line="259" w:lineRule="auto"/>
        <w:ind w:left="142"/>
        <w:rPr>
          <w:sz w:val="20"/>
          <w:szCs w:val="20"/>
        </w:rPr>
      </w:pPr>
    </w:p>
    <w:p w14:paraId="463337CB" w14:textId="77777777" w:rsidR="0025236E" w:rsidRPr="008961EE" w:rsidRDefault="0025236E" w:rsidP="0025236E">
      <w:pPr>
        <w:autoSpaceDE w:val="0"/>
        <w:autoSpaceDN w:val="0"/>
        <w:adjustRightInd w:val="0"/>
        <w:jc w:val="center"/>
        <w:rPr>
          <w:rFonts w:eastAsia="Calibri"/>
          <w:b/>
          <w:sz w:val="20"/>
          <w:szCs w:val="20"/>
        </w:rPr>
      </w:pPr>
      <w:r w:rsidRPr="008961EE">
        <w:rPr>
          <w:b/>
          <w:sz w:val="20"/>
          <w:szCs w:val="20"/>
        </w:rPr>
        <w:t>ZOZNAM SUBDODÁVATEĽOV</w:t>
      </w:r>
    </w:p>
    <w:p w14:paraId="35F03C9D" w14:textId="77777777" w:rsidR="0025236E" w:rsidRPr="008961EE" w:rsidRDefault="0025236E" w:rsidP="0025236E">
      <w:pPr>
        <w:autoSpaceDE w:val="0"/>
        <w:autoSpaceDN w:val="0"/>
        <w:adjustRightInd w:val="0"/>
        <w:ind w:left="5812"/>
        <w:rPr>
          <w:sz w:val="20"/>
          <w:szCs w:val="20"/>
        </w:rPr>
      </w:pPr>
    </w:p>
    <w:p w14:paraId="5C523304" w14:textId="77777777" w:rsidR="0025236E" w:rsidRPr="008961EE" w:rsidRDefault="0025236E" w:rsidP="0025236E">
      <w:pPr>
        <w:ind w:left="4963" w:hanging="4963"/>
        <w:rPr>
          <w:sz w:val="20"/>
          <w:szCs w:val="20"/>
        </w:rPr>
      </w:pPr>
      <w:r w:rsidRPr="008961EE">
        <w:rPr>
          <w:sz w:val="20"/>
          <w:szCs w:val="20"/>
        </w:rPr>
        <w:t>Názov, obchodné meno:</w:t>
      </w:r>
    </w:p>
    <w:p w14:paraId="587C1471" w14:textId="77777777" w:rsidR="0025236E" w:rsidRPr="008961EE" w:rsidRDefault="0025236E" w:rsidP="0025236E">
      <w:pPr>
        <w:ind w:left="4963" w:hanging="4963"/>
        <w:rPr>
          <w:sz w:val="20"/>
          <w:szCs w:val="20"/>
        </w:rPr>
      </w:pPr>
      <w:r w:rsidRPr="008961EE">
        <w:rPr>
          <w:sz w:val="20"/>
          <w:szCs w:val="20"/>
        </w:rPr>
        <w:t xml:space="preserve">Adresa alebo sídlo: </w:t>
      </w:r>
    </w:p>
    <w:p w14:paraId="2B2913C9" w14:textId="77777777" w:rsidR="0025236E" w:rsidRPr="008961EE" w:rsidRDefault="0025236E" w:rsidP="0025236E">
      <w:pPr>
        <w:rPr>
          <w:sz w:val="20"/>
          <w:szCs w:val="20"/>
        </w:rPr>
      </w:pPr>
      <w:r w:rsidRPr="008961EE">
        <w:rPr>
          <w:sz w:val="20"/>
          <w:szCs w:val="20"/>
        </w:rPr>
        <w:t xml:space="preserve">IČO: </w:t>
      </w:r>
    </w:p>
    <w:p w14:paraId="61E8CC9A" w14:textId="77777777" w:rsidR="0025236E" w:rsidRPr="008961EE" w:rsidRDefault="0025236E" w:rsidP="0025236E">
      <w:pPr>
        <w:autoSpaceDE w:val="0"/>
        <w:autoSpaceDN w:val="0"/>
        <w:adjustRightInd w:val="0"/>
        <w:ind w:left="5812"/>
        <w:rPr>
          <w:sz w:val="20"/>
          <w:szCs w:val="20"/>
        </w:rPr>
      </w:pPr>
    </w:p>
    <w:p w14:paraId="3AFE0DD5" w14:textId="77777777" w:rsidR="0025236E" w:rsidRPr="008961EE" w:rsidRDefault="0025236E" w:rsidP="0025236E">
      <w:pPr>
        <w:widowControl w:val="0"/>
        <w:rPr>
          <w:sz w:val="20"/>
          <w:szCs w:val="20"/>
          <w:lang w:eastAsia="cs-CZ"/>
        </w:rPr>
      </w:pPr>
      <w:r w:rsidRPr="008961EE">
        <w:rPr>
          <w:sz w:val="20"/>
          <w:szCs w:val="20"/>
          <w:lang w:eastAsia="cs-CZ"/>
        </w:rPr>
        <w:t>Na uskutočnení plnenia Zmluvy o </w:t>
      </w:r>
      <w:r w:rsidRPr="008961EE">
        <w:rPr>
          <w:sz w:val="20"/>
          <w:szCs w:val="20"/>
        </w:rPr>
        <w:t xml:space="preserve"> poskytovaní informácií z monitorovania verejných informačných zdrojov (monitoring) </w:t>
      </w:r>
      <w:r w:rsidRPr="008961EE">
        <w:rPr>
          <w:sz w:val="20"/>
          <w:szCs w:val="20"/>
          <w:lang w:eastAsia="cs-CZ"/>
        </w:rPr>
        <w:t>č........................</w:t>
      </w:r>
    </w:p>
    <w:p w14:paraId="3F656EB5" w14:textId="77777777" w:rsidR="0025236E" w:rsidRPr="008961EE" w:rsidRDefault="0025236E" w:rsidP="0025236E">
      <w:pPr>
        <w:widowControl w:val="0"/>
        <w:rPr>
          <w:sz w:val="20"/>
          <w:szCs w:val="20"/>
          <w:lang w:eastAsia="en-US"/>
        </w:rPr>
      </w:pPr>
    </w:p>
    <w:p w14:paraId="3154F6CA" w14:textId="77777777" w:rsidR="0025236E" w:rsidRPr="008961EE" w:rsidRDefault="0025236E" w:rsidP="0025236E">
      <w:pPr>
        <w:pStyle w:val="Odsekzoznamu"/>
        <w:numPr>
          <w:ilvl w:val="0"/>
          <w:numId w:val="25"/>
        </w:numPr>
        <w:autoSpaceDE w:val="0"/>
        <w:autoSpaceDN w:val="0"/>
        <w:adjustRightInd w:val="0"/>
        <w:ind w:left="709"/>
        <w:contextualSpacing/>
        <w:jc w:val="both"/>
        <w:rPr>
          <w:sz w:val="20"/>
          <w:szCs w:val="20"/>
        </w:rPr>
      </w:pPr>
      <w:r w:rsidRPr="008961EE">
        <w:rPr>
          <w:sz w:val="20"/>
          <w:szCs w:val="20"/>
        </w:rPr>
        <w:t>sa nebudú podieľať subdodávatelia a celý predmet zmluvy uskutočníme vlastnými kapacitami.*</w:t>
      </w:r>
    </w:p>
    <w:p w14:paraId="238C5F7A" w14:textId="77777777" w:rsidR="0025236E" w:rsidRPr="008961EE" w:rsidRDefault="0025236E" w:rsidP="0025236E">
      <w:pPr>
        <w:pStyle w:val="Odsekzoznamu"/>
        <w:autoSpaceDE w:val="0"/>
        <w:autoSpaceDN w:val="0"/>
        <w:adjustRightInd w:val="0"/>
        <w:ind w:left="709"/>
        <w:jc w:val="both"/>
        <w:rPr>
          <w:sz w:val="20"/>
          <w:szCs w:val="20"/>
        </w:rPr>
      </w:pPr>
    </w:p>
    <w:p w14:paraId="5B3798B8" w14:textId="77777777" w:rsidR="0025236E" w:rsidRPr="008961EE" w:rsidRDefault="0025236E" w:rsidP="0025236E">
      <w:pPr>
        <w:pStyle w:val="Odsekzoznamu"/>
        <w:numPr>
          <w:ilvl w:val="0"/>
          <w:numId w:val="25"/>
        </w:numPr>
        <w:autoSpaceDE w:val="0"/>
        <w:autoSpaceDN w:val="0"/>
        <w:adjustRightInd w:val="0"/>
        <w:ind w:left="709"/>
        <w:contextualSpacing/>
        <w:jc w:val="both"/>
        <w:rPr>
          <w:sz w:val="20"/>
          <w:szCs w:val="20"/>
        </w:rPr>
      </w:pPr>
      <w:r w:rsidRPr="008961EE">
        <w:rPr>
          <w:sz w:val="20"/>
          <w:szCs w:val="20"/>
        </w:rPr>
        <w:t>sa budú podieľať nasledovní subdodávatelia:*</w:t>
      </w:r>
    </w:p>
    <w:p w14:paraId="7EEABD08" w14:textId="77777777" w:rsidR="0025236E" w:rsidRPr="008961EE" w:rsidRDefault="0025236E" w:rsidP="0025236E">
      <w:pPr>
        <w:autoSpaceDE w:val="0"/>
        <w:autoSpaceDN w:val="0"/>
        <w:adjustRightInd w:val="0"/>
        <w:rPr>
          <w:sz w:val="20"/>
          <w:szCs w:val="20"/>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25236E" w:rsidRPr="008961EE" w14:paraId="0E0769F6" w14:textId="77777777" w:rsidTr="00524451">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E62D538" w14:textId="77777777" w:rsidR="0025236E" w:rsidRPr="008961EE" w:rsidRDefault="0025236E" w:rsidP="00524451">
            <w:pPr>
              <w:autoSpaceDE w:val="0"/>
              <w:autoSpaceDN w:val="0"/>
              <w:adjustRightInd w:val="0"/>
              <w:jc w:val="center"/>
              <w:rPr>
                <w:sz w:val="20"/>
                <w:szCs w:val="20"/>
              </w:rPr>
            </w:pPr>
            <w:r w:rsidRPr="008961EE">
              <w:rPr>
                <w:sz w:val="20"/>
                <w:szCs w:val="20"/>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09A7BD2" w14:textId="77777777" w:rsidR="0025236E" w:rsidRPr="008961EE" w:rsidRDefault="0025236E" w:rsidP="00524451">
            <w:pPr>
              <w:jc w:val="center"/>
              <w:rPr>
                <w:sz w:val="20"/>
                <w:szCs w:val="20"/>
                <w:lang w:eastAsia="cs-CZ"/>
              </w:rPr>
            </w:pPr>
            <w:r w:rsidRPr="008961EE">
              <w:rPr>
                <w:sz w:val="20"/>
                <w:szCs w:val="20"/>
                <w:lang w:eastAsia="cs-CZ"/>
              </w:rPr>
              <w:t>Meno a priezvisko alebo obchodné meno alebo názov subdodávateľa</w:t>
            </w:r>
          </w:p>
          <w:p w14:paraId="418CDCCA" w14:textId="77777777" w:rsidR="0025236E" w:rsidRPr="008961EE" w:rsidRDefault="0025236E" w:rsidP="00524451">
            <w:pPr>
              <w:jc w:val="center"/>
              <w:rPr>
                <w:sz w:val="20"/>
                <w:szCs w:val="20"/>
                <w:lang w:eastAsia="cs-CZ"/>
              </w:rPr>
            </w:pPr>
            <w:r w:rsidRPr="008961EE">
              <w:rPr>
                <w:sz w:val="20"/>
                <w:szCs w:val="20"/>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3FEFF62" w14:textId="77777777" w:rsidR="0025236E" w:rsidRPr="008961EE" w:rsidRDefault="0025236E" w:rsidP="00524451">
            <w:pPr>
              <w:autoSpaceDE w:val="0"/>
              <w:autoSpaceDN w:val="0"/>
              <w:adjustRightInd w:val="0"/>
              <w:jc w:val="center"/>
              <w:rPr>
                <w:sz w:val="20"/>
                <w:szCs w:val="20"/>
                <w:lang w:eastAsia="en-US"/>
              </w:rPr>
            </w:pPr>
            <w:r w:rsidRPr="008961EE">
              <w:rPr>
                <w:sz w:val="20"/>
                <w:szCs w:val="20"/>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8983B46" w14:textId="77777777" w:rsidR="0025236E" w:rsidRPr="008961EE" w:rsidRDefault="0025236E" w:rsidP="00524451">
            <w:pPr>
              <w:autoSpaceDE w:val="0"/>
              <w:autoSpaceDN w:val="0"/>
              <w:adjustRightInd w:val="0"/>
              <w:jc w:val="center"/>
              <w:rPr>
                <w:sz w:val="20"/>
                <w:szCs w:val="20"/>
              </w:rPr>
            </w:pPr>
            <w:r w:rsidRPr="008961EE">
              <w:rPr>
                <w:sz w:val="20"/>
                <w:szCs w:val="20"/>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326E31F" w14:textId="77777777" w:rsidR="0025236E" w:rsidRPr="008961EE" w:rsidRDefault="0025236E" w:rsidP="00524451">
            <w:pPr>
              <w:autoSpaceDE w:val="0"/>
              <w:autoSpaceDN w:val="0"/>
              <w:adjustRightInd w:val="0"/>
              <w:jc w:val="center"/>
              <w:rPr>
                <w:sz w:val="20"/>
                <w:szCs w:val="20"/>
              </w:rPr>
            </w:pPr>
            <w:r w:rsidRPr="008961EE">
              <w:rPr>
                <w:sz w:val="20"/>
                <w:szCs w:val="20"/>
              </w:rPr>
              <w:t>Podiel plnenia zo zmluvy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5E3C4F4" w14:textId="77777777" w:rsidR="0025236E" w:rsidRPr="008961EE" w:rsidRDefault="0025236E" w:rsidP="00524451">
            <w:pPr>
              <w:autoSpaceDE w:val="0"/>
              <w:autoSpaceDN w:val="0"/>
              <w:adjustRightInd w:val="0"/>
              <w:jc w:val="center"/>
              <w:rPr>
                <w:sz w:val="20"/>
                <w:szCs w:val="20"/>
              </w:rPr>
            </w:pPr>
            <w:r w:rsidRPr="008961EE">
              <w:rPr>
                <w:sz w:val="20"/>
                <w:szCs w:val="20"/>
              </w:rPr>
              <w:t>Predmet subdodávok</w:t>
            </w:r>
          </w:p>
        </w:tc>
      </w:tr>
      <w:tr w:rsidR="0025236E" w:rsidRPr="008961EE" w14:paraId="3147D37B" w14:textId="77777777" w:rsidTr="00524451">
        <w:tc>
          <w:tcPr>
            <w:tcW w:w="458" w:type="dxa"/>
            <w:tcBorders>
              <w:top w:val="single" w:sz="4" w:space="0" w:color="7F7F7F"/>
              <w:left w:val="single" w:sz="4" w:space="0" w:color="7F7F7F"/>
              <w:bottom w:val="single" w:sz="4" w:space="0" w:color="7F7F7F"/>
              <w:right w:val="single" w:sz="4" w:space="0" w:color="7F7F7F"/>
            </w:tcBorders>
            <w:vAlign w:val="center"/>
            <w:hideMark/>
          </w:tcPr>
          <w:p w14:paraId="4D78B802" w14:textId="77777777" w:rsidR="0025236E" w:rsidRPr="008961EE" w:rsidRDefault="0025236E" w:rsidP="00524451">
            <w:pPr>
              <w:autoSpaceDE w:val="0"/>
              <w:autoSpaceDN w:val="0"/>
              <w:adjustRightInd w:val="0"/>
              <w:jc w:val="center"/>
              <w:rPr>
                <w:sz w:val="20"/>
                <w:szCs w:val="20"/>
              </w:rPr>
            </w:pPr>
            <w:r w:rsidRPr="008961EE">
              <w:rPr>
                <w:sz w:val="20"/>
                <w:szCs w:val="20"/>
              </w:rPr>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2B37F16B" w14:textId="77777777" w:rsidR="0025236E" w:rsidRPr="008961EE" w:rsidRDefault="0025236E" w:rsidP="00524451">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1C355902" w14:textId="77777777" w:rsidR="0025236E" w:rsidRPr="008961EE" w:rsidRDefault="0025236E" w:rsidP="00524451">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45A471FA" w14:textId="77777777" w:rsidR="0025236E" w:rsidRPr="008961EE" w:rsidRDefault="0025236E" w:rsidP="00524451">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50B54BE7" w14:textId="77777777" w:rsidR="0025236E" w:rsidRPr="008961EE" w:rsidRDefault="0025236E" w:rsidP="00524451">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562DACB7" w14:textId="77777777" w:rsidR="0025236E" w:rsidRPr="008961EE" w:rsidRDefault="0025236E" w:rsidP="00524451">
            <w:pPr>
              <w:autoSpaceDE w:val="0"/>
              <w:autoSpaceDN w:val="0"/>
              <w:adjustRightInd w:val="0"/>
              <w:jc w:val="center"/>
              <w:rPr>
                <w:sz w:val="20"/>
                <w:szCs w:val="20"/>
              </w:rPr>
            </w:pPr>
          </w:p>
        </w:tc>
      </w:tr>
      <w:tr w:rsidR="0025236E" w:rsidRPr="008961EE" w14:paraId="79D01B85" w14:textId="77777777" w:rsidTr="00524451">
        <w:tc>
          <w:tcPr>
            <w:tcW w:w="458" w:type="dxa"/>
            <w:tcBorders>
              <w:top w:val="single" w:sz="4" w:space="0" w:color="7F7F7F"/>
              <w:left w:val="single" w:sz="4" w:space="0" w:color="7F7F7F"/>
              <w:bottom w:val="single" w:sz="4" w:space="0" w:color="7F7F7F"/>
              <w:right w:val="single" w:sz="4" w:space="0" w:color="7F7F7F"/>
            </w:tcBorders>
            <w:vAlign w:val="center"/>
            <w:hideMark/>
          </w:tcPr>
          <w:p w14:paraId="2B88D7D9" w14:textId="77777777" w:rsidR="0025236E" w:rsidRPr="008961EE" w:rsidRDefault="0025236E" w:rsidP="00524451">
            <w:pPr>
              <w:autoSpaceDE w:val="0"/>
              <w:autoSpaceDN w:val="0"/>
              <w:adjustRightInd w:val="0"/>
              <w:jc w:val="center"/>
              <w:rPr>
                <w:sz w:val="20"/>
                <w:szCs w:val="20"/>
              </w:rPr>
            </w:pPr>
            <w:r w:rsidRPr="008961EE">
              <w:rPr>
                <w:sz w:val="20"/>
                <w:szCs w:val="20"/>
              </w:rPr>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3BCD6238" w14:textId="77777777" w:rsidR="0025236E" w:rsidRPr="008961EE" w:rsidRDefault="0025236E" w:rsidP="00524451">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513DD5A2" w14:textId="77777777" w:rsidR="0025236E" w:rsidRPr="008961EE" w:rsidRDefault="0025236E" w:rsidP="00524451">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4C399925" w14:textId="77777777" w:rsidR="0025236E" w:rsidRPr="008961EE" w:rsidRDefault="0025236E" w:rsidP="00524451">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58B4EC7E" w14:textId="77777777" w:rsidR="0025236E" w:rsidRPr="008961EE" w:rsidRDefault="0025236E" w:rsidP="00524451">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2FE185A0" w14:textId="77777777" w:rsidR="0025236E" w:rsidRPr="008961EE" w:rsidRDefault="0025236E" w:rsidP="00524451">
            <w:pPr>
              <w:autoSpaceDE w:val="0"/>
              <w:autoSpaceDN w:val="0"/>
              <w:adjustRightInd w:val="0"/>
              <w:jc w:val="center"/>
              <w:rPr>
                <w:sz w:val="20"/>
                <w:szCs w:val="20"/>
              </w:rPr>
            </w:pPr>
          </w:p>
        </w:tc>
      </w:tr>
      <w:tr w:rsidR="0025236E" w:rsidRPr="008961EE" w14:paraId="2C34525C" w14:textId="77777777" w:rsidTr="00524451">
        <w:tc>
          <w:tcPr>
            <w:tcW w:w="458" w:type="dxa"/>
            <w:tcBorders>
              <w:top w:val="single" w:sz="4" w:space="0" w:color="7F7F7F"/>
              <w:left w:val="single" w:sz="4" w:space="0" w:color="7F7F7F"/>
              <w:bottom w:val="single" w:sz="4" w:space="0" w:color="7F7F7F"/>
              <w:right w:val="single" w:sz="4" w:space="0" w:color="7F7F7F"/>
            </w:tcBorders>
            <w:vAlign w:val="center"/>
            <w:hideMark/>
          </w:tcPr>
          <w:p w14:paraId="3FBCB9B3" w14:textId="77777777" w:rsidR="0025236E" w:rsidRPr="008961EE" w:rsidRDefault="0025236E" w:rsidP="00524451">
            <w:pPr>
              <w:autoSpaceDE w:val="0"/>
              <w:autoSpaceDN w:val="0"/>
              <w:adjustRightInd w:val="0"/>
              <w:jc w:val="center"/>
              <w:rPr>
                <w:sz w:val="20"/>
                <w:szCs w:val="20"/>
              </w:rPr>
            </w:pPr>
            <w:r w:rsidRPr="008961EE">
              <w:rPr>
                <w:sz w:val="20"/>
                <w:szCs w:val="20"/>
              </w:rPr>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462CCF95" w14:textId="77777777" w:rsidR="0025236E" w:rsidRPr="008961EE" w:rsidRDefault="0025236E" w:rsidP="00524451">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402472E0" w14:textId="77777777" w:rsidR="0025236E" w:rsidRPr="008961EE" w:rsidRDefault="0025236E" w:rsidP="00524451">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5157DCDB" w14:textId="77777777" w:rsidR="0025236E" w:rsidRPr="008961EE" w:rsidRDefault="0025236E" w:rsidP="00524451">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32C0A376" w14:textId="77777777" w:rsidR="0025236E" w:rsidRPr="008961EE" w:rsidRDefault="0025236E" w:rsidP="00524451">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234BC0E8" w14:textId="77777777" w:rsidR="0025236E" w:rsidRPr="008961EE" w:rsidRDefault="0025236E" w:rsidP="00524451">
            <w:pPr>
              <w:autoSpaceDE w:val="0"/>
              <w:autoSpaceDN w:val="0"/>
              <w:adjustRightInd w:val="0"/>
              <w:jc w:val="center"/>
              <w:rPr>
                <w:sz w:val="20"/>
                <w:szCs w:val="20"/>
              </w:rPr>
            </w:pPr>
          </w:p>
        </w:tc>
      </w:tr>
    </w:tbl>
    <w:p w14:paraId="6E48513C" w14:textId="77777777" w:rsidR="0025236E" w:rsidRPr="008961EE" w:rsidRDefault="0025236E" w:rsidP="0025236E">
      <w:pPr>
        <w:autoSpaceDE w:val="0"/>
        <w:autoSpaceDN w:val="0"/>
        <w:adjustRightInd w:val="0"/>
        <w:rPr>
          <w:sz w:val="20"/>
          <w:szCs w:val="20"/>
          <w:lang w:eastAsia="en-US"/>
        </w:rPr>
      </w:pPr>
    </w:p>
    <w:p w14:paraId="67616561" w14:textId="77777777" w:rsidR="0025236E" w:rsidRPr="008961EE" w:rsidRDefault="0025236E" w:rsidP="0025236E">
      <w:pPr>
        <w:autoSpaceDE w:val="0"/>
        <w:autoSpaceDN w:val="0"/>
        <w:adjustRightInd w:val="0"/>
        <w:rPr>
          <w:sz w:val="20"/>
          <w:szCs w:val="20"/>
        </w:rPr>
      </w:pPr>
      <w:r w:rsidRPr="008961EE">
        <w:rPr>
          <w:sz w:val="20"/>
          <w:szCs w:val="20"/>
        </w:rPr>
        <w:t>V ................................. dňa</w:t>
      </w:r>
      <w:r w:rsidRPr="008961EE">
        <w:rPr>
          <w:sz w:val="20"/>
          <w:szCs w:val="20"/>
        </w:rPr>
        <w:tab/>
      </w:r>
    </w:p>
    <w:p w14:paraId="1E7B1A60" w14:textId="77777777" w:rsidR="0025236E" w:rsidRPr="008961EE" w:rsidRDefault="0025236E" w:rsidP="0025236E">
      <w:pPr>
        <w:autoSpaceDE w:val="0"/>
        <w:autoSpaceDN w:val="0"/>
        <w:adjustRightInd w:val="0"/>
        <w:rPr>
          <w:sz w:val="20"/>
          <w:szCs w:val="20"/>
        </w:rPr>
      </w:pP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p>
    <w:p w14:paraId="73AF8A12" w14:textId="77777777" w:rsidR="0025236E" w:rsidRPr="008961EE" w:rsidRDefault="0025236E" w:rsidP="0025236E">
      <w:pPr>
        <w:pStyle w:val="Zkladntext"/>
      </w:pPr>
      <w:r w:rsidRPr="008961EE">
        <w:tab/>
      </w:r>
      <w:r w:rsidRPr="008961EE">
        <w:tab/>
      </w:r>
      <w:r w:rsidRPr="008961EE">
        <w:tab/>
      </w:r>
      <w:r w:rsidRPr="008961EE">
        <w:tab/>
      </w:r>
      <w:r w:rsidRPr="008961EE">
        <w:tab/>
      </w:r>
      <w:r w:rsidRPr="008961EE">
        <w:tab/>
      </w:r>
      <w:r w:rsidRPr="008961EE">
        <w:tab/>
        <w:t>......................................</w:t>
      </w:r>
      <w:r w:rsidRPr="008961EE">
        <w:tab/>
      </w:r>
      <w:r w:rsidRPr="008961EE">
        <w:tab/>
      </w:r>
      <w:r w:rsidRPr="008961EE">
        <w:tab/>
      </w:r>
      <w:r w:rsidRPr="008961EE">
        <w:tab/>
      </w:r>
      <w:r w:rsidRPr="008961EE">
        <w:tab/>
      </w:r>
      <w:r w:rsidRPr="008961EE">
        <w:tab/>
      </w:r>
      <w:r w:rsidRPr="008961EE">
        <w:tab/>
      </w:r>
      <w:r w:rsidRPr="008961EE">
        <w:tab/>
      </w:r>
      <w:r w:rsidRPr="008961EE">
        <w:tab/>
      </w:r>
    </w:p>
    <w:p w14:paraId="3050D365" w14:textId="77777777" w:rsidR="0025236E" w:rsidRPr="008961EE" w:rsidRDefault="0025236E" w:rsidP="0025236E">
      <w:pPr>
        <w:outlineLvl w:val="0"/>
        <w:rPr>
          <w:sz w:val="20"/>
          <w:szCs w:val="20"/>
        </w:rPr>
      </w:pPr>
      <w:r w:rsidRPr="008961EE">
        <w:rPr>
          <w:sz w:val="20"/>
          <w:szCs w:val="20"/>
        </w:rPr>
        <w:t xml:space="preserve">                                                                          Za poskytovateľa oprávnená osoba</w:t>
      </w:r>
    </w:p>
    <w:p w14:paraId="27CA911A" w14:textId="77777777" w:rsidR="0025236E" w:rsidRPr="008961EE" w:rsidRDefault="0025236E" w:rsidP="0025236E">
      <w:pPr>
        <w:rPr>
          <w:i/>
          <w:sz w:val="20"/>
          <w:szCs w:val="20"/>
          <w:lang w:eastAsia="cs-CZ"/>
        </w:rPr>
      </w:pPr>
      <w:r w:rsidRPr="008961EE">
        <w:rPr>
          <w:i/>
          <w:sz w:val="20"/>
          <w:szCs w:val="20"/>
        </w:rPr>
        <w:t xml:space="preserve">* </w:t>
      </w:r>
      <w:r w:rsidRPr="008961EE">
        <w:rPr>
          <w:i/>
          <w:sz w:val="20"/>
          <w:szCs w:val="20"/>
          <w:lang w:eastAsia="cs-CZ"/>
        </w:rPr>
        <w:t>Nehodiace sa prečiarknite</w:t>
      </w:r>
    </w:p>
    <w:p w14:paraId="212D49E5" w14:textId="77777777" w:rsidR="0025236E" w:rsidRPr="008961EE" w:rsidRDefault="0025236E" w:rsidP="0025236E">
      <w:pPr>
        <w:ind w:left="180" w:hanging="180"/>
        <w:rPr>
          <w:i/>
          <w:sz w:val="20"/>
          <w:szCs w:val="20"/>
          <w:lang w:eastAsia="cs-CZ"/>
        </w:rPr>
      </w:pPr>
      <w:r w:rsidRPr="008961EE">
        <w:rPr>
          <w:sz w:val="20"/>
          <w:szCs w:val="20"/>
          <w:lang w:eastAsia="cs-CZ"/>
        </w:rPr>
        <w:t xml:space="preserve">                           </w:t>
      </w:r>
    </w:p>
    <w:p w14:paraId="6178998D" w14:textId="77777777" w:rsidR="0025236E" w:rsidRPr="008961EE" w:rsidRDefault="0025236E" w:rsidP="0025236E">
      <w:pPr>
        <w:autoSpaceDE w:val="0"/>
        <w:autoSpaceDN w:val="0"/>
        <w:adjustRightInd w:val="0"/>
        <w:jc w:val="right"/>
        <w:rPr>
          <w:sz w:val="20"/>
          <w:szCs w:val="20"/>
        </w:rPr>
      </w:pPr>
    </w:p>
    <w:p w14:paraId="6AA79B60" w14:textId="77777777" w:rsidR="0025236E" w:rsidRDefault="0025236E" w:rsidP="0025236E">
      <w:pPr>
        <w:autoSpaceDE w:val="0"/>
        <w:autoSpaceDN w:val="0"/>
        <w:adjustRightInd w:val="0"/>
        <w:jc w:val="right"/>
        <w:rPr>
          <w:sz w:val="20"/>
          <w:szCs w:val="20"/>
        </w:rPr>
      </w:pPr>
    </w:p>
    <w:p w14:paraId="3B0093F5" w14:textId="77777777" w:rsidR="0025236E" w:rsidRDefault="0025236E" w:rsidP="0025236E">
      <w:pPr>
        <w:autoSpaceDE w:val="0"/>
        <w:autoSpaceDN w:val="0"/>
        <w:adjustRightInd w:val="0"/>
        <w:jc w:val="right"/>
        <w:rPr>
          <w:sz w:val="20"/>
          <w:szCs w:val="20"/>
        </w:rPr>
      </w:pPr>
    </w:p>
    <w:p w14:paraId="2038EEEE" w14:textId="77777777" w:rsidR="0025236E" w:rsidRDefault="0025236E" w:rsidP="0025236E">
      <w:pPr>
        <w:autoSpaceDE w:val="0"/>
        <w:autoSpaceDN w:val="0"/>
        <w:adjustRightInd w:val="0"/>
        <w:jc w:val="right"/>
        <w:rPr>
          <w:sz w:val="20"/>
          <w:szCs w:val="20"/>
        </w:rPr>
      </w:pPr>
    </w:p>
    <w:p w14:paraId="4332DA88" w14:textId="77777777" w:rsidR="0025236E" w:rsidRDefault="0025236E" w:rsidP="0025236E">
      <w:pPr>
        <w:autoSpaceDE w:val="0"/>
        <w:autoSpaceDN w:val="0"/>
        <w:adjustRightInd w:val="0"/>
        <w:jc w:val="right"/>
        <w:rPr>
          <w:sz w:val="20"/>
          <w:szCs w:val="20"/>
        </w:rPr>
      </w:pPr>
    </w:p>
    <w:p w14:paraId="10F6647B" w14:textId="77777777" w:rsidR="0025236E" w:rsidRDefault="0025236E" w:rsidP="0025236E">
      <w:pPr>
        <w:autoSpaceDE w:val="0"/>
        <w:autoSpaceDN w:val="0"/>
        <w:adjustRightInd w:val="0"/>
        <w:jc w:val="right"/>
        <w:rPr>
          <w:sz w:val="20"/>
          <w:szCs w:val="20"/>
        </w:rPr>
      </w:pPr>
    </w:p>
    <w:p w14:paraId="57798AB0" w14:textId="77777777" w:rsidR="0025236E" w:rsidRDefault="0025236E" w:rsidP="0025236E">
      <w:pPr>
        <w:autoSpaceDE w:val="0"/>
        <w:autoSpaceDN w:val="0"/>
        <w:adjustRightInd w:val="0"/>
        <w:jc w:val="right"/>
        <w:rPr>
          <w:sz w:val="20"/>
          <w:szCs w:val="20"/>
        </w:rPr>
      </w:pPr>
    </w:p>
    <w:p w14:paraId="6CCA7121" w14:textId="77777777" w:rsidR="0025236E" w:rsidRDefault="0025236E" w:rsidP="0025236E">
      <w:pPr>
        <w:autoSpaceDE w:val="0"/>
        <w:autoSpaceDN w:val="0"/>
        <w:adjustRightInd w:val="0"/>
        <w:jc w:val="right"/>
        <w:rPr>
          <w:sz w:val="20"/>
          <w:szCs w:val="20"/>
        </w:rPr>
      </w:pPr>
    </w:p>
    <w:p w14:paraId="2D62EE1C" w14:textId="77777777" w:rsidR="0025236E" w:rsidRDefault="0025236E" w:rsidP="0025236E">
      <w:pPr>
        <w:autoSpaceDE w:val="0"/>
        <w:autoSpaceDN w:val="0"/>
        <w:adjustRightInd w:val="0"/>
        <w:jc w:val="right"/>
        <w:rPr>
          <w:sz w:val="20"/>
          <w:szCs w:val="20"/>
        </w:rPr>
      </w:pPr>
    </w:p>
    <w:p w14:paraId="47556A09" w14:textId="77777777" w:rsidR="0025236E" w:rsidRDefault="0025236E" w:rsidP="0025236E">
      <w:pPr>
        <w:autoSpaceDE w:val="0"/>
        <w:autoSpaceDN w:val="0"/>
        <w:adjustRightInd w:val="0"/>
        <w:jc w:val="right"/>
        <w:rPr>
          <w:sz w:val="20"/>
          <w:szCs w:val="20"/>
        </w:rPr>
      </w:pPr>
    </w:p>
    <w:p w14:paraId="32D1A826" w14:textId="77777777" w:rsidR="0025236E" w:rsidRDefault="0025236E" w:rsidP="0025236E">
      <w:pPr>
        <w:autoSpaceDE w:val="0"/>
        <w:autoSpaceDN w:val="0"/>
        <w:adjustRightInd w:val="0"/>
        <w:jc w:val="right"/>
        <w:rPr>
          <w:sz w:val="20"/>
          <w:szCs w:val="20"/>
        </w:rPr>
      </w:pPr>
    </w:p>
    <w:p w14:paraId="302C7B38" w14:textId="77777777" w:rsidR="0025236E" w:rsidRDefault="0025236E" w:rsidP="0025236E">
      <w:pPr>
        <w:autoSpaceDE w:val="0"/>
        <w:autoSpaceDN w:val="0"/>
        <w:adjustRightInd w:val="0"/>
        <w:jc w:val="right"/>
        <w:rPr>
          <w:sz w:val="20"/>
          <w:szCs w:val="20"/>
        </w:rPr>
      </w:pPr>
    </w:p>
    <w:p w14:paraId="357FDCC6" w14:textId="77777777" w:rsidR="0025236E" w:rsidRDefault="0025236E" w:rsidP="0025236E">
      <w:pPr>
        <w:autoSpaceDE w:val="0"/>
        <w:autoSpaceDN w:val="0"/>
        <w:adjustRightInd w:val="0"/>
        <w:jc w:val="right"/>
        <w:rPr>
          <w:sz w:val="20"/>
          <w:szCs w:val="20"/>
        </w:rPr>
      </w:pPr>
    </w:p>
    <w:p w14:paraId="05457213" w14:textId="77777777" w:rsidR="0025236E" w:rsidRDefault="0025236E" w:rsidP="0025236E">
      <w:pPr>
        <w:autoSpaceDE w:val="0"/>
        <w:autoSpaceDN w:val="0"/>
        <w:adjustRightInd w:val="0"/>
        <w:jc w:val="right"/>
        <w:rPr>
          <w:sz w:val="20"/>
          <w:szCs w:val="20"/>
        </w:rPr>
      </w:pPr>
    </w:p>
    <w:p w14:paraId="5435E3B8" w14:textId="77777777" w:rsidR="0025236E" w:rsidRDefault="0025236E" w:rsidP="0025236E">
      <w:pPr>
        <w:autoSpaceDE w:val="0"/>
        <w:autoSpaceDN w:val="0"/>
        <w:adjustRightInd w:val="0"/>
        <w:jc w:val="right"/>
        <w:rPr>
          <w:sz w:val="20"/>
          <w:szCs w:val="20"/>
        </w:rPr>
      </w:pPr>
    </w:p>
    <w:p w14:paraId="326DF91D" w14:textId="77777777" w:rsidR="0025236E" w:rsidRDefault="0025236E" w:rsidP="0025236E">
      <w:pPr>
        <w:autoSpaceDE w:val="0"/>
        <w:autoSpaceDN w:val="0"/>
        <w:adjustRightInd w:val="0"/>
        <w:jc w:val="right"/>
        <w:rPr>
          <w:sz w:val="20"/>
          <w:szCs w:val="20"/>
        </w:rPr>
      </w:pPr>
    </w:p>
    <w:p w14:paraId="3FFA9D42" w14:textId="77777777" w:rsidR="0025236E" w:rsidRDefault="0025236E" w:rsidP="0025236E">
      <w:pPr>
        <w:autoSpaceDE w:val="0"/>
        <w:autoSpaceDN w:val="0"/>
        <w:adjustRightInd w:val="0"/>
        <w:jc w:val="right"/>
        <w:rPr>
          <w:sz w:val="20"/>
          <w:szCs w:val="20"/>
        </w:rPr>
      </w:pPr>
    </w:p>
    <w:p w14:paraId="0C6FD102" w14:textId="77777777" w:rsidR="0025236E" w:rsidRDefault="0025236E" w:rsidP="0025236E">
      <w:pPr>
        <w:autoSpaceDE w:val="0"/>
        <w:autoSpaceDN w:val="0"/>
        <w:adjustRightInd w:val="0"/>
        <w:jc w:val="right"/>
        <w:rPr>
          <w:sz w:val="20"/>
          <w:szCs w:val="20"/>
        </w:rPr>
      </w:pPr>
    </w:p>
    <w:p w14:paraId="38B20003" w14:textId="77777777" w:rsidR="0025236E" w:rsidRDefault="0025236E" w:rsidP="0025236E">
      <w:pPr>
        <w:autoSpaceDE w:val="0"/>
        <w:autoSpaceDN w:val="0"/>
        <w:adjustRightInd w:val="0"/>
        <w:jc w:val="right"/>
        <w:rPr>
          <w:sz w:val="20"/>
          <w:szCs w:val="20"/>
        </w:rPr>
      </w:pPr>
    </w:p>
    <w:p w14:paraId="1FB7351B" w14:textId="77777777" w:rsidR="0025236E" w:rsidRDefault="0025236E" w:rsidP="0025236E">
      <w:pPr>
        <w:autoSpaceDE w:val="0"/>
        <w:autoSpaceDN w:val="0"/>
        <w:adjustRightInd w:val="0"/>
        <w:jc w:val="right"/>
        <w:rPr>
          <w:sz w:val="20"/>
          <w:szCs w:val="20"/>
        </w:rPr>
      </w:pPr>
    </w:p>
    <w:p w14:paraId="527D0142" w14:textId="77777777" w:rsidR="0025236E" w:rsidRDefault="0025236E" w:rsidP="0025236E">
      <w:pPr>
        <w:autoSpaceDE w:val="0"/>
        <w:autoSpaceDN w:val="0"/>
        <w:adjustRightInd w:val="0"/>
        <w:jc w:val="right"/>
        <w:rPr>
          <w:sz w:val="20"/>
          <w:szCs w:val="20"/>
        </w:rPr>
      </w:pPr>
    </w:p>
    <w:p w14:paraId="20A62083" w14:textId="77777777" w:rsidR="0025236E" w:rsidRDefault="0025236E" w:rsidP="0025236E">
      <w:pPr>
        <w:autoSpaceDE w:val="0"/>
        <w:autoSpaceDN w:val="0"/>
        <w:adjustRightInd w:val="0"/>
        <w:jc w:val="right"/>
        <w:rPr>
          <w:sz w:val="20"/>
          <w:szCs w:val="20"/>
        </w:rPr>
      </w:pPr>
    </w:p>
    <w:p w14:paraId="203A0BC5" w14:textId="77777777" w:rsidR="0025236E" w:rsidRDefault="0025236E" w:rsidP="0025236E">
      <w:pPr>
        <w:autoSpaceDE w:val="0"/>
        <w:autoSpaceDN w:val="0"/>
        <w:adjustRightInd w:val="0"/>
        <w:jc w:val="right"/>
        <w:rPr>
          <w:sz w:val="20"/>
          <w:szCs w:val="20"/>
        </w:rPr>
      </w:pPr>
    </w:p>
    <w:p w14:paraId="6DE257A9" w14:textId="77777777" w:rsidR="0025236E" w:rsidRDefault="0025236E" w:rsidP="0025236E">
      <w:pPr>
        <w:autoSpaceDE w:val="0"/>
        <w:autoSpaceDN w:val="0"/>
        <w:adjustRightInd w:val="0"/>
        <w:jc w:val="right"/>
        <w:rPr>
          <w:sz w:val="20"/>
          <w:szCs w:val="20"/>
        </w:rPr>
      </w:pPr>
    </w:p>
    <w:p w14:paraId="1F49D918" w14:textId="77777777" w:rsidR="0025236E" w:rsidRPr="008961EE" w:rsidRDefault="0025236E" w:rsidP="0025236E">
      <w:pPr>
        <w:spacing w:line="266" w:lineRule="auto"/>
        <w:ind w:left="1553" w:right="45" w:firstLine="571"/>
        <w:jc w:val="center"/>
        <w:rPr>
          <w:sz w:val="20"/>
          <w:szCs w:val="20"/>
        </w:rPr>
      </w:pPr>
      <w:r w:rsidRPr="008961EE">
        <w:rPr>
          <w:sz w:val="20"/>
          <w:szCs w:val="20"/>
        </w:rPr>
        <w:t xml:space="preserve">            </w:t>
      </w:r>
      <w:r>
        <w:rPr>
          <w:sz w:val="20"/>
          <w:szCs w:val="20"/>
        </w:rPr>
        <w:t xml:space="preserve">              </w:t>
      </w:r>
      <w:r w:rsidRPr="008961EE">
        <w:rPr>
          <w:sz w:val="20"/>
          <w:szCs w:val="20"/>
        </w:rPr>
        <w:t>Príloha č. 3 k zmluve o poskytovaní informácií</w:t>
      </w:r>
    </w:p>
    <w:p w14:paraId="6F1A3A5E" w14:textId="77777777" w:rsidR="0025236E" w:rsidRPr="008961EE" w:rsidRDefault="0025236E" w:rsidP="0025236E">
      <w:pPr>
        <w:spacing w:line="279" w:lineRule="auto"/>
        <w:ind w:left="137" w:right="1123"/>
        <w:jc w:val="right"/>
        <w:rPr>
          <w:sz w:val="20"/>
          <w:szCs w:val="20"/>
        </w:rPr>
      </w:pPr>
      <w:r>
        <w:rPr>
          <w:sz w:val="20"/>
          <w:szCs w:val="20"/>
        </w:rPr>
        <w:t xml:space="preserve">         </w:t>
      </w:r>
      <w:r w:rsidRPr="008961EE">
        <w:rPr>
          <w:sz w:val="20"/>
          <w:szCs w:val="20"/>
        </w:rPr>
        <w:t xml:space="preserve">z monitorovania verejných informačných zdrojov </w:t>
      </w:r>
    </w:p>
    <w:p w14:paraId="5C3E2162" w14:textId="77777777" w:rsidR="0025236E" w:rsidRPr="008961EE" w:rsidRDefault="0025236E" w:rsidP="0025236E">
      <w:pPr>
        <w:spacing w:line="279" w:lineRule="auto"/>
        <w:ind w:left="137" w:right="1123"/>
        <w:jc w:val="center"/>
        <w:rPr>
          <w:sz w:val="20"/>
          <w:szCs w:val="20"/>
        </w:rPr>
      </w:pPr>
      <w:r w:rsidRPr="008961EE">
        <w:rPr>
          <w:sz w:val="20"/>
          <w:szCs w:val="20"/>
        </w:rPr>
        <w:t xml:space="preserve">                                </w:t>
      </w:r>
      <w:r>
        <w:rPr>
          <w:sz w:val="20"/>
          <w:szCs w:val="20"/>
        </w:rPr>
        <w:t xml:space="preserve">                  </w:t>
      </w:r>
      <w:r w:rsidRPr="008961EE">
        <w:rPr>
          <w:sz w:val="20"/>
          <w:szCs w:val="20"/>
        </w:rPr>
        <w:t xml:space="preserve">  (monitoring) č....................</w:t>
      </w:r>
    </w:p>
    <w:p w14:paraId="5693828B" w14:textId="77777777" w:rsidR="0025236E" w:rsidRPr="008961EE" w:rsidRDefault="0025236E" w:rsidP="0025236E">
      <w:pPr>
        <w:spacing w:after="218" w:line="259" w:lineRule="auto"/>
        <w:ind w:left="142"/>
      </w:pPr>
      <w:r w:rsidRPr="008961EE">
        <w:t xml:space="preserve"> </w:t>
      </w:r>
    </w:p>
    <w:p w14:paraId="7403F572" w14:textId="77777777" w:rsidR="0025236E" w:rsidRPr="008961EE" w:rsidRDefault="0025236E" w:rsidP="0025236E">
      <w:pPr>
        <w:tabs>
          <w:tab w:val="center" w:pos="1985"/>
          <w:tab w:val="center" w:pos="7088"/>
        </w:tabs>
        <w:jc w:val="center"/>
        <w:rPr>
          <w:b/>
          <w:sz w:val="20"/>
          <w:szCs w:val="20"/>
        </w:rPr>
      </w:pPr>
    </w:p>
    <w:p w14:paraId="56EC0648" w14:textId="77777777" w:rsidR="0025236E" w:rsidRPr="008961EE" w:rsidRDefault="0025236E" w:rsidP="0025236E">
      <w:pPr>
        <w:tabs>
          <w:tab w:val="center" w:pos="1985"/>
          <w:tab w:val="center" w:pos="7088"/>
        </w:tabs>
        <w:jc w:val="center"/>
        <w:rPr>
          <w:b/>
          <w:sz w:val="20"/>
          <w:szCs w:val="20"/>
        </w:rPr>
      </w:pPr>
      <w:r w:rsidRPr="008961EE">
        <w:rPr>
          <w:b/>
          <w:sz w:val="20"/>
          <w:szCs w:val="20"/>
        </w:rPr>
        <w:t xml:space="preserve">Z Á P I S </w:t>
      </w:r>
    </w:p>
    <w:p w14:paraId="37B9D957" w14:textId="77777777" w:rsidR="0025236E" w:rsidRPr="008961EE" w:rsidRDefault="0025236E" w:rsidP="0025236E">
      <w:pPr>
        <w:tabs>
          <w:tab w:val="left" w:pos="360"/>
        </w:tabs>
        <w:jc w:val="center"/>
        <w:rPr>
          <w:b/>
          <w:sz w:val="20"/>
          <w:szCs w:val="20"/>
        </w:rPr>
      </w:pPr>
      <w:r w:rsidRPr="008961EE">
        <w:rPr>
          <w:b/>
          <w:sz w:val="20"/>
          <w:szCs w:val="20"/>
        </w:rPr>
        <w:t xml:space="preserve">o zmene prílohy č. ... „..................“ </w:t>
      </w:r>
    </w:p>
    <w:p w14:paraId="6FD3A8A2" w14:textId="77777777" w:rsidR="0025236E" w:rsidRPr="008961EE" w:rsidRDefault="0025236E" w:rsidP="0025236E">
      <w:pPr>
        <w:tabs>
          <w:tab w:val="left" w:pos="360"/>
        </w:tabs>
        <w:jc w:val="center"/>
        <w:rPr>
          <w:sz w:val="20"/>
          <w:szCs w:val="20"/>
        </w:rPr>
      </w:pPr>
      <w:r w:rsidRPr="008961EE">
        <w:rPr>
          <w:sz w:val="20"/>
          <w:szCs w:val="20"/>
        </w:rPr>
        <w:t xml:space="preserve">k </w:t>
      </w:r>
      <w:r w:rsidRPr="008961EE">
        <w:rPr>
          <w:sz w:val="20"/>
          <w:szCs w:val="20"/>
          <w:lang w:eastAsia="cs-CZ"/>
        </w:rPr>
        <w:t>Zmluve o </w:t>
      </w:r>
      <w:r w:rsidRPr="008961EE">
        <w:rPr>
          <w:sz w:val="20"/>
          <w:szCs w:val="20"/>
        </w:rPr>
        <w:t xml:space="preserve"> poskytovaní informácií z monitorovania verejných informačných zdrojov (monitoring)</w:t>
      </w:r>
    </w:p>
    <w:p w14:paraId="25F93A60" w14:textId="77777777" w:rsidR="0025236E" w:rsidRPr="008961EE" w:rsidRDefault="0025236E" w:rsidP="0025236E">
      <w:pPr>
        <w:tabs>
          <w:tab w:val="left" w:pos="360"/>
        </w:tabs>
        <w:jc w:val="center"/>
        <w:rPr>
          <w:sz w:val="20"/>
          <w:szCs w:val="20"/>
        </w:rPr>
      </w:pPr>
      <w:r w:rsidRPr="008961EE">
        <w:rPr>
          <w:sz w:val="20"/>
          <w:szCs w:val="20"/>
        </w:rPr>
        <w:t xml:space="preserve">uzatvorenej podľa § 269 odsek 2 Obchodného zákonníka </w:t>
      </w:r>
    </w:p>
    <w:p w14:paraId="65414186" w14:textId="77777777" w:rsidR="0025236E" w:rsidRPr="008961EE" w:rsidRDefault="0025236E" w:rsidP="0025236E">
      <w:pPr>
        <w:jc w:val="center"/>
        <w:rPr>
          <w:sz w:val="20"/>
          <w:szCs w:val="20"/>
        </w:rPr>
      </w:pPr>
      <w:r w:rsidRPr="008961EE">
        <w:rPr>
          <w:sz w:val="20"/>
          <w:szCs w:val="20"/>
        </w:rPr>
        <w:t>(ďalej len „zmluva“) medzi:</w:t>
      </w:r>
    </w:p>
    <w:p w14:paraId="137BAAEB" w14:textId="77777777" w:rsidR="0025236E" w:rsidRPr="008961EE" w:rsidRDefault="0025236E" w:rsidP="0025236E">
      <w:pPr>
        <w:jc w:val="center"/>
        <w:rPr>
          <w:sz w:val="20"/>
          <w:szCs w:val="20"/>
        </w:rPr>
      </w:pPr>
    </w:p>
    <w:p w14:paraId="0A58A8CE" w14:textId="77777777" w:rsidR="0025236E" w:rsidRPr="008961EE" w:rsidRDefault="0025236E" w:rsidP="0025236E">
      <w:pPr>
        <w:tabs>
          <w:tab w:val="left" w:pos="1560"/>
          <w:tab w:val="left" w:pos="1701"/>
        </w:tabs>
        <w:jc w:val="center"/>
        <w:rPr>
          <w:sz w:val="20"/>
          <w:szCs w:val="20"/>
          <w:lang w:eastAsia="cs-CZ"/>
        </w:rPr>
      </w:pPr>
      <w:r w:rsidRPr="008961EE">
        <w:rPr>
          <w:sz w:val="20"/>
          <w:szCs w:val="20"/>
          <w:lang w:eastAsia="cs-CZ"/>
        </w:rPr>
        <w:t>poskytovateľom ...........................................................................................................</w:t>
      </w:r>
    </w:p>
    <w:p w14:paraId="0650997E" w14:textId="77777777" w:rsidR="0025236E" w:rsidRPr="008961EE" w:rsidRDefault="0025236E" w:rsidP="0025236E">
      <w:pPr>
        <w:tabs>
          <w:tab w:val="left" w:pos="1560"/>
          <w:tab w:val="left" w:pos="1701"/>
        </w:tabs>
        <w:jc w:val="center"/>
        <w:rPr>
          <w:sz w:val="20"/>
          <w:szCs w:val="20"/>
          <w:lang w:eastAsia="cs-CZ"/>
        </w:rPr>
      </w:pPr>
      <w:r w:rsidRPr="008961EE">
        <w:rPr>
          <w:sz w:val="20"/>
          <w:szCs w:val="20"/>
          <w:lang w:eastAsia="cs-CZ"/>
        </w:rPr>
        <w:t>(ďalej len „poskytovateľ“) a </w:t>
      </w:r>
    </w:p>
    <w:p w14:paraId="5D1D2228" w14:textId="77777777" w:rsidR="0025236E" w:rsidRPr="008961EE" w:rsidRDefault="0025236E" w:rsidP="0025236E">
      <w:pPr>
        <w:tabs>
          <w:tab w:val="left" w:pos="1560"/>
          <w:tab w:val="left" w:pos="1701"/>
        </w:tabs>
        <w:jc w:val="center"/>
        <w:rPr>
          <w:sz w:val="20"/>
          <w:szCs w:val="20"/>
          <w:lang w:eastAsia="cs-CZ"/>
        </w:rPr>
      </w:pPr>
      <w:r w:rsidRPr="008961EE">
        <w:rPr>
          <w:sz w:val="20"/>
          <w:szCs w:val="20"/>
          <w:lang w:eastAsia="cs-CZ"/>
        </w:rPr>
        <w:t xml:space="preserve">objednávateľom </w:t>
      </w:r>
      <w:r w:rsidRPr="008961EE">
        <w:rPr>
          <w:b/>
          <w:i/>
          <w:sz w:val="20"/>
          <w:szCs w:val="20"/>
          <w:lang w:eastAsia="cs-CZ"/>
        </w:rPr>
        <w:t>Sociálna poisťovňa</w:t>
      </w:r>
      <w:r w:rsidRPr="008961EE">
        <w:rPr>
          <w:i/>
          <w:sz w:val="20"/>
          <w:szCs w:val="20"/>
          <w:lang w:eastAsia="cs-CZ"/>
        </w:rPr>
        <w:t>, Ul. 29. augusta 8 a 10, 813 63 Bratislava, IČO: </w:t>
      </w:r>
      <w:r w:rsidRPr="008961EE">
        <w:rPr>
          <w:i/>
          <w:kern w:val="2"/>
          <w:sz w:val="20"/>
          <w:szCs w:val="20"/>
          <w:lang w:eastAsia="ar-SA"/>
        </w:rPr>
        <w:t>30807484</w:t>
      </w:r>
      <w:r w:rsidRPr="008961EE">
        <w:rPr>
          <w:b/>
          <w:sz w:val="20"/>
          <w:szCs w:val="20"/>
          <w:lang w:eastAsia="cs-CZ"/>
        </w:rPr>
        <w:t xml:space="preserve"> </w:t>
      </w:r>
      <w:r w:rsidRPr="008961EE">
        <w:rPr>
          <w:sz w:val="20"/>
          <w:szCs w:val="20"/>
          <w:lang w:eastAsia="cs-CZ"/>
        </w:rPr>
        <w:t>(ďalej len „objednávateľ“)</w:t>
      </w:r>
    </w:p>
    <w:p w14:paraId="41B438E4" w14:textId="77777777" w:rsidR="0025236E" w:rsidRPr="008961EE" w:rsidRDefault="0025236E" w:rsidP="0025236E">
      <w:pPr>
        <w:ind w:firstLine="708"/>
        <w:rPr>
          <w:sz w:val="20"/>
          <w:szCs w:val="20"/>
          <w:lang w:eastAsia="en-US"/>
        </w:rPr>
      </w:pPr>
    </w:p>
    <w:p w14:paraId="39F74CEF" w14:textId="77777777" w:rsidR="0025236E" w:rsidRPr="008961EE" w:rsidRDefault="0025236E" w:rsidP="0025236E">
      <w:pPr>
        <w:rPr>
          <w:sz w:val="20"/>
          <w:szCs w:val="20"/>
        </w:rPr>
      </w:pPr>
      <w:r w:rsidRPr="008961EE">
        <w:rPr>
          <w:sz w:val="20"/>
          <w:szCs w:val="20"/>
        </w:rPr>
        <w:t xml:space="preserve">V súlade s čl. ..... bodom ...... zmluvy, v ktorom sa zmluvné strany dohodli o spôsobe zmeny prílohy č. ....... k zmluve, zmluvné strany v zastúpení ich oprávnenými zástupcami podpisujú tento zápis, ktorým sa mení príloha č. ... k zmluve „...................“, ktorá tvorí prílohu k tomuto zápisu. </w:t>
      </w:r>
    </w:p>
    <w:p w14:paraId="5F4F38F3" w14:textId="77777777" w:rsidR="0025236E" w:rsidRPr="008961EE" w:rsidRDefault="0025236E" w:rsidP="0025236E">
      <w:pPr>
        <w:rPr>
          <w:sz w:val="20"/>
          <w:szCs w:val="20"/>
        </w:rPr>
      </w:pPr>
      <w:r w:rsidRPr="008961EE">
        <w:rPr>
          <w:sz w:val="20"/>
          <w:szCs w:val="20"/>
        </w:rPr>
        <w:t>Dôvod potreby uskutočnenia zmeny prílohy č. ... k zmluve „......................“.</w:t>
      </w:r>
    </w:p>
    <w:p w14:paraId="7D48B118" w14:textId="77777777" w:rsidR="0025236E" w:rsidRPr="008961EE" w:rsidRDefault="0025236E" w:rsidP="0025236E">
      <w:pPr>
        <w:spacing w:after="120"/>
        <w:rPr>
          <w:sz w:val="20"/>
          <w:szCs w:val="20"/>
          <w:lang w:eastAsia="cs-CZ"/>
        </w:rPr>
      </w:pPr>
      <w:r w:rsidRPr="008961EE">
        <w:rPr>
          <w:sz w:val="20"/>
          <w:szCs w:val="20"/>
          <w:lang w:eastAsia="cs-CZ"/>
        </w:rPr>
        <w:t>..............................................................................................................................................................................................................................................................................................................................................................................................................................................</w:t>
      </w:r>
    </w:p>
    <w:p w14:paraId="68BED85B" w14:textId="77777777" w:rsidR="0025236E" w:rsidRPr="008961EE" w:rsidRDefault="0025236E" w:rsidP="0025236E">
      <w:pPr>
        <w:rPr>
          <w:sz w:val="20"/>
          <w:szCs w:val="20"/>
          <w:lang w:eastAsia="en-US"/>
        </w:rPr>
      </w:pPr>
      <w:r w:rsidRPr="008961EE">
        <w:rPr>
          <w:sz w:val="20"/>
          <w:szCs w:val="20"/>
        </w:rPr>
        <w:t xml:space="preserve">Tento zápis je neoddeliteľnou súčasťou zmluvy. </w:t>
      </w:r>
    </w:p>
    <w:p w14:paraId="7C7F17F6" w14:textId="77777777" w:rsidR="0025236E" w:rsidRPr="008961EE" w:rsidRDefault="0025236E" w:rsidP="0025236E">
      <w:pPr>
        <w:rPr>
          <w:sz w:val="20"/>
          <w:szCs w:val="20"/>
        </w:rPr>
      </w:pPr>
    </w:p>
    <w:p w14:paraId="32C730B4" w14:textId="77777777" w:rsidR="0025236E" w:rsidRPr="008961EE" w:rsidRDefault="0025236E" w:rsidP="0025236E">
      <w:pPr>
        <w:suppressAutoHyphens/>
        <w:rPr>
          <w:sz w:val="20"/>
          <w:szCs w:val="20"/>
        </w:rPr>
      </w:pPr>
      <w:r w:rsidRPr="008961EE">
        <w:rPr>
          <w:sz w:val="20"/>
          <w:szCs w:val="20"/>
        </w:rPr>
        <w:t>Tento zápis nadobúda platnosť dňom jeho podpísania oprávnenými zástupcami oboch zmluvných strán a účinnosť dňom nasledujúcim po dni jeho zverejnenia v Centrálnom registri zmlúv vedenom na Úrade vlády Slovenskej republiky.</w:t>
      </w:r>
    </w:p>
    <w:p w14:paraId="1EA43871" w14:textId="77777777" w:rsidR="0025236E" w:rsidRPr="008961EE" w:rsidRDefault="0025236E" w:rsidP="0025236E">
      <w:pPr>
        <w:ind w:firstLine="708"/>
        <w:rPr>
          <w:sz w:val="20"/>
          <w:szCs w:val="20"/>
        </w:rPr>
      </w:pPr>
    </w:p>
    <w:p w14:paraId="1D1612BB" w14:textId="77777777" w:rsidR="0025236E" w:rsidRPr="008961EE" w:rsidRDefault="0025236E" w:rsidP="0025236E">
      <w:pPr>
        <w:rPr>
          <w:sz w:val="20"/>
          <w:szCs w:val="20"/>
        </w:rPr>
      </w:pPr>
      <w:r w:rsidRPr="008961EE">
        <w:rPr>
          <w:sz w:val="20"/>
          <w:szCs w:val="20"/>
        </w:rPr>
        <w:t xml:space="preserve">Nadobudnutím účinnosti tohto zápisu sa v celom rozsahu mení znenie prílohy č. .... k zmluve „............................“.  </w:t>
      </w:r>
    </w:p>
    <w:p w14:paraId="72D954F1" w14:textId="77777777" w:rsidR="0025236E" w:rsidRPr="008961EE" w:rsidRDefault="0025236E" w:rsidP="0025236E">
      <w:pPr>
        <w:ind w:firstLine="708"/>
        <w:rPr>
          <w:sz w:val="20"/>
          <w:szCs w:val="20"/>
        </w:rPr>
      </w:pPr>
    </w:p>
    <w:p w14:paraId="169C868F" w14:textId="77777777" w:rsidR="0025236E" w:rsidRPr="008961EE" w:rsidRDefault="0025236E" w:rsidP="0025236E">
      <w:pPr>
        <w:spacing w:after="200"/>
        <w:rPr>
          <w:sz w:val="20"/>
          <w:szCs w:val="20"/>
        </w:rPr>
      </w:pPr>
      <w:r w:rsidRPr="008961EE">
        <w:rPr>
          <w:sz w:val="20"/>
          <w:szCs w:val="20"/>
        </w:rPr>
        <w:t>....................., dňa ...............</w:t>
      </w:r>
      <w:r w:rsidRPr="008961EE">
        <w:rPr>
          <w:sz w:val="20"/>
          <w:szCs w:val="20"/>
        </w:rPr>
        <w:tab/>
      </w:r>
      <w:r w:rsidRPr="008961EE">
        <w:rPr>
          <w:sz w:val="20"/>
          <w:szCs w:val="20"/>
        </w:rPr>
        <w:tab/>
        <w:t xml:space="preserve">         </w:t>
      </w:r>
      <w:r w:rsidRPr="008961EE">
        <w:rPr>
          <w:sz w:val="20"/>
          <w:szCs w:val="20"/>
        </w:rPr>
        <w:tab/>
      </w:r>
      <w:r w:rsidRPr="008961EE">
        <w:rPr>
          <w:sz w:val="20"/>
          <w:szCs w:val="20"/>
        </w:rPr>
        <w:tab/>
      </w:r>
      <w:r w:rsidRPr="008961EE">
        <w:rPr>
          <w:sz w:val="20"/>
          <w:szCs w:val="20"/>
        </w:rPr>
        <w:tab/>
        <w:t>Bratislava, dňa ...................</w:t>
      </w:r>
    </w:p>
    <w:p w14:paraId="0DE2C9BC" w14:textId="77777777" w:rsidR="0025236E" w:rsidRPr="008961EE" w:rsidRDefault="0025236E" w:rsidP="0025236E">
      <w:pPr>
        <w:spacing w:after="200"/>
        <w:rPr>
          <w:sz w:val="20"/>
          <w:szCs w:val="20"/>
        </w:rPr>
      </w:pPr>
      <w:r w:rsidRPr="008961EE">
        <w:rPr>
          <w:sz w:val="20"/>
          <w:szCs w:val="20"/>
        </w:rPr>
        <w:t>Za poskytovateľa:</w:t>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t>Za objednávateľa:</w:t>
      </w:r>
    </w:p>
    <w:p w14:paraId="5061E419" w14:textId="77777777" w:rsidR="0025236E" w:rsidRPr="008961EE" w:rsidRDefault="0025236E" w:rsidP="0025236E">
      <w:pPr>
        <w:rPr>
          <w:sz w:val="20"/>
          <w:szCs w:val="20"/>
        </w:rPr>
      </w:pPr>
    </w:p>
    <w:p w14:paraId="567872C4" w14:textId="77777777" w:rsidR="0025236E" w:rsidRPr="008961EE" w:rsidRDefault="0025236E" w:rsidP="0025236E">
      <w:pPr>
        <w:rPr>
          <w:sz w:val="20"/>
          <w:szCs w:val="20"/>
        </w:rPr>
      </w:pPr>
    </w:p>
    <w:p w14:paraId="65D7A151" w14:textId="77777777" w:rsidR="0025236E" w:rsidRPr="008961EE" w:rsidRDefault="0025236E" w:rsidP="0025236E">
      <w:pPr>
        <w:rPr>
          <w:sz w:val="20"/>
          <w:szCs w:val="20"/>
        </w:rPr>
      </w:pPr>
      <w:r w:rsidRPr="008961EE">
        <w:rPr>
          <w:sz w:val="20"/>
          <w:szCs w:val="20"/>
        </w:rPr>
        <w:t>.........................................</w:t>
      </w:r>
      <w:r w:rsidRPr="008961EE">
        <w:rPr>
          <w:sz w:val="20"/>
          <w:szCs w:val="20"/>
        </w:rPr>
        <w:tab/>
      </w:r>
      <w:r w:rsidRPr="008961EE">
        <w:rPr>
          <w:sz w:val="20"/>
          <w:szCs w:val="20"/>
        </w:rPr>
        <w:tab/>
      </w:r>
      <w:r w:rsidRPr="008961EE">
        <w:rPr>
          <w:sz w:val="20"/>
          <w:szCs w:val="20"/>
        </w:rPr>
        <w:tab/>
        <w:t xml:space="preserve">             </w:t>
      </w:r>
      <w:r w:rsidRPr="008961EE">
        <w:rPr>
          <w:sz w:val="20"/>
          <w:szCs w:val="20"/>
        </w:rPr>
        <w:tab/>
        <w:t>....................................</w:t>
      </w:r>
    </w:p>
    <w:p w14:paraId="1C5491A5" w14:textId="77777777" w:rsidR="0025236E" w:rsidRPr="008961EE" w:rsidRDefault="0025236E" w:rsidP="0025236E">
      <w:pPr>
        <w:rPr>
          <w:sz w:val="20"/>
          <w:szCs w:val="20"/>
        </w:rPr>
      </w:pPr>
      <w:r w:rsidRPr="008961EE">
        <w:rPr>
          <w:sz w:val="20"/>
          <w:szCs w:val="20"/>
        </w:rPr>
        <w:t xml:space="preserve">oprávnená osoba </w:t>
      </w:r>
      <w:r w:rsidRPr="008961EE">
        <w:rPr>
          <w:sz w:val="20"/>
          <w:szCs w:val="20"/>
        </w:rPr>
        <w:tab/>
      </w:r>
      <w:r w:rsidRPr="008961EE">
        <w:rPr>
          <w:sz w:val="20"/>
          <w:szCs w:val="20"/>
        </w:rPr>
        <w:tab/>
      </w:r>
      <w:r w:rsidRPr="008961EE">
        <w:rPr>
          <w:sz w:val="20"/>
          <w:szCs w:val="20"/>
        </w:rPr>
        <w:tab/>
      </w:r>
      <w:r w:rsidRPr="008961EE">
        <w:rPr>
          <w:sz w:val="20"/>
          <w:szCs w:val="20"/>
        </w:rPr>
        <w:tab/>
        <w:t xml:space="preserve">       </w:t>
      </w:r>
      <w:r w:rsidRPr="008961EE">
        <w:rPr>
          <w:sz w:val="20"/>
          <w:szCs w:val="20"/>
        </w:rPr>
        <w:tab/>
      </w:r>
      <w:r w:rsidRPr="008961EE">
        <w:rPr>
          <w:sz w:val="20"/>
          <w:szCs w:val="20"/>
        </w:rPr>
        <w:tab/>
        <w:t>oprávnená osoba</w:t>
      </w:r>
    </w:p>
    <w:p w14:paraId="73642C06" w14:textId="77777777" w:rsidR="0025236E" w:rsidRPr="008961EE" w:rsidRDefault="0025236E" w:rsidP="0025236E">
      <w:pPr>
        <w:rPr>
          <w:sz w:val="20"/>
          <w:szCs w:val="20"/>
        </w:rPr>
      </w:pPr>
    </w:p>
    <w:p w14:paraId="64F9CE26" w14:textId="77777777" w:rsidR="0025236E" w:rsidRPr="008961EE" w:rsidRDefault="0025236E" w:rsidP="0025236E">
      <w:pPr>
        <w:outlineLvl w:val="0"/>
        <w:rPr>
          <w:sz w:val="20"/>
          <w:szCs w:val="20"/>
        </w:rPr>
      </w:pPr>
      <w:r w:rsidRPr="008961EE">
        <w:rPr>
          <w:sz w:val="20"/>
          <w:szCs w:val="20"/>
        </w:rPr>
        <w:t xml:space="preserve">Príloha: </w:t>
      </w:r>
    </w:p>
    <w:p w14:paraId="5E667E44" w14:textId="77777777" w:rsidR="0025236E" w:rsidRPr="008961EE" w:rsidRDefault="0025236E" w:rsidP="0025236E">
      <w:pPr>
        <w:rPr>
          <w:sz w:val="20"/>
          <w:szCs w:val="20"/>
        </w:rPr>
      </w:pPr>
      <w:r w:rsidRPr="008961EE">
        <w:rPr>
          <w:sz w:val="20"/>
          <w:szCs w:val="20"/>
        </w:rPr>
        <w:t>Príloha č.... k zmluve – .......................................</w:t>
      </w:r>
    </w:p>
    <w:p w14:paraId="1D06D737" w14:textId="77777777" w:rsidR="0025236E" w:rsidRDefault="0025236E" w:rsidP="0025236E">
      <w:pPr>
        <w:pStyle w:val="Nadpis1"/>
        <w:spacing w:after="100"/>
        <w:ind w:right="111"/>
        <w:jc w:val="center"/>
        <w:rPr>
          <w:rFonts w:ascii="Times New Roman" w:hAnsi="Times New Roman"/>
          <w:sz w:val="20"/>
          <w:szCs w:val="20"/>
        </w:rPr>
      </w:pPr>
    </w:p>
    <w:p w14:paraId="2A7B0AA9" w14:textId="77777777" w:rsidR="0025236E" w:rsidRDefault="0025236E" w:rsidP="0025236E"/>
    <w:p w14:paraId="4D54B947" w14:textId="77777777" w:rsidR="0025236E" w:rsidRDefault="0025236E" w:rsidP="0025236E"/>
    <w:p w14:paraId="4654C85C" w14:textId="77777777" w:rsidR="0025236E" w:rsidRDefault="0025236E" w:rsidP="0025236E"/>
    <w:p w14:paraId="3D975D05" w14:textId="77777777" w:rsidR="0025236E" w:rsidRDefault="0025236E" w:rsidP="0025236E"/>
    <w:p w14:paraId="72D85C5C" w14:textId="77777777" w:rsidR="0025236E" w:rsidRDefault="0025236E" w:rsidP="0025236E"/>
    <w:p w14:paraId="715C2390" w14:textId="77777777" w:rsidR="0025236E" w:rsidRDefault="0025236E" w:rsidP="0025236E"/>
    <w:p w14:paraId="76CD4C1C" w14:textId="77777777" w:rsidR="0025236E" w:rsidRDefault="0025236E" w:rsidP="0025236E"/>
    <w:p w14:paraId="3CEDD7AA" w14:textId="77777777" w:rsidR="0025236E" w:rsidRDefault="0025236E" w:rsidP="0025236E"/>
    <w:p w14:paraId="0B777A97" w14:textId="77777777" w:rsidR="0025236E" w:rsidRDefault="0025236E" w:rsidP="0025236E"/>
    <w:p w14:paraId="01A6A091" w14:textId="77777777" w:rsidR="0025236E" w:rsidRDefault="0025236E" w:rsidP="0025236E"/>
    <w:p w14:paraId="706A8682" w14:textId="77777777" w:rsidR="0025236E" w:rsidRDefault="0025236E" w:rsidP="0025236E"/>
    <w:p w14:paraId="41B70D08" w14:textId="77777777" w:rsidR="0025236E" w:rsidRDefault="0025236E" w:rsidP="0025236E"/>
    <w:p w14:paraId="267BCF30" w14:textId="77777777" w:rsidR="0025236E" w:rsidRDefault="0025236E" w:rsidP="0025236E"/>
    <w:p w14:paraId="76C831C3" w14:textId="77777777" w:rsidR="0025236E" w:rsidRPr="008961EE" w:rsidRDefault="0025236E" w:rsidP="0025236E">
      <w:pPr>
        <w:spacing w:line="266" w:lineRule="auto"/>
        <w:ind w:left="1553" w:right="45" w:firstLine="571"/>
        <w:jc w:val="center"/>
        <w:rPr>
          <w:sz w:val="20"/>
          <w:szCs w:val="20"/>
        </w:rPr>
      </w:pPr>
      <w:r>
        <w:tab/>
      </w:r>
      <w:r>
        <w:tab/>
        <w:t xml:space="preserve">         </w:t>
      </w:r>
      <w:r w:rsidRPr="008961EE">
        <w:rPr>
          <w:sz w:val="20"/>
          <w:szCs w:val="20"/>
        </w:rPr>
        <w:t xml:space="preserve">Príloha č. </w:t>
      </w:r>
      <w:r>
        <w:rPr>
          <w:sz w:val="20"/>
          <w:szCs w:val="20"/>
        </w:rPr>
        <w:t>4</w:t>
      </w:r>
      <w:r w:rsidRPr="008961EE">
        <w:rPr>
          <w:sz w:val="20"/>
          <w:szCs w:val="20"/>
        </w:rPr>
        <w:t xml:space="preserve"> k zmluve o poskytovaní informácií</w:t>
      </w:r>
    </w:p>
    <w:p w14:paraId="7929F10F" w14:textId="77777777" w:rsidR="0025236E" w:rsidRDefault="0025236E" w:rsidP="0025236E">
      <w:pPr>
        <w:ind w:left="4248" w:firstLine="708"/>
        <w:rPr>
          <w:sz w:val="20"/>
          <w:szCs w:val="20"/>
        </w:rPr>
      </w:pPr>
      <w:r w:rsidRPr="008961EE">
        <w:rPr>
          <w:sz w:val="20"/>
          <w:szCs w:val="20"/>
        </w:rPr>
        <w:t>z monitorovania verejných informačných zdrojov</w:t>
      </w:r>
    </w:p>
    <w:p w14:paraId="5911C9F4" w14:textId="77777777" w:rsidR="0025236E" w:rsidRDefault="0025236E" w:rsidP="0025236E">
      <w:pPr>
        <w:ind w:left="4248" w:firstLine="708"/>
        <w:rPr>
          <w:sz w:val="20"/>
          <w:szCs w:val="20"/>
        </w:rPr>
      </w:pPr>
    </w:p>
    <w:p w14:paraId="1A7D7913" w14:textId="77777777" w:rsidR="0025236E" w:rsidRPr="0033363E" w:rsidRDefault="0025236E" w:rsidP="0025236E">
      <w:pPr>
        <w:ind w:left="4248" w:firstLine="708"/>
      </w:pPr>
    </w:p>
    <w:p w14:paraId="5A9A82CD" w14:textId="77777777" w:rsidR="0025236E" w:rsidRPr="00FB1C26" w:rsidRDefault="0025236E" w:rsidP="0025236E">
      <w:pPr>
        <w:pStyle w:val="Odsekzoznamu"/>
        <w:ind w:left="0"/>
        <w:jc w:val="center"/>
        <w:rPr>
          <w:b/>
        </w:rPr>
      </w:pPr>
      <w:r>
        <w:rPr>
          <w:b/>
        </w:rPr>
        <w:t>ZOZNAM MONITOROVANÝCH ZDROJOV</w:t>
      </w:r>
    </w:p>
    <w:p w14:paraId="7498D573" w14:textId="77777777" w:rsidR="0025236E" w:rsidRPr="007234F8" w:rsidRDefault="0025236E" w:rsidP="0025236E">
      <w:pPr>
        <w:rPr>
          <w:b/>
        </w:rPr>
      </w:pPr>
    </w:p>
    <w:p w14:paraId="26419AF5" w14:textId="77777777" w:rsidR="0025236E" w:rsidRDefault="0025236E" w:rsidP="0025236E">
      <w:pPr>
        <w:rPr>
          <w:b/>
        </w:rPr>
      </w:pPr>
      <w:r>
        <w:rPr>
          <w:b/>
        </w:rPr>
        <w:t xml:space="preserve">Tlačové agentúry </w:t>
      </w:r>
    </w:p>
    <w:p w14:paraId="3DE27E59" w14:textId="77777777" w:rsidR="0025236E" w:rsidRPr="00571734" w:rsidRDefault="0025236E" w:rsidP="0025236E">
      <w:pPr>
        <w:pStyle w:val="Odsekzoznamu"/>
        <w:numPr>
          <w:ilvl w:val="0"/>
          <w:numId w:val="38"/>
        </w:numPr>
        <w:spacing w:after="160" w:line="259" w:lineRule="auto"/>
        <w:contextualSpacing/>
      </w:pPr>
      <w:r w:rsidRPr="00571734">
        <w:t>TASR</w:t>
      </w:r>
      <w:r>
        <w:t xml:space="preserve"> </w:t>
      </w:r>
      <w:r w:rsidRPr="00151E85">
        <w:t>alebo</w:t>
      </w:r>
      <w:r w:rsidRPr="00151E85">
        <w:rPr>
          <w:color w:val="FF0000"/>
        </w:rPr>
        <w:t xml:space="preserve"> </w:t>
      </w:r>
      <w:r>
        <w:t>SITA</w:t>
      </w:r>
      <w:r w:rsidRPr="00571734">
        <w:t xml:space="preserve"> (domáce a regionálne spravodajstvo)</w:t>
      </w:r>
    </w:p>
    <w:p w14:paraId="3515F1E7" w14:textId="77777777" w:rsidR="0025236E" w:rsidRDefault="0025236E" w:rsidP="0025236E">
      <w:pPr>
        <w:rPr>
          <w:b/>
        </w:rPr>
      </w:pPr>
    </w:p>
    <w:p w14:paraId="25EDEF08" w14:textId="77777777" w:rsidR="0025236E" w:rsidRPr="007234F8" w:rsidRDefault="0025236E" w:rsidP="0025236E">
      <w:pPr>
        <w:rPr>
          <w:b/>
        </w:rPr>
      </w:pPr>
      <w:r w:rsidRPr="007234F8">
        <w:rPr>
          <w:b/>
        </w:rPr>
        <w:t>TLAČ:</w:t>
      </w:r>
    </w:p>
    <w:p w14:paraId="33F7BDA7" w14:textId="77777777" w:rsidR="0025236E" w:rsidRDefault="0025236E" w:rsidP="0025236E">
      <w:pPr>
        <w:pStyle w:val="Odsekzoznamu"/>
        <w:numPr>
          <w:ilvl w:val="0"/>
          <w:numId w:val="26"/>
        </w:numPr>
        <w:spacing w:after="160" w:line="259" w:lineRule="auto"/>
        <w:contextualSpacing/>
      </w:pPr>
      <w:r>
        <w:t>Hospodárske noviny (HN)</w:t>
      </w:r>
    </w:p>
    <w:p w14:paraId="42338EE7" w14:textId="77777777" w:rsidR="0025236E" w:rsidRDefault="0025236E" w:rsidP="0025236E">
      <w:pPr>
        <w:pStyle w:val="Odsekzoznamu"/>
        <w:numPr>
          <w:ilvl w:val="0"/>
          <w:numId w:val="26"/>
        </w:numPr>
        <w:spacing w:after="160" w:line="259" w:lineRule="auto"/>
        <w:contextualSpacing/>
      </w:pPr>
      <w:r>
        <w:t>Nový Čas</w:t>
      </w:r>
    </w:p>
    <w:p w14:paraId="4EFE0896" w14:textId="77777777" w:rsidR="0025236E" w:rsidRDefault="0025236E" w:rsidP="0025236E">
      <w:pPr>
        <w:pStyle w:val="Odsekzoznamu"/>
        <w:numPr>
          <w:ilvl w:val="0"/>
          <w:numId w:val="26"/>
        </w:numPr>
        <w:spacing w:after="160" w:line="259" w:lineRule="auto"/>
        <w:contextualSpacing/>
      </w:pPr>
      <w:r>
        <w:t>Plus jeden deň</w:t>
      </w:r>
    </w:p>
    <w:p w14:paraId="029C4613" w14:textId="77777777" w:rsidR="0025236E" w:rsidRDefault="0025236E" w:rsidP="0025236E">
      <w:pPr>
        <w:pStyle w:val="Odsekzoznamu"/>
        <w:numPr>
          <w:ilvl w:val="0"/>
          <w:numId w:val="26"/>
        </w:numPr>
        <w:spacing w:after="160" w:line="259" w:lineRule="auto"/>
        <w:contextualSpacing/>
      </w:pPr>
      <w:r>
        <w:t>Pravda</w:t>
      </w:r>
    </w:p>
    <w:p w14:paraId="403909BD" w14:textId="77777777" w:rsidR="0025236E" w:rsidRDefault="0025236E" w:rsidP="0025236E">
      <w:pPr>
        <w:pStyle w:val="Odsekzoznamu"/>
        <w:numPr>
          <w:ilvl w:val="0"/>
          <w:numId w:val="26"/>
        </w:numPr>
        <w:spacing w:after="160" w:line="259" w:lineRule="auto"/>
        <w:contextualSpacing/>
      </w:pPr>
      <w:r>
        <w:t>SME</w:t>
      </w:r>
    </w:p>
    <w:p w14:paraId="67377266" w14:textId="77777777" w:rsidR="0025236E" w:rsidRDefault="0025236E" w:rsidP="0025236E">
      <w:pPr>
        <w:pStyle w:val="Odsekzoznamu"/>
        <w:numPr>
          <w:ilvl w:val="0"/>
          <w:numId w:val="26"/>
        </w:numPr>
        <w:spacing w:after="160" w:line="259" w:lineRule="auto"/>
        <w:contextualSpacing/>
      </w:pPr>
      <w:r>
        <w:t>Denník N</w:t>
      </w:r>
    </w:p>
    <w:p w14:paraId="552CA29F" w14:textId="77777777" w:rsidR="0025236E" w:rsidRDefault="0025236E" w:rsidP="0025236E">
      <w:pPr>
        <w:pStyle w:val="Odsekzoznamu"/>
        <w:numPr>
          <w:ilvl w:val="0"/>
          <w:numId w:val="26"/>
        </w:numPr>
        <w:spacing w:after="160" w:line="259" w:lineRule="auto"/>
        <w:contextualSpacing/>
      </w:pPr>
      <w:r>
        <w:t>Báječná žena</w:t>
      </w:r>
    </w:p>
    <w:p w14:paraId="2C67995C" w14:textId="77777777" w:rsidR="0025236E" w:rsidRDefault="0025236E" w:rsidP="0025236E">
      <w:pPr>
        <w:pStyle w:val="Odsekzoznamu"/>
        <w:numPr>
          <w:ilvl w:val="0"/>
          <w:numId w:val="26"/>
        </w:numPr>
        <w:spacing w:after="160" w:line="259" w:lineRule="auto"/>
        <w:contextualSpacing/>
      </w:pPr>
      <w:r>
        <w:t>Nový Čas pre ženy</w:t>
      </w:r>
    </w:p>
    <w:p w14:paraId="1D7331F8" w14:textId="77777777" w:rsidR="0025236E" w:rsidRDefault="0025236E" w:rsidP="0025236E">
      <w:pPr>
        <w:pStyle w:val="Odsekzoznamu"/>
        <w:numPr>
          <w:ilvl w:val="0"/>
          <w:numId w:val="26"/>
        </w:numPr>
        <w:spacing w:after="160" w:line="259" w:lineRule="auto"/>
        <w:contextualSpacing/>
      </w:pPr>
      <w:r>
        <w:t>Plus 7 dní</w:t>
      </w:r>
    </w:p>
    <w:p w14:paraId="6750BEDF" w14:textId="77777777" w:rsidR="0025236E" w:rsidRDefault="0025236E" w:rsidP="0025236E">
      <w:pPr>
        <w:pStyle w:val="Odsekzoznamu"/>
        <w:numPr>
          <w:ilvl w:val="0"/>
          <w:numId w:val="26"/>
        </w:numPr>
        <w:spacing w:after="160" w:line="259" w:lineRule="auto"/>
        <w:contextualSpacing/>
      </w:pPr>
      <w:r>
        <w:t>Rytmus života</w:t>
      </w:r>
    </w:p>
    <w:p w14:paraId="1FB771AA" w14:textId="77777777" w:rsidR="0025236E" w:rsidRDefault="0025236E" w:rsidP="0025236E">
      <w:pPr>
        <w:pStyle w:val="Odsekzoznamu"/>
        <w:numPr>
          <w:ilvl w:val="0"/>
          <w:numId w:val="26"/>
        </w:numPr>
        <w:spacing w:after="160" w:line="259" w:lineRule="auto"/>
        <w:contextualSpacing/>
      </w:pPr>
      <w:r>
        <w:t>Slovenka</w:t>
      </w:r>
    </w:p>
    <w:p w14:paraId="5B905BE0" w14:textId="77777777" w:rsidR="0025236E" w:rsidRDefault="0025236E" w:rsidP="0025236E">
      <w:pPr>
        <w:pStyle w:val="Odsekzoznamu"/>
        <w:numPr>
          <w:ilvl w:val="0"/>
          <w:numId w:val="26"/>
        </w:numPr>
        <w:spacing w:after="160" w:line="259" w:lineRule="auto"/>
        <w:contextualSpacing/>
      </w:pPr>
      <w:r>
        <w:t>Šarm</w:t>
      </w:r>
    </w:p>
    <w:p w14:paraId="4C218767" w14:textId="77777777" w:rsidR="0025236E" w:rsidRDefault="0025236E" w:rsidP="0025236E">
      <w:pPr>
        <w:pStyle w:val="Odsekzoznamu"/>
        <w:numPr>
          <w:ilvl w:val="0"/>
          <w:numId w:val="26"/>
        </w:numPr>
        <w:spacing w:after="160" w:line="259" w:lineRule="auto"/>
        <w:contextualSpacing/>
      </w:pPr>
      <w:r>
        <w:t>Téma</w:t>
      </w:r>
    </w:p>
    <w:p w14:paraId="3D544AE4" w14:textId="77777777" w:rsidR="0025236E" w:rsidRDefault="0025236E" w:rsidP="0025236E">
      <w:pPr>
        <w:pStyle w:val="Odsekzoznamu"/>
        <w:numPr>
          <w:ilvl w:val="0"/>
          <w:numId w:val="26"/>
        </w:numPr>
        <w:spacing w:after="160" w:line="259" w:lineRule="auto"/>
        <w:contextualSpacing/>
      </w:pPr>
      <w:r>
        <w:t>Trend</w:t>
      </w:r>
    </w:p>
    <w:p w14:paraId="65C9E9D0" w14:textId="77777777" w:rsidR="0025236E" w:rsidRDefault="0025236E" w:rsidP="0025236E">
      <w:pPr>
        <w:pStyle w:val="Odsekzoznamu"/>
        <w:numPr>
          <w:ilvl w:val="0"/>
          <w:numId w:val="26"/>
        </w:numPr>
        <w:spacing w:after="160" w:line="259" w:lineRule="auto"/>
        <w:contextualSpacing/>
      </w:pPr>
      <w:r>
        <w:t>Týždeň</w:t>
      </w:r>
    </w:p>
    <w:p w14:paraId="0E1BBA5D" w14:textId="77777777" w:rsidR="0025236E" w:rsidRDefault="0025236E" w:rsidP="0025236E">
      <w:pPr>
        <w:pStyle w:val="Odsekzoznamu"/>
        <w:numPr>
          <w:ilvl w:val="0"/>
          <w:numId w:val="26"/>
        </w:numPr>
        <w:spacing w:after="160" w:line="259" w:lineRule="auto"/>
        <w:contextualSpacing/>
      </w:pPr>
      <w:r>
        <w:t>Zdravotnícke noviny</w:t>
      </w:r>
    </w:p>
    <w:p w14:paraId="58C9478B" w14:textId="77777777" w:rsidR="0025236E" w:rsidRDefault="0025236E" w:rsidP="0025236E">
      <w:pPr>
        <w:pStyle w:val="Odsekzoznamu"/>
        <w:numPr>
          <w:ilvl w:val="0"/>
          <w:numId w:val="26"/>
        </w:numPr>
        <w:spacing w:after="160" w:line="259" w:lineRule="auto"/>
        <w:contextualSpacing/>
      </w:pPr>
      <w:r>
        <w:t>Život</w:t>
      </w:r>
    </w:p>
    <w:p w14:paraId="3CCA7D75" w14:textId="77777777" w:rsidR="0025236E" w:rsidRDefault="0025236E" w:rsidP="0025236E"/>
    <w:p w14:paraId="3F3BC2CD" w14:textId="77777777" w:rsidR="0025236E" w:rsidRPr="007234F8" w:rsidRDefault="0025236E" w:rsidP="0025236E">
      <w:pPr>
        <w:rPr>
          <w:b/>
        </w:rPr>
      </w:pPr>
      <w:r w:rsidRPr="007234F8">
        <w:rPr>
          <w:b/>
        </w:rPr>
        <w:t>MAGAZÍNY a REGIÓNY:</w:t>
      </w:r>
    </w:p>
    <w:p w14:paraId="72AD0F62" w14:textId="77777777" w:rsidR="0025236E" w:rsidRDefault="0025236E" w:rsidP="0025236E">
      <w:pPr>
        <w:pStyle w:val="Odsekzoznamu"/>
        <w:numPr>
          <w:ilvl w:val="0"/>
          <w:numId w:val="27"/>
        </w:numPr>
        <w:spacing w:after="160" w:line="259" w:lineRule="auto"/>
        <w:ind w:left="644"/>
        <w:contextualSpacing/>
      </w:pPr>
      <w:r>
        <w:t>Evita</w:t>
      </w:r>
    </w:p>
    <w:p w14:paraId="7434056E" w14:textId="77777777" w:rsidR="0025236E" w:rsidRDefault="0025236E" w:rsidP="0025236E">
      <w:pPr>
        <w:pStyle w:val="Odsekzoznamu"/>
        <w:numPr>
          <w:ilvl w:val="0"/>
          <w:numId w:val="27"/>
        </w:numPr>
        <w:spacing w:after="160" w:line="259" w:lineRule="auto"/>
        <w:ind w:left="644"/>
        <w:contextualSpacing/>
      </w:pPr>
      <w:r>
        <w:t>Eva</w:t>
      </w:r>
    </w:p>
    <w:p w14:paraId="0AC13D48" w14:textId="77777777" w:rsidR="0025236E" w:rsidRDefault="0025236E" w:rsidP="0025236E">
      <w:pPr>
        <w:pStyle w:val="Odsekzoznamu"/>
        <w:numPr>
          <w:ilvl w:val="0"/>
          <w:numId w:val="27"/>
        </w:numPr>
        <w:spacing w:after="160" w:line="259" w:lineRule="auto"/>
        <w:ind w:left="644"/>
        <w:contextualSpacing/>
      </w:pPr>
      <w:r>
        <w:t>Emma</w:t>
      </w:r>
    </w:p>
    <w:p w14:paraId="3258B16C" w14:textId="77777777" w:rsidR="0025236E" w:rsidRDefault="0025236E" w:rsidP="0025236E">
      <w:pPr>
        <w:pStyle w:val="Odsekzoznamu"/>
        <w:numPr>
          <w:ilvl w:val="0"/>
          <w:numId w:val="27"/>
        </w:numPr>
        <w:spacing w:after="160" w:line="259" w:lineRule="auto"/>
        <w:ind w:left="644"/>
        <w:contextualSpacing/>
      </w:pPr>
      <w:r>
        <w:t>Forbes (Slovensko)</w:t>
      </w:r>
    </w:p>
    <w:p w14:paraId="0F9B53E7" w14:textId="77777777" w:rsidR="0025236E" w:rsidRDefault="0025236E" w:rsidP="0025236E">
      <w:pPr>
        <w:pStyle w:val="Odsekzoznamu"/>
        <w:numPr>
          <w:ilvl w:val="0"/>
          <w:numId w:val="27"/>
        </w:numPr>
        <w:spacing w:after="160" w:line="259" w:lineRule="auto"/>
        <w:ind w:left="644"/>
        <w:contextualSpacing/>
      </w:pPr>
      <w:r>
        <w:t>Madam Eva</w:t>
      </w:r>
    </w:p>
    <w:p w14:paraId="54EE8C53" w14:textId="77777777" w:rsidR="0025236E" w:rsidRDefault="0025236E" w:rsidP="0025236E">
      <w:pPr>
        <w:pStyle w:val="Odsekzoznamu"/>
        <w:numPr>
          <w:ilvl w:val="0"/>
          <w:numId w:val="27"/>
        </w:numPr>
        <w:spacing w:after="160" w:line="259" w:lineRule="auto"/>
        <w:ind w:left="644"/>
        <w:contextualSpacing/>
      </w:pPr>
      <w:r>
        <w:t>Mama a ja</w:t>
      </w:r>
    </w:p>
    <w:p w14:paraId="5E8A29F6" w14:textId="77777777" w:rsidR="0025236E" w:rsidRDefault="0025236E" w:rsidP="0025236E">
      <w:pPr>
        <w:pStyle w:val="Odsekzoznamu"/>
        <w:numPr>
          <w:ilvl w:val="0"/>
          <w:numId w:val="27"/>
        </w:numPr>
        <w:spacing w:after="160" w:line="259" w:lineRule="auto"/>
        <w:ind w:left="644"/>
        <w:contextualSpacing/>
      </w:pPr>
      <w:r>
        <w:t>Maminka</w:t>
      </w:r>
    </w:p>
    <w:p w14:paraId="7578AC17" w14:textId="77777777" w:rsidR="0025236E" w:rsidRDefault="0025236E" w:rsidP="0025236E">
      <w:pPr>
        <w:pStyle w:val="Odsekzoznamu"/>
        <w:numPr>
          <w:ilvl w:val="0"/>
          <w:numId w:val="27"/>
        </w:numPr>
        <w:spacing w:after="160" w:line="259" w:lineRule="auto"/>
        <w:ind w:left="644"/>
        <w:contextualSpacing/>
      </w:pPr>
      <w:r>
        <w:t>Moja psychológia</w:t>
      </w:r>
    </w:p>
    <w:p w14:paraId="316ED383" w14:textId="77777777" w:rsidR="0025236E" w:rsidRDefault="0025236E" w:rsidP="0025236E">
      <w:pPr>
        <w:pStyle w:val="Odsekzoznamu"/>
        <w:numPr>
          <w:ilvl w:val="0"/>
          <w:numId w:val="27"/>
        </w:numPr>
        <w:spacing w:after="160" w:line="259" w:lineRule="auto"/>
        <w:ind w:left="644"/>
        <w:contextualSpacing/>
      </w:pPr>
      <w:r>
        <w:t>Moje zdravie</w:t>
      </w:r>
    </w:p>
    <w:p w14:paraId="03B50476" w14:textId="77777777" w:rsidR="0025236E" w:rsidRDefault="0025236E" w:rsidP="0025236E">
      <w:pPr>
        <w:pStyle w:val="Odsekzoznamu"/>
        <w:numPr>
          <w:ilvl w:val="0"/>
          <w:numId w:val="27"/>
        </w:numPr>
        <w:spacing w:after="160" w:line="259" w:lineRule="auto"/>
        <w:ind w:left="644"/>
        <w:contextualSpacing/>
      </w:pPr>
      <w:r>
        <w:t>Nový čas pre ženy EXTRA</w:t>
      </w:r>
    </w:p>
    <w:p w14:paraId="5278DB5D" w14:textId="77777777" w:rsidR="0025236E" w:rsidRDefault="0025236E" w:rsidP="0025236E">
      <w:pPr>
        <w:pStyle w:val="Odsekzoznamu"/>
        <w:numPr>
          <w:ilvl w:val="0"/>
          <w:numId w:val="27"/>
        </w:numPr>
        <w:spacing w:after="160" w:line="259" w:lineRule="auto"/>
        <w:ind w:left="644"/>
        <w:contextualSpacing/>
      </w:pPr>
      <w:r>
        <w:t>PC Revue</w:t>
      </w:r>
    </w:p>
    <w:p w14:paraId="018456FB" w14:textId="77777777" w:rsidR="0025236E" w:rsidRDefault="0025236E" w:rsidP="0025236E">
      <w:pPr>
        <w:pStyle w:val="Odsekzoznamu"/>
        <w:numPr>
          <w:ilvl w:val="0"/>
          <w:numId w:val="27"/>
        </w:numPr>
        <w:spacing w:after="160" w:line="259" w:lineRule="auto"/>
        <w:ind w:left="644"/>
        <w:contextualSpacing/>
      </w:pPr>
      <w:r>
        <w:t>Profit</w:t>
      </w:r>
    </w:p>
    <w:p w14:paraId="4D0986A4" w14:textId="77777777" w:rsidR="0025236E" w:rsidRDefault="0025236E" w:rsidP="0025236E">
      <w:pPr>
        <w:pStyle w:val="Odsekzoznamu"/>
        <w:numPr>
          <w:ilvl w:val="0"/>
          <w:numId w:val="27"/>
        </w:numPr>
        <w:spacing w:after="160" w:line="259" w:lineRule="auto"/>
        <w:ind w:left="644"/>
        <w:contextualSpacing/>
      </w:pPr>
      <w:r>
        <w:t>Stratégie</w:t>
      </w:r>
    </w:p>
    <w:p w14:paraId="017F28E9" w14:textId="77777777" w:rsidR="0025236E" w:rsidRDefault="0025236E" w:rsidP="0025236E">
      <w:pPr>
        <w:pStyle w:val="Odsekzoznamu"/>
        <w:numPr>
          <w:ilvl w:val="0"/>
          <w:numId w:val="27"/>
        </w:numPr>
        <w:spacing w:after="160" w:line="259" w:lineRule="auto"/>
        <w:ind w:left="644"/>
        <w:contextualSpacing/>
      </w:pPr>
      <w:r>
        <w:t>Techbox</w:t>
      </w:r>
    </w:p>
    <w:p w14:paraId="06511DBB" w14:textId="77777777" w:rsidR="0025236E" w:rsidRDefault="0025236E" w:rsidP="0025236E">
      <w:pPr>
        <w:pStyle w:val="Odsekzoznamu"/>
        <w:numPr>
          <w:ilvl w:val="0"/>
          <w:numId w:val="27"/>
        </w:numPr>
        <w:spacing w:after="160" w:line="259" w:lineRule="auto"/>
        <w:ind w:left="644"/>
        <w:contextualSpacing/>
      </w:pPr>
      <w:r>
        <w:t>touchIT</w:t>
      </w:r>
    </w:p>
    <w:p w14:paraId="70EE536B" w14:textId="77777777" w:rsidR="0025236E" w:rsidRDefault="0025236E" w:rsidP="0025236E">
      <w:pPr>
        <w:pStyle w:val="Odsekzoznamu"/>
        <w:spacing w:after="160" w:line="259" w:lineRule="auto"/>
        <w:ind w:left="928"/>
        <w:contextualSpacing/>
      </w:pPr>
    </w:p>
    <w:p w14:paraId="020315F6" w14:textId="77777777" w:rsidR="0025236E" w:rsidRDefault="0025236E" w:rsidP="0025236E">
      <w:pPr>
        <w:spacing w:after="160" w:line="259" w:lineRule="auto"/>
        <w:contextualSpacing/>
        <w:rPr>
          <w:b/>
        </w:rPr>
      </w:pPr>
    </w:p>
    <w:p w14:paraId="4B6E29C0" w14:textId="77777777" w:rsidR="0025236E" w:rsidRPr="0016253C" w:rsidRDefault="0025236E" w:rsidP="0025236E">
      <w:pPr>
        <w:spacing w:after="160" w:line="259" w:lineRule="auto"/>
        <w:contextualSpacing/>
        <w:rPr>
          <w:b/>
        </w:rPr>
      </w:pPr>
      <w:r w:rsidRPr="0016253C">
        <w:rPr>
          <w:b/>
        </w:rPr>
        <w:t>Regionálne médiá:</w:t>
      </w:r>
    </w:p>
    <w:p w14:paraId="5C448B1C" w14:textId="77777777" w:rsidR="0025236E" w:rsidRDefault="0025236E" w:rsidP="0025236E">
      <w:pPr>
        <w:pStyle w:val="Odsekzoznamu"/>
        <w:numPr>
          <w:ilvl w:val="0"/>
          <w:numId w:val="40"/>
        </w:numPr>
        <w:spacing w:after="160" w:line="259" w:lineRule="auto"/>
        <w:contextualSpacing/>
      </w:pPr>
      <w:r>
        <w:t>ECHO (regionálne tituly celé Slovensko)</w:t>
      </w:r>
    </w:p>
    <w:p w14:paraId="4C999247" w14:textId="77777777" w:rsidR="0025236E" w:rsidRDefault="0025236E" w:rsidP="0025236E">
      <w:pPr>
        <w:pStyle w:val="Odsekzoznamu"/>
        <w:numPr>
          <w:ilvl w:val="0"/>
          <w:numId w:val="40"/>
        </w:numPr>
        <w:spacing w:after="160" w:line="259" w:lineRule="auto"/>
        <w:contextualSpacing/>
      </w:pPr>
      <w:r>
        <w:t>MY Noviny (regionálne tituly celé Slovensko)</w:t>
      </w:r>
    </w:p>
    <w:p w14:paraId="3A8D9738" w14:textId="77777777" w:rsidR="0025236E" w:rsidRDefault="0025236E" w:rsidP="0025236E">
      <w:pPr>
        <w:pStyle w:val="Odsekzoznamu"/>
        <w:numPr>
          <w:ilvl w:val="0"/>
          <w:numId w:val="27"/>
        </w:numPr>
        <w:spacing w:after="160" w:line="259" w:lineRule="auto"/>
        <w:ind w:left="644"/>
        <w:contextualSpacing/>
      </w:pPr>
      <w:r>
        <w:t>Korzár</w:t>
      </w:r>
    </w:p>
    <w:p w14:paraId="64EF089F" w14:textId="77777777" w:rsidR="0025236E" w:rsidRDefault="0025236E" w:rsidP="0025236E">
      <w:pPr>
        <w:pStyle w:val="Odsekzoznamu"/>
        <w:numPr>
          <w:ilvl w:val="0"/>
          <w:numId w:val="27"/>
        </w:numPr>
        <w:spacing w:after="160" w:line="259" w:lineRule="auto"/>
        <w:ind w:left="644"/>
        <w:contextualSpacing/>
      </w:pPr>
      <w:r>
        <w:t>Žilinské noviny</w:t>
      </w:r>
    </w:p>
    <w:p w14:paraId="412AAE54" w14:textId="77777777" w:rsidR="0025236E" w:rsidRDefault="0025236E" w:rsidP="0025236E">
      <w:pPr>
        <w:pStyle w:val="Odsekzoznamu"/>
        <w:numPr>
          <w:ilvl w:val="0"/>
          <w:numId w:val="27"/>
        </w:numPr>
        <w:spacing w:after="160" w:line="259" w:lineRule="auto"/>
        <w:ind w:left="644"/>
        <w:contextualSpacing/>
      </w:pPr>
      <w:r>
        <w:t>Žilinský večerník</w:t>
      </w:r>
    </w:p>
    <w:p w14:paraId="1D6E9BF1" w14:textId="77777777" w:rsidR="0025236E" w:rsidRDefault="0025236E" w:rsidP="0025236E"/>
    <w:p w14:paraId="376134B5" w14:textId="77777777" w:rsidR="0025236E" w:rsidRDefault="0025236E" w:rsidP="0025236E">
      <w:r>
        <w:t>WEBOVÉ STRÁNKY</w:t>
      </w:r>
    </w:p>
    <w:p w14:paraId="272FDA86" w14:textId="77777777" w:rsidR="0025236E" w:rsidRDefault="0025236E" w:rsidP="0025236E"/>
    <w:p w14:paraId="71DF0731" w14:textId="77777777" w:rsidR="0025236E" w:rsidRDefault="0025236E" w:rsidP="0025236E">
      <w:pPr>
        <w:pStyle w:val="Odsekzoznamu"/>
        <w:numPr>
          <w:ilvl w:val="0"/>
          <w:numId w:val="28"/>
        </w:numPr>
        <w:spacing w:after="160" w:line="259" w:lineRule="auto"/>
        <w:contextualSpacing/>
      </w:pPr>
      <w:r>
        <w:t>24hod.sk</w:t>
      </w:r>
    </w:p>
    <w:p w14:paraId="1423CBB4" w14:textId="77777777" w:rsidR="0025236E" w:rsidRDefault="0025236E" w:rsidP="0025236E">
      <w:pPr>
        <w:pStyle w:val="Odsekzoznamu"/>
        <w:numPr>
          <w:ilvl w:val="0"/>
          <w:numId w:val="28"/>
        </w:numPr>
        <w:spacing w:after="160" w:line="259" w:lineRule="auto"/>
        <w:contextualSpacing/>
      </w:pPr>
      <w:r>
        <w:t>aktuality.sk</w:t>
      </w:r>
    </w:p>
    <w:p w14:paraId="3C4A7742" w14:textId="77777777" w:rsidR="0025236E" w:rsidRDefault="0025236E" w:rsidP="0025236E">
      <w:pPr>
        <w:pStyle w:val="Odsekzoznamu"/>
        <w:numPr>
          <w:ilvl w:val="0"/>
          <w:numId w:val="28"/>
        </w:numPr>
        <w:spacing w:after="160" w:line="259" w:lineRule="auto"/>
        <w:contextualSpacing/>
      </w:pPr>
      <w:r>
        <w:t>banky.sk</w:t>
      </w:r>
    </w:p>
    <w:p w14:paraId="0FCDE1AA" w14:textId="77777777" w:rsidR="0025236E" w:rsidRDefault="0025236E" w:rsidP="0025236E">
      <w:pPr>
        <w:pStyle w:val="Odsekzoznamu"/>
        <w:numPr>
          <w:ilvl w:val="0"/>
          <w:numId w:val="28"/>
        </w:numPr>
        <w:spacing w:after="160" w:line="259" w:lineRule="auto"/>
        <w:contextualSpacing/>
      </w:pPr>
      <w:r>
        <w:t>cas.sk</w:t>
      </w:r>
    </w:p>
    <w:p w14:paraId="6857038F" w14:textId="77777777" w:rsidR="0025236E" w:rsidRDefault="0025236E" w:rsidP="0025236E">
      <w:pPr>
        <w:pStyle w:val="Odsekzoznamu"/>
        <w:numPr>
          <w:ilvl w:val="0"/>
          <w:numId w:val="28"/>
        </w:numPr>
        <w:spacing w:after="160" w:line="259" w:lineRule="auto"/>
        <w:contextualSpacing/>
      </w:pPr>
      <w:r>
        <w:t>dalito.sk</w:t>
      </w:r>
    </w:p>
    <w:p w14:paraId="6D3065C1" w14:textId="77777777" w:rsidR="0025236E" w:rsidRDefault="0025236E" w:rsidP="0025236E">
      <w:pPr>
        <w:pStyle w:val="Odsekzoznamu"/>
        <w:numPr>
          <w:ilvl w:val="0"/>
          <w:numId w:val="28"/>
        </w:numPr>
        <w:spacing w:after="160" w:line="259" w:lineRule="auto"/>
        <w:contextualSpacing/>
      </w:pPr>
      <w:r>
        <w:t>dennikn.sk</w:t>
      </w:r>
    </w:p>
    <w:p w14:paraId="74BC9106" w14:textId="77777777" w:rsidR="0025236E" w:rsidRDefault="0025236E" w:rsidP="0025236E">
      <w:pPr>
        <w:pStyle w:val="Odsekzoznamu"/>
        <w:numPr>
          <w:ilvl w:val="0"/>
          <w:numId w:val="28"/>
        </w:numPr>
        <w:spacing w:after="160" w:line="259" w:lineRule="auto"/>
        <w:contextualSpacing/>
      </w:pPr>
      <w:r>
        <w:t>dnes24.sk</w:t>
      </w:r>
    </w:p>
    <w:p w14:paraId="01149363" w14:textId="77777777" w:rsidR="0025236E" w:rsidRDefault="0025236E" w:rsidP="0025236E">
      <w:pPr>
        <w:pStyle w:val="Odsekzoznamu"/>
        <w:numPr>
          <w:ilvl w:val="0"/>
          <w:numId w:val="28"/>
        </w:numPr>
        <w:spacing w:after="160" w:line="259" w:lineRule="auto"/>
        <w:contextualSpacing/>
      </w:pPr>
      <w:r>
        <w:t>dobrenoviny.sk</w:t>
      </w:r>
    </w:p>
    <w:p w14:paraId="0D66E85A" w14:textId="77777777" w:rsidR="0025236E" w:rsidRDefault="0025236E" w:rsidP="0025236E">
      <w:pPr>
        <w:pStyle w:val="Odsekzoznamu"/>
        <w:numPr>
          <w:ilvl w:val="0"/>
          <w:numId w:val="28"/>
        </w:numPr>
        <w:spacing w:after="160" w:line="259" w:lineRule="auto"/>
        <w:contextualSpacing/>
      </w:pPr>
      <w:r>
        <w:t>etrend.sk</w:t>
      </w:r>
    </w:p>
    <w:p w14:paraId="3FEC7EB1" w14:textId="77777777" w:rsidR="0025236E" w:rsidRDefault="0025236E" w:rsidP="0025236E">
      <w:pPr>
        <w:pStyle w:val="Odsekzoznamu"/>
        <w:numPr>
          <w:ilvl w:val="0"/>
          <w:numId w:val="28"/>
        </w:numPr>
        <w:spacing w:after="160" w:line="259" w:lineRule="auto"/>
        <w:contextualSpacing/>
      </w:pPr>
      <w:r>
        <w:t>euractiv.sk</w:t>
      </w:r>
    </w:p>
    <w:p w14:paraId="6EC521E7" w14:textId="77777777" w:rsidR="0025236E" w:rsidRDefault="0025236E" w:rsidP="0025236E">
      <w:pPr>
        <w:pStyle w:val="Odsekzoznamu"/>
        <w:numPr>
          <w:ilvl w:val="0"/>
          <w:numId w:val="28"/>
        </w:numPr>
        <w:spacing w:after="160" w:line="259" w:lineRule="auto"/>
        <w:contextualSpacing/>
      </w:pPr>
      <w:r>
        <w:t>finance.sk</w:t>
      </w:r>
    </w:p>
    <w:p w14:paraId="1BB29C19" w14:textId="77777777" w:rsidR="0025236E" w:rsidRDefault="0025236E" w:rsidP="0025236E">
      <w:pPr>
        <w:pStyle w:val="Odsekzoznamu"/>
        <w:numPr>
          <w:ilvl w:val="0"/>
          <w:numId w:val="28"/>
        </w:numPr>
        <w:spacing w:after="160" w:line="259" w:lineRule="auto"/>
        <w:contextualSpacing/>
      </w:pPr>
      <w:r>
        <w:t>finreport.sk</w:t>
      </w:r>
    </w:p>
    <w:p w14:paraId="2E1B2441" w14:textId="77777777" w:rsidR="0025236E" w:rsidRDefault="0025236E" w:rsidP="0025236E">
      <w:pPr>
        <w:pStyle w:val="Odsekzoznamu"/>
        <w:numPr>
          <w:ilvl w:val="0"/>
          <w:numId w:val="28"/>
        </w:numPr>
        <w:spacing w:after="160" w:line="259" w:lineRule="auto"/>
        <w:contextualSpacing/>
      </w:pPr>
      <w:r>
        <w:t>hnonline.sk</w:t>
      </w:r>
    </w:p>
    <w:p w14:paraId="624A9BCA" w14:textId="77777777" w:rsidR="0025236E" w:rsidRDefault="0025236E" w:rsidP="0025236E">
      <w:pPr>
        <w:pStyle w:val="Odsekzoznamu"/>
        <w:numPr>
          <w:ilvl w:val="0"/>
          <w:numId w:val="28"/>
        </w:numPr>
        <w:spacing w:after="160" w:line="259" w:lineRule="auto"/>
        <w:contextualSpacing/>
      </w:pPr>
      <w:r>
        <w:t>hlavnespravy.sk</w:t>
      </w:r>
    </w:p>
    <w:p w14:paraId="63478DD7" w14:textId="77777777" w:rsidR="0025236E" w:rsidRDefault="0025236E" w:rsidP="0025236E">
      <w:pPr>
        <w:pStyle w:val="Odsekzoznamu"/>
        <w:numPr>
          <w:ilvl w:val="0"/>
          <w:numId w:val="28"/>
        </w:numPr>
        <w:spacing w:after="160" w:line="259" w:lineRule="auto"/>
        <w:contextualSpacing/>
      </w:pPr>
      <w:r>
        <w:t>investujeme.sk</w:t>
      </w:r>
    </w:p>
    <w:p w14:paraId="4B195BCE" w14:textId="77777777" w:rsidR="0025236E" w:rsidRDefault="0025236E" w:rsidP="0025236E">
      <w:pPr>
        <w:pStyle w:val="Odsekzoznamu"/>
        <w:numPr>
          <w:ilvl w:val="0"/>
          <w:numId w:val="28"/>
        </w:numPr>
        <w:spacing w:after="160" w:line="259" w:lineRule="auto"/>
        <w:contextualSpacing/>
      </w:pPr>
      <w:r>
        <w:t>korzar.sme.sk</w:t>
      </w:r>
    </w:p>
    <w:p w14:paraId="26E3BA7D" w14:textId="77777777" w:rsidR="0025236E" w:rsidRDefault="0025236E" w:rsidP="0025236E">
      <w:pPr>
        <w:pStyle w:val="Odsekzoznamu"/>
        <w:numPr>
          <w:ilvl w:val="0"/>
          <w:numId w:val="28"/>
        </w:numPr>
        <w:spacing w:after="160" w:line="259" w:lineRule="auto"/>
        <w:contextualSpacing/>
      </w:pPr>
      <w:r>
        <w:t>kosicednes.sk</w:t>
      </w:r>
    </w:p>
    <w:p w14:paraId="09762049" w14:textId="77777777" w:rsidR="0025236E" w:rsidRDefault="0025236E" w:rsidP="0025236E">
      <w:pPr>
        <w:pStyle w:val="Odsekzoznamu"/>
        <w:numPr>
          <w:ilvl w:val="0"/>
          <w:numId w:val="28"/>
        </w:numPr>
        <w:spacing w:after="160" w:line="259" w:lineRule="auto"/>
        <w:contextualSpacing/>
      </w:pPr>
      <w:r>
        <w:t>maminka.sk</w:t>
      </w:r>
    </w:p>
    <w:p w14:paraId="13C13FF4" w14:textId="77777777" w:rsidR="0025236E" w:rsidRDefault="0025236E" w:rsidP="0025236E">
      <w:pPr>
        <w:pStyle w:val="Odsekzoznamu"/>
        <w:numPr>
          <w:ilvl w:val="0"/>
          <w:numId w:val="28"/>
        </w:numPr>
        <w:spacing w:after="160" w:line="259" w:lineRule="auto"/>
        <w:contextualSpacing/>
      </w:pPr>
      <w:r>
        <w:t>najmama.aktuality.sk</w:t>
      </w:r>
    </w:p>
    <w:p w14:paraId="77BF264A" w14:textId="77777777" w:rsidR="0025236E" w:rsidRDefault="0025236E" w:rsidP="0025236E">
      <w:pPr>
        <w:pStyle w:val="Odsekzoznamu"/>
        <w:numPr>
          <w:ilvl w:val="0"/>
          <w:numId w:val="28"/>
        </w:numPr>
        <w:spacing w:after="160" w:line="259" w:lineRule="auto"/>
        <w:contextualSpacing/>
      </w:pPr>
      <w:r>
        <w:t>noviny.sk</w:t>
      </w:r>
    </w:p>
    <w:p w14:paraId="7B2CDCFD" w14:textId="77777777" w:rsidR="0025236E" w:rsidRDefault="0025236E" w:rsidP="0025236E">
      <w:pPr>
        <w:pStyle w:val="Odsekzoznamu"/>
        <w:numPr>
          <w:ilvl w:val="0"/>
          <w:numId w:val="28"/>
        </w:numPr>
        <w:spacing w:after="160" w:line="259" w:lineRule="auto"/>
        <w:contextualSpacing/>
      </w:pPr>
      <w:r>
        <w:t>omediach.com</w:t>
      </w:r>
    </w:p>
    <w:p w14:paraId="0326DCB6" w14:textId="77777777" w:rsidR="0025236E" w:rsidRDefault="0025236E" w:rsidP="0025236E">
      <w:pPr>
        <w:pStyle w:val="Odsekzoznamu"/>
        <w:numPr>
          <w:ilvl w:val="0"/>
          <w:numId w:val="28"/>
        </w:numPr>
        <w:spacing w:after="160" w:line="259" w:lineRule="auto"/>
        <w:contextualSpacing/>
      </w:pPr>
      <w:r>
        <w:t>openiazoch.zoznam.sk</w:t>
      </w:r>
    </w:p>
    <w:p w14:paraId="04EDDCE8" w14:textId="77777777" w:rsidR="0025236E" w:rsidRDefault="0025236E" w:rsidP="0025236E">
      <w:pPr>
        <w:pStyle w:val="Odsekzoznamu"/>
        <w:numPr>
          <w:ilvl w:val="0"/>
          <w:numId w:val="28"/>
        </w:numPr>
        <w:spacing w:after="160" w:line="259" w:lineRule="auto"/>
        <w:contextualSpacing/>
      </w:pPr>
      <w:r>
        <w:t>opoisteni.sk</w:t>
      </w:r>
    </w:p>
    <w:p w14:paraId="344058E5" w14:textId="77777777" w:rsidR="0025236E" w:rsidRDefault="0025236E" w:rsidP="0025236E">
      <w:pPr>
        <w:pStyle w:val="Odsekzoznamu"/>
        <w:numPr>
          <w:ilvl w:val="0"/>
          <w:numId w:val="28"/>
        </w:numPr>
        <w:spacing w:after="160" w:line="259" w:lineRule="auto"/>
        <w:contextualSpacing/>
      </w:pPr>
      <w:r>
        <w:t>parlamentnelisty.sk</w:t>
      </w:r>
    </w:p>
    <w:p w14:paraId="239F24E5" w14:textId="77777777" w:rsidR="0025236E" w:rsidRDefault="0025236E" w:rsidP="0025236E">
      <w:pPr>
        <w:pStyle w:val="Odsekzoznamu"/>
        <w:numPr>
          <w:ilvl w:val="0"/>
          <w:numId w:val="28"/>
        </w:numPr>
        <w:spacing w:after="160" w:line="259" w:lineRule="auto"/>
        <w:contextualSpacing/>
      </w:pPr>
      <w:r>
        <w:t>pluska.sk</w:t>
      </w:r>
    </w:p>
    <w:p w14:paraId="2B573C5F" w14:textId="77777777" w:rsidR="0025236E" w:rsidRDefault="0025236E" w:rsidP="0025236E">
      <w:pPr>
        <w:pStyle w:val="Odsekzoznamu"/>
        <w:numPr>
          <w:ilvl w:val="0"/>
          <w:numId w:val="28"/>
        </w:numPr>
        <w:spacing w:after="160" w:line="259" w:lineRule="auto"/>
        <w:contextualSpacing/>
      </w:pPr>
      <w:r>
        <w:t>poistovne.sk</w:t>
      </w:r>
    </w:p>
    <w:p w14:paraId="4CB3DC2B" w14:textId="77777777" w:rsidR="0025236E" w:rsidRDefault="0025236E" w:rsidP="0025236E">
      <w:pPr>
        <w:pStyle w:val="Odsekzoznamu"/>
        <w:numPr>
          <w:ilvl w:val="0"/>
          <w:numId w:val="28"/>
        </w:numPr>
        <w:spacing w:after="160" w:line="259" w:lineRule="auto"/>
        <w:contextualSpacing/>
      </w:pPr>
      <w:r>
        <w:t>postoj.sk</w:t>
      </w:r>
    </w:p>
    <w:p w14:paraId="2B12430A" w14:textId="77777777" w:rsidR="0025236E" w:rsidRDefault="0025236E" w:rsidP="0025236E">
      <w:pPr>
        <w:pStyle w:val="Odsekzoznamu"/>
        <w:numPr>
          <w:ilvl w:val="0"/>
          <w:numId w:val="28"/>
        </w:numPr>
        <w:spacing w:after="160" w:line="259" w:lineRule="auto"/>
        <w:contextualSpacing/>
      </w:pPr>
      <w:r>
        <w:t>pravda.sk</w:t>
      </w:r>
    </w:p>
    <w:p w14:paraId="76A29785" w14:textId="77777777" w:rsidR="0025236E" w:rsidRDefault="0025236E" w:rsidP="0025236E">
      <w:pPr>
        <w:pStyle w:val="Odsekzoznamu"/>
        <w:numPr>
          <w:ilvl w:val="0"/>
          <w:numId w:val="28"/>
        </w:numPr>
        <w:spacing w:after="160" w:line="259" w:lineRule="auto"/>
        <w:contextualSpacing/>
      </w:pPr>
      <w:r>
        <w:t>refresher.sk</w:t>
      </w:r>
    </w:p>
    <w:p w14:paraId="569BAEB1" w14:textId="77777777" w:rsidR="0025236E" w:rsidRDefault="0025236E" w:rsidP="0025236E">
      <w:pPr>
        <w:pStyle w:val="Odsekzoznamu"/>
        <w:numPr>
          <w:ilvl w:val="0"/>
          <w:numId w:val="28"/>
        </w:numPr>
        <w:spacing w:after="160" w:line="259" w:lineRule="auto"/>
        <w:contextualSpacing/>
      </w:pPr>
      <w:r>
        <w:t>rodinka.sk</w:t>
      </w:r>
    </w:p>
    <w:p w14:paraId="2D89B35D" w14:textId="77777777" w:rsidR="0025236E" w:rsidRDefault="0025236E" w:rsidP="0025236E">
      <w:pPr>
        <w:pStyle w:val="Odsekzoznamu"/>
        <w:numPr>
          <w:ilvl w:val="0"/>
          <w:numId w:val="28"/>
        </w:numPr>
        <w:spacing w:after="160" w:line="259" w:lineRule="auto"/>
        <w:contextualSpacing/>
      </w:pPr>
      <w:r>
        <w:t>sme.sk</w:t>
      </w:r>
    </w:p>
    <w:p w14:paraId="16B2C251" w14:textId="77777777" w:rsidR="0025236E" w:rsidRDefault="0025236E" w:rsidP="0025236E">
      <w:pPr>
        <w:pStyle w:val="Odsekzoznamu"/>
        <w:numPr>
          <w:ilvl w:val="0"/>
          <w:numId w:val="28"/>
        </w:numPr>
        <w:spacing w:after="160" w:line="259" w:lineRule="auto"/>
        <w:contextualSpacing/>
      </w:pPr>
      <w:r>
        <w:t>startitup.sk</w:t>
      </w:r>
    </w:p>
    <w:p w14:paraId="62D5547F" w14:textId="77777777" w:rsidR="0025236E" w:rsidRDefault="0025236E" w:rsidP="0025236E">
      <w:pPr>
        <w:pStyle w:val="Odsekzoznamu"/>
        <w:numPr>
          <w:ilvl w:val="0"/>
          <w:numId w:val="28"/>
        </w:numPr>
        <w:spacing w:after="160" w:line="259" w:lineRule="auto"/>
        <w:contextualSpacing/>
      </w:pPr>
      <w:r>
        <w:t>strategie.sk</w:t>
      </w:r>
    </w:p>
    <w:p w14:paraId="2D177962" w14:textId="77777777" w:rsidR="0025236E" w:rsidRDefault="0025236E" w:rsidP="0025236E">
      <w:pPr>
        <w:pStyle w:val="Odsekzoznamu"/>
        <w:numPr>
          <w:ilvl w:val="0"/>
          <w:numId w:val="28"/>
        </w:numPr>
        <w:spacing w:after="160" w:line="259" w:lineRule="auto"/>
        <w:contextualSpacing/>
      </w:pPr>
      <w:r>
        <w:t>ta3.com</w:t>
      </w:r>
    </w:p>
    <w:p w14:paraId="789877FE" w14:textId="77777777" w:rsidR="0025236E" w:rsidRDefault="0025236E" w:rsidP="0025236E">
      <w:pPr>
        <w:pStyle w:val="Odsekzoznamu"/>
        <w:numPr>
          <w:ilvl w:val="0"/>
          <w:numId w:val="28"/>
        </w:numPr>
        <w:spacing w:after="160" w:line="259" w:lineRule="auto"/>
        <w:contextualSpacing/>
      </w:pPr>
      <w:r>
        <w:t>techbox.sk</w:t>
      </w:r>
    </w:p>
    <w:p w14:paraId="0C4051D9" w14:textId="77777777" w:rsidR="0025236E" w:rsidRDefault="0025236E" w:rsidP="0025236E">
      <w:pPr>
        <w:pStyle w:val="Odsekzoznamu"/>
        <w:numPr>
          <w:ilvl w:val="0"/>
          <w:numId w:val="28"/>
        </w:numPr>
        <w:spacing w:after="160" w:line="259" w:lineRule="auto"/>
        <w:contextualSpacing/>
      </w:pPr>
      <w:r>
        <w:t xml:space="preserve">teraz.sk </w:t>
      </w:r>
    </w:p>
    <w:p w14:paraId="1A90AE01" w14:textId="77777777" w:rsidR="0025236E" w:rsidRDefault="0025236E" w:rsidP="0025236E">
      <w:pPr>
        <w:pStyle w:val="Odsekzoznamu"/>
        <w:numPr>
          <w:ilvl w:val="0"/>
          <w:numId w:val="28"/>
        </w:numPr>
        <w:spacing w:after="160" w:line="259" w:lineRule="auto"/>
        <w:contextualSpacing/>
      </w:pPr>
      <w:r>
        <w:t>topky.sk</w:t>
      </w:r>
    </w:p>
    <w:p w14:paraId="3B700A5F" w14:textId="77777777" w:rsidR="0025236E" w:rsidRDefault="0025236E" w:rsidP="0025236E">
      <w:pPr>
        <w:pStyle w:val="Odsekzoznamu"/>
        <w:numPr>
          <w:ilvl w:val="0"/>
          <w:numId w:val="28"/>
        </w:numPr>
        <w:spacing w:after="160" w:line="259" w:lineRule="auto"/>
        <w:contextualSpacing/>
      </w:pPr>
      <w:r>
        <w:t>touchit.sk</w:t>
      </w:r>
    </w:p>
    <w:p w14:paraId="544AA638" w14:textId="77777777" w:rsidR="0025236E" w:rsidRDefault="0025236E" w:rsidP="0025236E">
      <w:pPr>
        <w:pStyle w:val="Odsekzoznamu"/>
        <w:numPr>
          <w:ilvl w:val="0"/>
          <w:numId w:val="28"/>
        </w:numPr>
        <w:spacing w:after="160" w:line="259" w:lineRule="auto"/>
        <w:contextualSpacing/>
      </w:pPr>
      <w:r>
        <w:t>trend.sk</w:t>
      </w:r>
    </w:p>
    <w:p w14:paraId="4ED785AA" w14:textId="77777777" w:rsidR="0025236E" w:rsidRDefault="0025236E" w:rsidP="0025236E">
      <w:pPr>
        <w:pStyle w:val="Odsekzoznamu"/>
        <w:numPr>
          <w:ilvl w:val="0"/>
          <w:numId w:val="28"/>
        </w:numPr>
        <w:spacing w:after="160" w:line="259" w:lineRule="auto"/>
        <w:contextualSpacing/>
      </w:pPr>
      <w:r>
        <w:t>tvnoviny.sk</w:t>
      </w:r>
    </w:p>
    <w:p w14:paraId="3D2FA3FF" w14:textId="77777777" w:rsidR="0025236E" w:rsidRDefault="0025236E" w:rsidP="0025236E">
      <w:pPr>
        <w:pStyle w:val="Odsekzoznamu"/>
        <w:numPr>
          <w:ilvl w:val="0"/>
          <w:numId w:val="28"/>
        </w:numPr>
        <w:spacing w:after="160" w:line="259" w:lineRule="auto"/>
        <w:contextualSpacing/>
      </w:pPr>
      <w:r>
        <w:t>tyzden.sk</w:t>
      </w:r>
    </w:p>
    <w:p w14:paraId="67B35449" w14:textId="77777777" w:rsidR="0025236E" w:rsidRDefault="0025236E" w:rsidP="0025236E">
      <w:pPr>
        <w:pStyle w:val="Odsekzoznamu"/>
        <w:numPr>
          <w:ilvl w:val="0"/>
          <w:numId w:val="28"/>
        </w:numPr>
        <w:spacing w:after="160" w:line="259" w:lineRule="auto"/>
        <w:contextualSpacing/>
      </w:pPr>
      <w:r>
        <w:t>ujszo.com</w:t>
      </w:r>
    </w:p>
    <w:p w14:paraId="65B56EE0" w14:textId="77777777" w:rsidR="0025236E" w:rsidRDefault="0025236E" w:rsidP="0025236E">
      <w:pPr>
        <w:pStyle w:val="Odsekzoznamu"/>
        <w:numPr>
          <w:ilvl w:val="0"/>
          <w:numId w:val="28"/>
        </w:numPr>
        <w:spacing w:after="160" w:line="259" w:lineRule="auto"/>
        <w:contextualSpacing/>
      </w:pPr>
      <w:r>
        <w:t>webmagazin.sk</w:t>
      </w:r>
    </w:p>
    <w:p w14:paraId="7C6B78F7" w14:textId="77777777" w:rsidR="0025236E" w:rsidRDefault="0025236E" w:rsidP="0025236E">
      <w:pPr>
        <w:pStyle w:val="Odsekzoznamu"/>
        <w:numPr>
          <w:ilvl w:val="0"/>
          <w:numId w:val="28"/>
        </w:numPr>
        <w:spacing w:after="160" w:line="259" w:lineRule="auto"/>
        <w:contextualSpacing/>
      </w:pPr>
      <w:r>
        <w:t>zenyvmeste.sk</w:t>
      </w:r>
    </w:p>
    <w:p w14:paraId="420C83A8" w14:textId="77777777" w:rsidR="0025236E" w:rsidRDefault="0025236E" w:rsidP="0025236E">
      <w:pPr>
        <w:pStyle w:val="Odsekzoznamu"/>
        <w:numPr>
          <w:ilvl w:val="0"/>
          <w:numId w:val="28"/>
        </w:numPr>
        <w:spacing w:after="160" w:line="259" w:lineRule="auto"/>
        <w:contextualSpacing/>
      </w:pPr>
      <w:r>
        <w:t>zive.sk</w:t>
      </w:r>
    </w:p>
    <w:p w14:paraId="75239B78" w14:textId="77777777" w:rsidR="0025236E" w:rsidRDefault="0025236E" w:rsidP="0025236E"/>
    <w:p w14:paraId="721049D2" w14:textId="77777777" w:rsidR="0025236E" w:rsidRPr="00337D2F" w:rsidRDefault="0025236E" w:rsidP="0025236E">
      <w:pPr>
        <w:rPr>
          <w:b/>
        </w:rPr>
      </w:pPr>
      <w:r w:rsidRPr="00337D2F">
        <w:rPr>
          <w:b/>
        </w:rPr>
        <w:t>TELEVÍZIA a ROZHLASOVÉ RELÁCIE</w:t>
      </w:r>
    </w:p>
    <w:p w14:paraId="75ECE79C" w14:textId="77777777" w:rsidR="0025236E" w:rsidRDefault="0025236E" w:rsidP="0025236E">
      <w:pPr>
        <w:pStyle w:val="Odsekzoznamu"/>
        <w:numPr>
          <w:ilvl w:val="0"/>
          <w:numId w:val="28"/>
        </w:numPr>
        <w:spacing w:after="160" w:line="259" w:lineRule="auto"/>
        <w:contextualSpacing/>
      </w:pPr>
      <w:r>
        <w:t>Markíza</w:t>
      </w:r>
    </w:p>
    <w:p w14:paraId="1C7E4249" w14:textId="77777777" w:rsidR="0025236E" w:rsidRDefault="0025236E" w:rsidP="0025236E">
      <w:pPr>
        <w:pStyle w:val="Odsekzoznamu"/>
        <w:numPr>
          <w:ilvl w:val="0"/>
          <w:numId w:val="29"/>
        </w:numPr>
        <w:spacing w:after="160" w:line="259" w:lineRule="auto"/>
        <w:contextualSpacing/>
      </w:pPr>
      <w:r>
        <w:t>Prvé Televízne noviny 17:00 (PO-PIA)</w:t>
      </w:r>
    </w:p>
    <w:p w14:paraId="32C1B2AD" w14:textId="77777777" w:rsidR="0025236E" w:rsidRDefault="0025236E" w:rsidP="0025236E">
      <w:pPr>
        <w:pStyle w:val="Odsekzoznamu"/>
        <w:numPr>
          <w:ilvl w:val="0"/>
          <w:numId w:val="29"/>
        </w:numPr>
        <w:spacing w:after="160" w:line="259" w:lineRule="auto"/>
        <w:contextualSpacing/>
      </w:pPr>
      <w:r>
        <w:t>Reflex</w:t>
      </w:r>
    </w:p>
    <w:p w14:paraId="4BF06D9D" w14:textId="77777777" w:rsidR="0025236E" w:rsidRDefault="0025236E" w:rsidP="0025236E">
      <w:pPr>
        <w:pStyle w:val="Odsekzoznamu"/>
        <w:numPr>
          <w:ilvl w:val="0"/>
          <w:numId w:val="29"/>
        </w:numPr>
        <w:spacing w:after="160" w:line="259" w:lineRule="auto"/>
        <w:contextualSpacing/>
      </w:pPr>
      <w:r>
        <w:t xml:space="preserve">Televízne noviny 19:00 </w:t>
      </w:r>
    </w:p>
    <w:p w14:paraId="61AA06E9" w14:textId="77777777" w:rsidR="0025236E" w:rsidRDefault="0025236E" w:rsidP="0025236E">
      <w:pPr>
        <w:pStyle w:val="Odsekzoznamu"/>
        <w:numPr>
          <w:ilvl w:val="0"/>
          <w:numId w:val="29"/>
        </w:numPr>
        <w:spacing w:after="160" w:line="259" w:lineRule="auto"/>
        <w:contextualSpacing/>
      </w:pPr>
      <w:r>
        <w:t>Na telo</w:t>
      </w:r>
    </w:p>
    <w:p w14:paraId="52D8018B" w14:textId="77777777" w:rsidR="0025236E" w:rsidRDefault="0025236E" w:rsidP="0025236E">
      <w:pPr>
        <w:pStyle w:val="Odsekzoznamu"/>
        <w:numPr>
          <w:ilvl w:val="0"/>
          <w:numId w:val="29"/>
        </w:numPr>
        <w:spacing w:after="160" w:line="259" w:lineRule="auto"/>
        <w:contextualSpacing/>
      </w:pPr>
      <w:r>
        <w:t>Teleráno</w:t>
      </w:r>
    </w:p>
    <w:p w14:paraId="43C016B9" w14:textId="77777777" w:rsidR="0025236E" w:rsidRDefault="0025236E" w:rsidP="0025236E">
      <w:pPr>
        <w:pStyle w:val="Odsekzoznamu"/>
        <w:ind w:left="1440"/>
      </w:pPr>
    </w:p>
    <w:p w14:paraId="3B34A042" w14:textId="77777777" w:rsidR="0025236E" w:rsidRDefault="0025236E" w:rsidP="0025236E">
      <w:pPr>
        <w:pStyle w:val="Odsekzoznamu"/>
        <w:numPr>
          <w:ilvl w:val="0"/>
          <w:numId w:val="28"/>
        </w:numPr>
        <w:spacing w:after="160" w:line="259" w:lineRule="auto"/>
        <w:contextualSpacing/>
      </w:pPr>
      <w:r>
        <w:t>RTVS  Jednotka</w:t>
      </w:r>
    </w:p>
    <w:p w14:paraId="6CF4D0C7" w14:textId="77777777" w:rsidR="0025236E" w:rsidRDefault="0025236E" w:rsidP="0025236E">
      <w:pPr>
        <w:pStyle w:val="Odsekzoznamu"/>
        <w:numPr>
          <w:ilvl w:val="0"/>
          <w:numId w:val="30"/>
        </w:numPr>
        <w:spacing w:after="160" w:line="259" w:lineRule="auto"/>
        <w:contextualSpacing/>
      </w:pPr>
      <w:r>
        <w:t>Správy RTVS 19:00</w:t>
      </w:r>
    </w:p>
    <w:p w14:paraId="06FA431B" w14:textId="77777777" w:rsidR="0025236E" w:rsidRDefault="0025236E" w:rsidP="0025236E">
      <w:pPr>
        <w:pStyle w:val="Odsekzoznamu"/>
        <w:numPr>
          <w:ilvl w:val="0"/>
          <w:numId w:val="30"/>
        </w:numPr>
        <w:spacing w:after="160" w:line="259" w:lineRule="auto"/>
        <w:contextualSpacing/>
      </w:pPr>
      <w:r>
        <w:t>Správy RTVS 16:00</w:t>
      </w:r>
    </w:p>
    <w:p w14:paraId="49ED09FF" w14:textId="77777777" w:rsidR="0025236E" w:rsidRDefault="0025236E" w:rsidP="0025236E">
      <w:pPr>
        <w:pStyle w:val="Odsekzoznamu"/>
        <w:numPr>
          <w:ilvl w:val="0"/>
          <w:numId w:val="30"/>
        </w:numPr>
        <w:spacing w:after="160" w:line="259" w:lineRule="auto"/>
        <w:contextualSpacing/>
      </w:pPr>
      <w:r>
        <w:t>Reportéri</w:t>
      </w:r>
    </w:p>
    <w:p w14:paraId="25A55567" w14:textId="77777777" w:rsidR="0025236E" w:rsidRDefault="0025236E" w:rsidP="0025236E">
      <w:pPr>
        <w:pStyle w:val="Odsekzoznamu"/>
        <w:numPr>
          <w:ilvl w:val="0"/>
          <w:numId w:val="30"/>
        </w:numPr>
        <w:spacing w:after="160" w:line="259" w:lineRule="auto"/>
        <w:contextualSpacing/>
      </w:pPr>
      <w:r>
        <w:t>O 5 minút 12</w:t>
      </w:r>
    </w:p>
    <w:p w14:paraId="52CA1B1F" w14:textId="77777777" w:rsidR="0025236E" w:rsidRPr="008B651B" w:rsidRDefault="0025236E" w:rsidP="0025236E">
      <w:pPr>
        <w:pStyle w:val="Odsekzoznamu"/>
        <w:numPr>
          <w:ilvl w:val="0"/>
          <w:numId w:val="30"/>
        </w:numPr>
        <w:spacing w:after="160" w:line="259" w:lineRule="auto"/>
        <w:contextualSpacing/>
        <w:rPr>
          <w:color w:val="000000"/>
        </w:rPr>
      </w:pPr>
      <w:r w:rsidRPr="008B651B">
        <w:rPr>
          <w:color w:val="000000"/>
        </w:rPr>
        <w:t>Dámsky klub</w:t>
      </w:r>
    </w:p>
    <w:p w14:paraId="2E7F51C6" w14:textId="77777777" w:rsidR="0025236E" w:rsidRPr="008B651B" w:rsidRDefault="0025236E" w:rsidP="0025236E">
      <w:pPr>
        <w:pStyle w:val="Odsekzoznamu"/>
        <w:numPr>
          <w:ilvl w:val="0"/>
          <w:numId w:val="30"/>
        </w:numPr>
        <w:spacing w:after="160" w:line="259" w:lineRule="auto"/>
        <w:contextualSpacing/>
        <w:rPr>
          <w:color w:val="000000"/>
        </w:rPr>
      </w:pPr>
      <w:r w:rsidRPr="008B651B">
        <w:rPr>
          <w:color w:val="000000"/>
        </w:rPr>
        <w:t>Občan za dverami</w:t>
      </w:r>
    </w:p>
    <w:p w14:paraId="6570E6C7" w14:textId="77777777" w:rsidR="0025236E" w:rsidRPr="008B651B" w:rsidRDefault="0025236E" w:rsidP="0025236E">
      <w:pPr>
        <w:pStyle w:val="Odsekzoznamu"/>
        <w:numPr>
          <w:ilvl w:val="0"/>
          <w:numId w:val="30"/>
        </w:numPr>
        <w:spacing w:after="160" w:line="259" w:lineRule="auto"/>
        <w:contextualSpacing/>
        <w:rPr>
          <w:color w:val="000000"/>
        </w:rPr>
      </w:pPr>
      <w:r w:rsidRPr="008B651B">
        <w:rPr>
          <w:color w:val="000000"/>
        </w:rPr>
        <w:t>Správy a komentáre</w:t>
      </w:r>
    </w:p>
    <w:p w14:paraId="375255EE" w14:textId="77777777" w:rsidR="0025236E" w:rsidRDefault="0025236E" w:rsidP="0025236E">
      <w:pPr>
        <w:pStyle w:val="Odsekzoznamu"/>
        <w:ind w:left="1440"/>
      </w:pPr>
      <w:r>
        <w:t xml:space="preserve"> </w:t>
      </w:r>
    </w:p>
    <w:p w14:paraId="6CB76C0B" w14:textId="77777777" w:rsidR="0025236E" w:rsidRDefault="0025236E" w:rsidP="0025236E"/>
    <w:p w14:paraId="53B8C101" w14:textId="77777777" w:rsidR="0025236E" w:rsidRDefault="0025236E" w:rsidP="0025236E">
      <w:pPr>
        <w:pStyle w:val="Odsekzoznamu"/>
        <w:numPr>
          <w:ilvl w:val="0"/>
          <w:numId w:val="28"/>
        </w:numPr>
        <w:spacing w:after="160" w:line="259" w:lineRule="auto"/>
        <w:contextualSpacing/>
      </w:pPr>
      <w:r>
        <w:t>RTVS  Dvojka</w:t>
      </w:r>
    </w:p>
    <w:p w14:paraId="71D1297D" w14:textId="77777777" w:rsidR="0025236E" w:rsidRDefault="0025236E" w:rsidP="0025236E">
      <w:pPr>
        <w:pStyle w:val="Odsekzoznamu"/>
        <w:numPr>
          <w:ilvl w:val="1"/>
          <w:numId w:val="28"/>
        </w:numPr>
        <w:spacing w:after="160" w:line="259" w:lineRule="auto"/>
        <w:contextualSpacing/>
      </w:pPr>
      <w:r>
        <w:t>Správy RTVS z regiónov</w:t>
      </w:r>
    </w:p>
    <w:p w14:paraId="0031905B" w14:textId="77777777" w:rsidR="0025236E" w:rsidRDefault="0025236E" w:rsidP="0025236E"/>
    <w:p w14:paraId="087BB4ED" w14:textId="77777777" w:rsidR="0025236E" w:rsidRDefault="0025236E" w:rsidP="0025236E">
      <w:pPr>
        <w:pStyle w:val="Odsekzoznamu"/>
        <w:numPr>
          <w:ilvl w:val="0"/>
          <w:numId w:val="28"/>
        </w:numPr>
        <w:spacing w:after="160" w:line="259" w:lineRule="auto"/>
        <w:contextualSpacing/>
      </w:pPr>
      <w:r>
        <w:t>TV JOJ</w:t>
      </w:r>
    </w:p>
    <w:p w14:paraId="0CD88E9E" w14:textId="77777777" w:rsidR="0025236E" w:rsidRDefault="0025236E" w:rsidP="0025236E">
      <w:pPr>
        <w:pStyle w:val="Odsekzoznamu"/>
        <w:numPr>
          <w:ilvl w:val="0"/>
          <w:numId w:val="31"/>
        </w:numPr>
        <w:spacing w:after="160" w:line="259" w:lineRule="auto"/>
        <w:contextualSpacing/>
      </w:pPr>
      <w:r>
        <w:t>Ranné noviny</w:t>
      </w:r>
    </w:p>
    <w:p w14:paraId="6AE3ECD2" w14:textId="77777777" w:rsidR="0025236E" w:rsidRDefault="0025236E" w:rsidP="0025236E">
      <w:pPr>
        <w:pStyle w:val="Odsekzoznamu"/>
        <w:numPr>
          <w:ilvl w:val="0"/>
          <w:numId w:val="31"/>
        </w:numPr>
        <w:spacing w:after="160" w:line="259" w:lineRule="auto"/>
        <w:contextualSpacing/>
      </w:pPr>
      <w:r>
        <w:t>Noviny o 12:00</w:t>
      </w:r>
    </w:p>
    <w:p w14:paraId="45013665" w14:textId="77777777" w:rsidR="0025236E" w:rsidRDefault="0025236E" w:rsidP="0025236E">
      <w:pPr>
        <w:pStyle w:val="Odsekzoznamu"/>
        <w:numPr>
          <w:ilvl w:val="0"/>
          <w:numId w:val="31"/>
        </w:numPr>
        <w:spacing w:after="160" w:line="259" w:lineRule="auto"/>
        <w:contextualSpacing/>
      </w:pPr>
      <w:r>
        <w:t>Noviny o 17:00</w:t>
      </w:r>
    </w:p>
    <w:p w14:paraId="5A90883F" w14:textId="77777777" w:rsidR="0025236E" w:rsidRDefault="0025236E" w:rsidP="0025236E">
      <w:pPr>
        <w:pStyle w:val="Odsekzoznamu"/>
        <w:numPr>
          <w:ilvl w:val="0"/>
          <w:numId w:val="31"/>
        </w:numPr>
        <w:spacing w:after="160" w:line="259" w:lineRule="auto"/>
        <w:contextualSpacing/>
      </w:pPr>
      <w:r>
        <w:t xml:space="preserve">Krimi </w:t>
      </w:r>
    </w:p>
    <w:p w14:paraId="75C7C4A1" w14:textId="77777777" w:rsidR="0025236E" w:rsidRDefault="0025236E" w:rsidP="0025236E">
      <w:pPr>
        <w:pStyle w:val="Odsekzoznamu"/>
        <w:numPr>
          <w:ilvl w:val="0"/>
          <w:numId w:val="31"/>
        </w:numPr>
        <w:spacing w:after="160" w:line="259" w:lineRule="auto"/>
        <w:contextualSpacing/>
      </w:pPr>
      <w:r>
        <w:t>Noviny TV JOJ</w:t>
      </w:r>
    </w:p>
    <w:p w14:paraId="0BCF5C56" w14:textId="77777777" w:rsidR="0025236E" w:rsidRPr="008B651B" w:rsidRDefault="0025236E" w:rsidP="0025236E">
      <w:pPr>
        <w:pStyle w:val="Odsekzoznamu"/>
        <w:numPr>
          <w:ilvl w:val="0"/>
          <w:numId w:val="31"/>
        </w:numPr>
        <w:spacing w:after="160" w:line="259" w:lineRule="auto"/>
        <w:contextualSpacing/>
        <w:rPr>
          <w:color w:val="000000"/>
        </w:rPr>
      </w:pPr>
      <w:r w:rsidRPr="008B651B">
        <w:rPr>
          <w:color w:val="000000"/>
        </w:rPr>
        <w:t>Na hrane</w:t>
      </w:r>
    </w:p>
    <w:p w14:paraId="2D160EDC" w14:textId="77777777" w:rsidR="0025236E" w:rsidRDefault="0025236E" w:rsidP="0025236E">
      <w:pPr>
        <w:pStyle w:val="Odsekzoznamu"/>
        <w:spacing w:after="160" w:line="259" w:lineRule="auto"/>
        <w:ind w:left="720"/>
        <w:contextualSpacing/>
      </w:pPr>
    </w:p>
    <w:p w14:paraId="4244C991" w14:textId="77777777" w:rsidR="0025236E" w:rsidRDefault="0025236E" w:rsidP="0025236E">
      <w:pPr>
        <w:pStyle w:val="Odsekzoznamu"/>
        <w:numPr>
          <w:ilvl w:val="0"/>
          <w:numId w:val="28"/>
        </w:numPr>
        <w:spacing w:after="160" w:line="259" w:lineRule="auto"/>
        <w:contextualSpacing/>
      </w:pPr>
      <w:r>
        <w:t>TA3</w:t>
      </w:r>
    </w:p>
    <w:p w14:paraId="63F589A1" w14:textId="77777777" w:rsidR="0025236E" w:rsidRDefault="0025236E" w:rsidP="0025236E">
      <w:pPr>
        <w:pStyle w:val="Odsekzoznamu"/>
        <w:numPr>
          <w:ilvl w:val="0"/>
          <w:numId w:val="32"/>
        </w:numPr>
        <w:spacing w:after="160" w:line="259" w:lineRule="auto"/>
        <w:contextualSpacing/>
      </w:pPr>
      <w:r>
        <w:t>Ekonomika</w:t>
      </w:r>
    </w:p>
    <w:p w14:paraId="5DADCA0A" w14:textId="77777777" w:rsidR="0025236E" w:rsidRDefault="0025236E" w:rsidP="0025236E">
      <w:pPr>
        <w:pStyle w:val="Odsekzoznamu"/>
        <w:numPr>
          <w:ilvl w:val="0"/>
          <w:numId w:val="32"/>
        </w:numPr>
        <w:spacing w:after="160" w:line="259" w:lineRule="auto"/>
        <w:contextualSpacing/>
      </w:pPr>
      <w:r>
        <w:t>Správy + Štúdio TA3</w:t>
      </w:r>
    </w:p>
    <w:p w14:paraId="6F2CD8B1" w14:textId="77777777" w:rsidR="0025236E" w:rsidRDefault="0025236E" w:rsidP="0025236E">
      <w:pPr>
        <w:pStyle w:val="Odsekzoznamu"/>
        <w:numPr>
          <w:ilvl w:val="0"/>
          <w:numId w:val="32"/>
        </w:numPr>
        <w:spacing w:after="160" w:line="259" w:lineRule="auto"/>
        <w:contextualSpacing/>
      </w:pPr>
      <w:r>
        <w:t>Téma dňa</w:t>
      </w:r>
    </w:p>
    <w:p w14:paraId="2681F032" w14:textId="77777777" w:rsidR="0025236E" w:rsidRDefault="0025236E" w:rsidP="0025236E">
      <w:pPr>
        <w:pStyle w:val="Odsekzoznamu"/>
        <w:numPr>
          <w:ilvl w:val="0"/>
          <w:numId w:val="32"/>
        </w:numPr>
        <w:spacing w:after="160" w:line="259" w:lineRule="auto"/>
        <w:contextualSpacing/>
      </w:pPr>
      <w:r>
        <w:t>Žurnál</w:t>
      </w:r>
    </w:p>
    <w:p w14:paraId="61E8653C" w14:textId="77777777" w:rsidR="0025236E" w:rsidRDefault="0025236E" w:rsidP="0025236E">
      <w:pPr>
        <w:pStyle w:val="Odsekzoznamu"/>
        <w:numPr>
          <w:ilvl w:val="0"/>
          <w:numId w:val="32"/>
        </w:numPr>
        <w:spacing w:after="160" w:line="259" w:lineRule="auto"/>
        <w:contextualSpacing/>
      </w:pPr>
      <w:r>
        <w:t xml:space="preserve">Hlavné správy </w:t>
      </w:r>
    </w:p>
    <w:p w14:paraId="2B809C0B" w14:textId="77777777" w:rsidR="0025236E" w:rsidRDefault="0025236E" w:rsidP="0025236E">
      <w:pPr>
        <w:pStyle w:val="Odsekzoznamu"/>
        <w:numPr>
          <w:ilvl w:val="0"/>
          <w:numId w:val="32"/>
        </w:numPr>
        <w:spacing w:after="160" w:line="259" w:lineRule="auto"/>
        <w:contextualSpacing/>
      </w:pPr>
      <w:r>
        <w:t>Analýza a Trendy</w:t>
      </w:r>
    </w:p>
    <w:p w14:paraId="7FEF2563" w14:textId="77777777" w:rsidR="0025236E" w:rsidRDefault="0025236E" w:rsidP="0025236E">
      <w:pPr>
        <w:pStyle w:val="Odsekzoznamu"/>
        <w:numPr>
          <w:ilvl w:val="0"/>
          <w:numId w:val="32"/>
        </w:numPr>
        <w:spacing w:after="160" w:line="259" w:lineRule="auto"/>
        <w:contextualSpacing/>
      </w:pPr>
      <w:r>
        <w:t>Biznis</w:t>
      </w:r>
    </w:p>
    <w:p w14:paraId="147A4D8A" w14:textId="77777777" w:rsidR="0025236E" w:rsidRDefault="0025236E" w:rsidP="0025236E">
      <w:pPr>
        <w:pStyle w:val="Odsekzoznamu"/>
        <w:numPr>
          <w:ilvl w:val="0"/>
          <w:numId w:val="32"/>
        </w:numPr>
        <w:spacing w:after="160" w:line="259" w:lineRule="auto"/>
        <w:contextualSpacing/>
      </w:pPr>
      <w:r>
        <w:t>Dobré správy</w:t>
      </w:r>
    </w:p>
    <w:p w14:paraId="32FD634D" w14:textId="77777777" w:rsidR="0025236E" w:rsidRDefault="0025236E" w:rsidP="0025236E">
      <w:pPr>
        <w:pStyle w:val="Odsekzoznamu"/>
        <w:numPr>
          <w:ilvl w:val="0"/>
          <w:numId w:val="32"/>
        </w:numPr>
        <w:spacing w:after="160" w:line="259" w:lineRule="auto"/>
        <w:contextualSpacing/>
      </w:pPr>
      <w:r>
        <w:t>Týždeň</w:t>
      </w:r>
    </w:p>
    <w:p w14:paraId="3DD75558" w14:textId="77777777" w:rsidR="0025236E" w:rsidRDefault="0025236E" w:rsidP="0025236E">
      <w:pPr>
        <w:pStyle w:val="Odsekzoznamu"/>
        <w:numPr>
          <w:ilvl w:val="0"/>
          <w:numId w:val="32"/>
        </w:numPr>
        <w:spacing w:after="160" w:line="259" w:lineRule="auto"/>
        <w:contextualSpacing/>
      </w:pPr>
      <w:r>
        <w:t>V politike</w:t>
      </w:r>
    </w:p>
    <w:p w14:paraId="08F1D8AE" w14:textId="77777777" w:rsidR="0025236E" w:rsidRDefault="0025236E" w:rsidP="0025236E"/>
    <w:p w14:paraId="4112382B" w14:textId="77777777" w:rsidR="0025236E" w:rsidRDefault="0025236E" w:rsidP="0025236E"/>
    <w:p w14:paraId="7301A2DC" w14:textId="77777777" w:rsidR="0025236E" w:rsidRPr="00EB1570" w:rsidRDefault="0025236E" w:rsidP="0025236E">
      <w:pPr>
        <w:rPr>
          <w:b/>
        </w:rPr>
      </w:pPr>
      <w:r w:rsidRPr="00EB1570">
        <w:rPr>
          <w:b/>
        </w:rPr>
        <w:t>Rozhlasové stanice</w:t>
      </w:r>
    </w:p>
    <w:p w14:paraId="20D1B893" w14:textId="77777777" w:rsidR="0025236E" w:rsidRDefault="0025236E" w:rsidP="0025236E"/>
    <w:p w14:paraId="28A2B38C" w14:textId="77777777" w:rsidR="0025236E" w:rsidRDefault="0025236E" w:rsidP="0025236E">
      <w:pPr>
        <w:pStyle w:val="Odsekzoznamu"/>
        <w:numPr>
          <w:ilvl w:val="0"/>
          <w:numId w:val="28"/>
        </w:numPr>
        <w:spacing w:after="160" w:line="259" w:lineRule="auto"/>
        <w:contextualSpacing/>
      </w:pPr>
      <w:r>
        <w:t>Rádio Slovensko</w:t>
      </w:r>
    </w:p>
    <w:p w14:paraId="04CEDB07" w14:textId="77777777" w:rsidR="0025236E" w:rsidRDefault="0025236E" w:rsidP="0025236E">
      <w:pPr>
        <w:pStyle w:val="Odsekzoznamu"/>
        <w:numPr>
          <w:ilvl w:val="1"/>
          <w:numId w:val="28"/>
        </w:numPr>
        <w:spacing w:after="160" w:line="259" w:lineRule="auto"/>
        <w:contextualSpacing/>
      </w:pPr>
      <w:r>
        <w:t>Spravodajské bloky v priebehu dňa:</w:t>
      </w:r>
    </w:p>
    <w:p w14:paraId="0EB554DE" w14:textId="77777777" w:rsidR="0025236E" w:rsidRDefault="0025236E" w:rsidP="0025236E">
      <w:pPr>
        <w:pStyle w:val="Odsekzoznamu"/>
        <w:numPr>
          <w:ilvl w:val="2"/>
          <w:numId w:val="28"/>
        </w:numPr>
        <w:spacing w:after="160" w:line="259" w:lineRule="auto"/>
        <w:contextualSpacing/>
      </w:pPr>
      <w:r>
        <w:t>Správy</w:t>
      </w:r>
    </w:p>
    <w:p w14:paraId="5D857A66" w14:textId="77777777" w:rsidR="0025236E" w:rsidRDefault="0025236E" w:rsidP="0025236E">
      <w:pPr>
        <w:pStyle w:val="Odsekzoznamu"/>
        <w:numPr>
          <w:ilvl w:val="2"/>
          <w:numId w:val="28"/>
        </w:numPr>
        <w:spacing w:after="160" w:line="259" w:lineRule="auto"/>
        <w:contextualSpacing/>
      </w:pPr>
      <w:r>
        <w:t>Krátke správy</w:t>
      </w:r>
    </w:p>
    <w:p w14:paraId="64B58C45" w14:textId="77777777" w:rsidR="0025236E" w:rsidRDefault="0025236E" w:rsidP="0025236E">
      <w:pPr>
        <w:pStyle w:val="Odsekzoznamu"/>
        <w:numPr>
          <w:ilvl w:val="0"/>
          <w:numId w:val="33"/>
        </w:numPr>
        <w:spacing w:after="160" w:line="259" w:lineRule="auto"/>
        <w:contextualSpacing/>
      </w:pPr>
      <w:r>
        <w:t>Rádiožurnál Slovenského rozhlasu 12:00, 18:00 (7:00, 22:00 – PO-NE)</w:t>
      </w:r>
    </w:p>
    <w:p w14:paraId="23D31E84" w14:textId="77777777" w:rsidR="0025236E" w:rsidRDefault="0025236E" w:rsidP="0025236E">
      <w:pPr>
        <w:pStyle w:val="Odsekzoznamu"/>
        <w:numPr>
          <w:ilvl w:val="0"/>
          <w:numId w:val="33"/>
        </w:numPr>
        <w:spacing w:after="160" w:line="259" w:lineRule="auto"/>
        <w:contextualSpacing/>
      </w:pPr>
      <w:r>
        <w:t>Z prvej ruky</w:t>
      </w:r>
    </w:p>
    <w:p w14:paraId="7546738F" w14:textId="77777777" w:rsidR="0025236E" w:rsidRDefault="0025236E" w:rsidP="0025236E">
      <w:pPr>
        <w:pStyle w:val="Odsekzoznamu"/>
        <w:numPr>
          <w:ilvl w:val="0"/>
          <w:numId w:val="33"/>
        </w:numPr>
        <w:spacing w:after="160" w:line="259" w:lineRule="auto"/>
        <w:contextualSpacing/>
      </w:pPr>
      <w:r>
        <w:t>Dialógy</w:t>
      </w:r>
    </w:p>
    <w:p w14:paraId="2ACC2B56" w14:textId="77777777" w:rsidR="0025236E" w:rsidRDefault="0025236E" w:rsidP="0025236E">
      <w:pPr>
        <w:pStyle w:val="Odsekzoznamu"/>
        <w:numPr>
          <w:ilvl w:val="0"/>
          <w:numId w:val="33"/>
        </w:numPr>
        <w:spacing w:after="160" w:line="259" w:lineRule="auto"/>
        <w:contextualSpacing/>
      </w:pPr>
      <w:r>
        <w:t>K veci</w:t>
      </w:r>
    </w:p>
    <w:p w14:paraId="75A75BC7" w14:textId="77777777" w:rsidR="0025236E" w:rsidRDefault="0025236E" w:rsidP="0025236E">
      <w:pPr>
        <w:pStyle w:val="Odsekzoznamu"/>
        <w:ind w:left="1440"/>
      </w:pPr>
    </w:p>
    <w:p w14:paraId="3078E3D2" w14:textId="77777777" w:rsidR="0025236E" w:rsidRDefault="0025236E" w:rsidP="0025236E">
      <w:pPr>
        <w:pStyle w:val="Odsekzoznamu"/>
        <w:numPr>
          <w:ilvl w:val="0"/>
          <w:numId w:val="28"/>
        </w:numPr>
        <w:spacing w:after="160" w:line="259" w:lineRule="auto"/>
        <w:contextualSpacing/>
      </w:pPr>
      <w:r>
        <w:t>Rádio Lumen</w:t>
      </w:r>
    </w:p>
    <w:p w14:paraId="28C8B2F3" w14:textId="77777777" w:rsidR="0025236E" w:rsidRDefault="0025236E" w:rsidP="0025236E">
      <w:pPr>
        <w:pStyle w:val="Odsekzoznamu"/>
        <w:numPr>
          <w:ilvl w:val="0"/>
          <w:numId w:val="34"/>
        </w:numPr>
        <w:spacing w:after="160" w:line="259" w:lineRule="auto"/>
        <w:contextualSpacing/>
      </w:pPr>
      <w:r>
        <w:t>Infolumen</w:t>
      </w:r>
    </w:p>
    <w:p w14:paraId="3685EEF1" w14:textId="77777777" w:rsidR="0025236E" w:rsidRDefault="0025236E" w:rsidP="0025236E">
      <w:pPr>
        <w:pStyle w:val="Odsekzoznamu"/>
        <w:numPr>
          <w:ilvl w:val="0"/>
          <w:numId w:val="34"/>
        </w:numPr>
        <w:spacing w:after="160" w:line="259" w:lineRule="auto"/>
        <w:contextualSpacing/>
      </w:pPr>
      <w:r>
        <w:t>Občan</w:t>
      </w:r>
    </w:p>
    <w:p w14:paraId="4B2C6526" w14:textId="77777777" w:rsidR="0025236E" w:rsidRDefault="0025236E" w:rsidP="0025236E">
      <w:pPr>
        <w:pStyle w:val="Odsekzoznamu"/>
        <w:numPr>
          <w:ilvl w:val="0"/>
          <w:numId w:val="34"/>
        </w:numPr>
        <w:spacing w:after="160" w:line="259" w:lineRule="auto"/>
        <w:contextualSpacing/>
      </w:pPr>
      <w:r>
        <w:t>Zaostrené</w:t>
      </w:r>
    </w:p>
    <w:p w14:paraId="0131353B" w14:textId="77777777" w:rsidR="0025236E" w:rsidRDefault="0025236E" w:rsidP="0025236E">
      <w:pPr>
        <w:pStyle w:val="Odsekzoznamu"/>
        <w:ind w:left="1440"/>
      </w:pPr>
    </w:p>
    <w:p w14:paraId="57D3C46A" w14:textId="77777777" w:rsidR="0025236E" w:rsidRDefault="0025236E" w:rsidP="0025236E">
      <w:pPr>
        <w:pStyle w:val="Odsekzoznamu"/>
        <w:numPr>
          <w:ilvl w:val="0"/>
          <w:numId w:val="28"/>
        </w:numPr>
        <w:spacing w:after="160" w:line="259" w:lineRule="auto"/>
        <w:contextualSpacing/>
      </w:pPr>
      <w:r>
        <w:t>Rádio Regina</w:t>
      </w:r>
    </w:p>
    <w:p w14:paraId="7223083F" w14:textId="77777777" w:rsidR="0025236E" w:rsidRDefault="0025236E" w:rsidP="0025236E">
      <w:pPr>
        <w:pStyle w:val="Odsekzoznamu"/>
        <w:numPr>
          <w:ilvl w:val="0"/>
          <w:numId w:val="35"/>
        </w:numPr>
        <w:spacing w:after="160" w:line="259" w:lineRule="auto"/>
        <w:contextualSpacing/>
      </w:pPr>
      <w:r>
        <w:t>Žurnál Rádia Regina 12:00</w:t>
      </w:r>
    </w:p>
    <w:p w14:paraId="45005A37" w14:textId="77777777" w:rsidR="0025236E" w:rsidRDefault="0025236E" w:rsidP="0025236E">
      <w:pPr>
        <w:pStyle w:val="Odsekzoznamu"/>
        <w:numPr>
          <w:ilvl w:val="0"/>
          <w:numId w:val="35"/>
        </w:numPr>
        <w:spacing w:after="160" w:line="259" w:lineRule="auto"/>
        <w:contextualSpacing/>
      </w:pPr>
      <w:r>
        <w:t>Žurnál Rádia Regina 17:00</w:t>
      </w:r>
    </w:p>
    <w:p w14:paraId="3991B73D" w14:textId="77777777" w:rsidR="0025236E" w:rsidRDefault="0025236E" w:rsidP="0025236E">
      <w:pPr>
        <w:pStyle w:val="Odsekzoznamu"/>
        <w:numPr>
          <w:ilvl w:val="0"/>
          <w:numId w:val="35"/>
        </w:numPr>
        <w:spacing w:after="160" w:line="259" w:lineRule="auto"/>
        <w:contextualSpacing/>
      </w:pPr>
      <w:r>
        <w:t>Klub komunálnej politiky</w:t>
      </w:r>
    </w:p>
    <w:p w14:paraId="262F6F09" w14:textId="77777777" w:rsidR="0025236E" w:rsidRDefault="0025236E" w:rsidP="0025236E">
      <w:pPr>
        <w:pStyle w:val="Odsekzoznamu"/>
        <w:numPr>
          <w:ilvl w:val="0"/>
          <w:numId w:val="35"/>
        </w:numPr>
      </w:pPr>
      <w:r>
        <w:t>Dobrá rada</w:t>
      </w:r>
    </w:p>
    <w:p w14:paraId="04C377E0" w14:textId="77777777" w:rsidR="0025236E" w:rsidRDefault="0025236E" w:rsidP="0025236E">
      <w:pPr>
        <w:pStyle w:val="Odsekzoznamu"/>
        <w:numPr>
          <w:ilvl w:val="0"/>
          <w:numId w:val="28"/>
        </w:numPr>
        <w:spacing w:after="160" w:line="259" w:lineRule="auto"/>
        <w:contextualSpacing/>
      </w:pPr>
      <w:r>
        <w:t>Rádio Expres</w:t>
      </w:r>
    </w:p>
    <w:p w14:paraId="59DA8A6A" w14:textId="77777777" w:rsidR="0025236E" w:rsidRDefault="0025236E" w:rsidP="0025236E">
      <w:pPr>
        <w:pStyle w:val="Odsekzoznamu"/>
        <w:numPr>
          <w:ilvl w:val="0"/>
          <w:numId w:val="36"/>
        </w:numPr>
        <w:spacing w:after="160" w:line="259" w:lineRule="auto"/>
        <w:contextualSpacing/>
      </w:pPr>
      <w:r>
        <w:t>Infoexpres</w:t>
      </w:r>
    </w:p>
    <w:p w14:paraId="2FFCEDA2" w14:textId="77777777" w:rsidR="0025236E" w:rsidRDefault="0025236E" w:rsidP="0025236E">
      <w:pPr>
        <w:pStyle w:val="Odsekzoznamu"/>
        <w:numPr>
          <w:ilvl w:val="0"/>
          <w:numId w:val="36"/>
        </w:numPr>
        <w:spacing w:after="160" w:line="259" w:lineRule="auto"/>
        <w:contextualSpacing/>
      </w:pPr>
      <w:r>
        <w:t>Braňo Závodský naživo</w:t>
      </w:r>
    </w:p>
    <w:p w14:paraId="153533A0" w14:textId="77777777" w:rsidR="0025236E" w:rsidRDefault="0025236E" w:rsidP="0025236E"/>
    <w:p w14:paraId="350A3773" w14:textId="77777777" w:rsidR="0025236E" w:rsidRDefault="0025236E" w:rsidP="0025236E">
      <w:pPr>
        <w:pStyle w:val="Odsekzoznamu"/>
        <w:numPr>
          <w:ilvl w:val="0"/>
          <w:numId w:val="28"/>
        </w:numPr>
      </w:pPr>
      <w:r>
        <w:t>Rádio Vlna – Správy</w:t>
      </w:r>
    </w:p>
    <w:p w14:paraId="63FE04B3" w14:textId="77777777" w:rsidR="0025236E" w:rsidRDefault="0025236E" w:rsidP="0025236E">
      <w:pPr>
        <w:pStyle w:val="Odsekzoznamu"/>
        <w:numPr>
          <w:ilvl w:val="0"/>
          <w:numId w:val="41"/>
        </w:numPr>
      </w:pPr>
      <w:r>
        <w:t>Víkend na Vlne (So-Ne)</w:t>
      </w:r>
    </w:p>
    <w:p w14:paraId="230743A3" w14:textId="77777777" w:rsidR="0025236E" w:rsidRDefault="0025236E" w:rsidP="0025236E"/>
    <w:p w14:paraId="68BA7A50" w14:textId="77777777" w:rsidR="0025236E" w:rsidRDefault="0025236E" w:rsidP="0025236E">
      <w:pPr>
        <w:pStyle w:val="Odsekzoznamu"/>
        <w:numPr>
          <w:ilvl w:val="0"/>
          <w:numId w:val="28"/>
        </w:numPr>
      </w:pPr>
      <w:r>
        <w:t xml:space="preserve">Funradio </w:t>
      </w:r>
    </w:p>
    <w:p w14:paraId="54F32E72" w14:textId="77777777" w:rsidR="0025236E" w:rsidRDefault="0025236E" w:rsidP="0025236E">
      <w:pPr>
        <w:pStyle w:val="Odsekzoznamu"/>
        <w:numPr>
          <w:ilvl w:val="0"/>
          <w:numId w:val="41"/>
        </w:numPr>
      </w:pPr>
      <w:r>
        <w:t>Headliny</w:t>
      </w:r>
    </w:p>
    <w:p w14:paraId="1049AE06" w14:textId="77777777" w:rsidR="0025236E" w:rsidRDefault="0025236E" w:rsidP="0025236E"/>
    <w:p w14:paraId="75A5D127" w14:textId="77777777" w:rsidR="0025236E" w:rsidRDefault="0025236E" w:rsidP="0025236E">
      <w:pPr>
        <w:spacing w:after="80"/>
      </w:pPr>
    </w:p>
    <w:p w14:paraId="7555AF1D" w14:textId="77777777" w:rsidR="0025236E" w:rsidRDefault="0025236E" w:rsidP="0025236E">
      <w:pPr>
        <w:spacing w:line="266" w:lineRule="auto"/>
        <w:ind w:left="3677" w:right="45" w:firstLine="571"/>
        <w:jc w:val="center"/>
        <w:rPr>
          <w:sz w:val="20"/>
          <w:szCs w:val="20"/>
        </w:rPr>
      </w:pPr>
    </w:p>
    <w:p w14:paraId="732BE5BE" w14:textId="77777777" w:rsidR="0025236E" w:rsidRDefault="0025236E" w:rsidP="0025236E">
      <w:pPr>
        <w:spacing w:line="266" w:lineRule="auto"/>
        <w:ind w:left="3677" w:right="45" w:firstLine="571"/>
        <w:jc w:val="center"/>
        <w:rPr>
          <w:sz w:val="20"/>
          <w:szCs w:val="20"/>
        </w:rPr>
      </w:pPr>
    </w:p>
    <w:p w14:paraId="76198DC0" w14:textId="77777777" w:rsidR="0025236E" w:rsidRDefault="0025236E" w:rsidP="0025236E">
      <w:pPr>
        <w:spacing w:line="266" w:lineRule="auto"/>
        <w:ind w:left="3677" w:right="45" w:firstLine="571"/>
        <w:jc w:val="center"/>
        <w:rPr>
          <w:sz w:val="20"/>
          <w:szCs w:val="20"/>
        </w:rPr>
      </w:pPr>
    </w:p>
    <w:p w14:paraId="4D5FF5F6" w14:textId="77777777" w:rsidR="0025236E" w:rsidRDefault="0025236E" w:rsidP="0025236E">
      <w:pPr>
        <w:spacing w:line="266" w:lineRule="auto"/>
        <w:ind w:left="3677" w:right="45" w:firstLine="571"/>
        <w:jc w:val="center"/>
        <w:rPr>
          <w:sz w:val="20"/>
          <w:szCs w:val="20"/>
        </w:rPr>
      </w:pPr>
    </w:p>
    <w:p w14:paraId="756BB7E7" w14:textId="77777777" w:rsidR="0025236E" w:rsidRDefault="0025236E" w:rsidP="0025236E">
      <w:pPr>
        <w:spacing w:line="266" w:lineRule="auto"/>
        <w:ind w:left="3677" w:right="45" w:firstLine="571"/>
        <w:jc w:val="center"/>
        <w:rPr>
          <w:sz w:val="20"/>
          <w:szCs w:val="20"/>
        </w:rPr>
      </w:pPr>
    </w:p>
    <w:p w14:paraId="407B1B72" w14:textId="77777777" w:rsidR="0025236E" w:rsidRDefault="0025236E" w:rsidP="0025236E">
      <w:pPr>
        <w:spacing w:line="266" w:lineRule="auto"/>
        <w:ind w:left="3677" w:right="45" w:firstLine="571"/>
        <w:jc w:val="center"/>
        <w:rPr>
          <w:sz w:val="20"/>
          <w:szCs w:val="20"/>
        </w:rPr>
      </w:pPr>
    </w:p>
    <w:p w14:paraId="4DD8A813" w14:textId="77777777" w:rsidR="0025236E" w:rsidRDefault="0025236E" w:rsidP="0025236E">
      <w:pPr>
        <w:spacing w:line="266" w:lineRule="auto"/>
        <w:ind w:left="3677" w:right="45" w:firstLine="571"/>
        <w:jc w:val="center"/>
        <w:rPr>
          <w:sz w:val="20"/>
          <w:szCs w:val="20"/>
        </w:rPr>
      </w:pPr>
    </w:p>
    <w:p w14:paraId="0BB4BB92" w14:textId="77777777" w:rsidR="0025236E" w:rsidRDefault="0025236E" w:rsidP="0025236E">
      <w:pPr>
        <w:spacing w:line="266" w:lineRule="auto"/>
        <w:ind w:left="3677" w:right="45" w:firstLine="571"/>
        <w:jc w:val="center"/>
        <w:rPr>
          <w:sz w:val="20"/>
          <w:szCs w:val="20"/>
        </w:rPr>
      </w:pPr>
    </w:p>
    <w:p w14:paraId="2F8C7B46" w14:textId="77777777" w:rsidR="0025236E" w:rsidRDefault="0025236E" w:rsidP="0025236E">
      <w:pPr>
        <w:spacing w:line="266" w:lineRule="auto"/>
        <w:ind w:left="3677" w:right="45" w:firstLine="571"/>
        <w:jc w:val="center"/>
        <w:rPr>
          <w:sz w:val="20"/>
          <w:szCs w:val="20"/>
        </w:rPr>
      </w:pPr>
    </w:p>
    <w:p w14:paraId="3B61FEDA" w14:textId="77777777" w:rsidR="0025236E" w:rsidRDefault="0025236E" w:rsidP="0025236E">
      <w:pPr>
        <w:spacing w:line="266" w:lineRule="auto"/>
        <w:ind w:left="3677" w:right="45" w:firstLine="571"/>
        <w:jc w:val="center"/>
        <w:rPr>
          <w:sz w:val="20"/>
          <w:szCs w:val="20"/>
        </w:rPr>
      </w:pPr>
    </w:p>
    <w:p w14:paraId="397AC38B" w14:textId="77777777" w:rsidR="0025236E" w:rsidRDefault="0025236E" w:rsidP="0025236E">
      <w:pPr>
        <w:spacing w:line="266" w:lineRule="auto"/>
        <w:ind w:left="3677" w:right="45" w:firstLine="571"/>
        <w:jc w:val="center"/>
        <w:rPr>
          <w:sz w:val="20"/>
          <w:szCs w:val="20"/>
        </w:rPr>
      </w:pPr>
    </w:p>
    <w:p w14:paraId="35AC76E0" w14:textId="77777777" w:rsidR="0025236E" w:rsidRDefault="0025236E" w:rsidP="0025236E">
      <w:pPr>
        <w:spacing w:line="266" w:lineRule="auto"/>
        <w:ind w:left="3677" w:right="45" w:firstLine="571"/>
        <w:jc w:val="center"/>
        <w:rPr>
          <w:sz w:val="20"/>
          <w:szCs w:val="20"/>
        </w:rPr>
      </w:pPr>
    </w:p>
    <w:p w14:paraId="34593EE0" w14:textId="77777777" w:rsidR="0025236E" w:rsidRPr="00151E85" w:rsidRDefault="0025236E" w:rsidP="0025236E">
      <w:pPr>
        <w:spacing w:line="266" w:lineRule="auto"/>
        <w:ind w:left="3677" w:right="45" w:firstLine="571"/>
        <w:jc w:val="center"/>
        <w:rPr>
          <w:sz w:val="20"/>
          <w:szCs w:val="20"/>
        </w:rPr>
      </w:pPr>
    </w:p>
    <w:p w14:paraId="5ECDE67F" w14:textId="77777777" w:rsidR="0025236E" w:rsidRPr="00151E85" w:rsidRDefault="0025236E" w:rsidP="0025236E">
      <w:pPr>
        <w:spacing w:line="266" w:lineRule="auto"/>
        <w:ind w:left="3677" w:right="45" w:firstLine="571"/>
        <w:jc w:val="center"/>
        <w:rPr>
          <w:sz w:val="20"/>
          <w:szCs w:val="20"/>
        </w:rPr>
      </w:pPr>
    </w:p>
    <w:p w14:paraId="1C108F26" w14:textId="77777777" w:rsidR="0025236E" w:rsidRPr="00151E85" w:rsidRDefault="0025236E" w:rsidP="0025236E">
      <w:pPr>
        <w:spacing w:line="266" w:lineRule="auto"/>
        <w:ind w:left="3677" w:right="45" w:firstLine="571"/>
        <w:jc w:val="center"/>
        <w:rPr>
          <w:sz w:val="20"/>
          <w:szCs w:val="20"/>
        </w:rPr>
      </w:pPr>
    </w:p>
    <w:p w14:paraId="425065B1" w14:textId="77777777" w:rsidR="0025236E" w:rsidRPr="00151E85" w:rsidRDefault="0025236E" w:rsidP="0025236E">
      <w:pPr>
        <w:spacing w:line="266" w:lineRule="auto"/>
        <w:ind w:left="3677" w:right="45" w:firstLine="571"/>
        <w:jc w:val="center"/>
        <w:rPr>
          <w:sz w:val="20"/>
          <w:szCs w:val="20"/>
        </w:rPr>
      </w:pPr>
    </w:p>
    <w:p w14:paraId="215A1CAE" w14:textId="77777777" w:rsidR="0025236E" w:rsidRDefault="0025236E" w:rsidP="0025236E">
      <w:pPr>
        <w:spacing w:line="266" w:lineRule="auto"/>
        <w:ind w:left="3677" w:right="45" w:firstLine="571"/>
        <w:jc w:val="center"/>
        <w:rPr>
          <w:sz w:val="20"/>
          <w:szCs w:val="20"/>
        </w:rPr>
      </w:pPr>
    </w:p>
    <w:p w14:paraId="190B0FD6" w14:textId="77777777" w:rsidR="0025236E" w:rsidRDefault="0025236E" w:rsidP="0025236E">
      <w:pPr>
        <w:spacing w:line="266" w:lineRule="auto"/>
        <w:ind w:left="3677" w:right="45" w:firstLine="571"/>
        <w:jc w:val="center"/>
        <w:rPr>
          <w:sz w:val="20"/>
          <w:szCs w:val="20"/>
        </w:rPr>
      </w:pPr>
    </w:p>
    <w:p w14:paraId="586B494D" w14:textId="77777777" w:rsidR="0025236E" w:rsidRDefault="0025236E" w:rsidP="0025236E">
      <w:pPr>
        <w:spacing w:line="266" w:lineRule="auto"/>
        <w:ind w:left="3677" w:right="45" w:firstLine="571"/>
        <w:jc w:val="center"/>
        <w:rPr>
          <w:sz w:val="20"/>
          <w:szCs w:val="20"/>
        </w:rPr>
      </w:pPr>
    </w:p>
    <w:p w14:paraId="552E1833" w14:textId="4FCECD9A" w:rsidR="00952043" w:rsidRPr="008961EE" w:rsidRDefault="00952043" w:rsidP="0025236E">
      <w:pPr>
        <w:tabs>
          <w:tab w:val="center" w:pos="850"/>
          <w:tab w:val="center" w:pos="1558"/>
          <w:tab w:val="center" w:pos="2266"/>
          <w:tab w:val="center" w:pos="2974"/>
          <w:tab w:val="center" w:pos="3682"/>
          <w:tab w:val="center" w:pos="4390"/>
          <w:tab w:val="center" w:pos="5099"/>
          <w:tab w:val="center" w:pos="5807"/>
          <w:tab w:val="right" w:pos="9420"/>
        </w:tabs>
        <w:spacing w:after="61" w:line="266" w:lineRule="auto"/>
      </w:pPr>
    </w:p>
    <w:sectPr w:rsidR="00952043" w:rsidRPr="008961EE" w:rsidSect="00F96BA1">
      <w:headerReference w:type="first" r:id="rId15"/>
      <w:footerReference w:type="first" r:id="rId16"/>
      <w:pgSz w:w="11906" w:h="16838"/>
      <w:pgMar w:top="1134" w:right="851" w:bottom="1021" w:left="1418" w:header="709" w:footer="46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7F25E" w14:textId="77777777" w:rsidR="004514A3" w:rsidRDefault="004514A3" w:rsidP="00874111">
      <w:r>
        <w:separator/>
      </w:r>
    </w:p>
  </w:endnote>
  <w:endnote w:type="continuationSeparator" w:id="0">
    <w:p w14:paraId="75023B84" w14:textId="77777777" w:rsidR="004514A3" w:rsidRDefault="004514A3"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468131"/>
      <w:docPartObj>
        <w:docPartGallery w:val="Page Numbers (Bottom of Page)"/>
        <w:docPartUnique/>
      </w:docPartObj>
    </w:sdtPr>
    <w:sdtContent>
      <w:p w14:paraId="111647C7" w14:textId="703A1D05" w:rsidR="004514A3" w:rsidRDefault="004514A3">
        <w:pPr>
          <w:pStyle w:val="Pta"/>
          <w:jc w:val="right"/>
        </w:pPr>
        <w:r>
          <w:fldChar w:fldCharType="begin"/>
        </w:r>
        <w:r>
          <w:instrText>PAGE   \* MERGEFORMAT</w:instrText>
        </w:r>
        <w:r>
          <w:fldChar w:fldCharType="separate"/>
        </w:r>
        <w:r w:rsidR="00704F62">
          <w:rPr>
            <w:noProof/>
          </w:rPr>
          <w:t>5</w:t>
        </w:r>
        <w:r>
          <w:fldChar w:fldCharType="end"/>
        </w:r>
      </w:p>
    </w:sdtContent>
  </w:sdt>
  <w:p w14:paraId="650B45B1" w14:textId="77777777" w:rsidR="004514A3" w:rsidRPr="004903AB" w:rsidRDefault="004514A3" w:rsidP="00A7079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4514A3" w:rsidRDefault="004514A3">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18265"/>
      <w:docPartObj>
        <w:docPartGallery w:val="Page Numbers (Bottom of Page)"/>
        <w:docPartUnique/>
      </w:docPartObj>
    </w:sdtPr>
    <w:sdtContent>
      <w:p w14:paraId="63E91557" w14:textId="37BFAEC8" w:rsidR="004514A3" w:rsidRDefault="004514A3">
        <w:pPr>
          <w:pStyle w:val="Pta"/>
          <w:jc w:val="right"/>
        </w:pPr>
        <w:r>
          <w:fldChar w:fldCharType="begin"/>
        </w:r>
        <w:r>
          <w:instrText>PAGE   \* MERGEFORMAT</w:instrText>
        </w:r>
        <w:r>
          <w:fldChar w:fldCharType="separate"/>
        </w:r>
        <w:r w:rsidR="00704F62">
          <w:rPr>
            <w:noProof/>
          </w:rPr>
          <w:t>25</w:t>
        </w:r>
        <w:r>
          <w:fldChar w:fldCharType="end"/>
        </w:r>
      </w:p>
    </w:sdtContent>
  </w:sdt>
  <w:p w14:paraId="065180D7" w14:textId="7FA4F8C5" w:rsidR="004514A3" w:rsidRPr="009B7555" w:rsidRDefault="004514A3">
    <w:pPr>
      <w:pStyle w:val="Pta"/>
      <w:rPr>
        <w:sz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4514A3" w:rsidRPr="00791425" w:rsidRDefault="004514A3"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1FAEC" w14:textId="77777777" w:rsidR="004514A3" w:rsidRDefault="004514A3" w:rsidP="00874111">
      <w:r>
        <w:separator/>
      </w:r>
    </w:p>
  </w:footnote>
  <w:footnote w:type="continuationSeparator" w:id="0">
    <w:p w14:paraId="4D3251CE" w14:textId="77777777" w:rsidR="004514A3" w:rsidRDefault="004514A3"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4514A3" w:rsidRPr="00B703F8" w:rsidRDefault="004514A3">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D48"/>
    <w:multiLevelType w:val="hybridMultilevel"/>
    <w:tmpl w:val="DDFCAE50"/>
    <w:lvl w:ilvl="0" w:tplc="3C480B52">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01792452"/>
    <w:multiLevelType w:val="hybridMultilevel"/>
    <w:tmpl w:val="31CEF100"/>
    <w:lvl w:ilvl="0" w:tplc="26562D46">
      <w:start w:val="8"/>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A426B62">
      <w:start w:val="1"/>
      <w:numFmt w:val="lowerLetter"/>
      <w:lvlText w:val="%2"/>
      <w:lvlJc w:val="left"/>
      <w:pPr>
        <w:ind w:left="1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008C36">
      <w:start w:val="1"/>
      <w:numFmt w:val="lowerRoman"/>
      <w:lvlText w:val="%3"/>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52EBE4">
      <w:start w:val="1"/>
      <w:numFmt w:val="decimal"/>
      <w:lvlText w:val="%4"/>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5ED162">
      <w:start w:val="1"/>
      <w:numFmt w:val="lowerLetter"/>
      <w:lvlText w:val="%5"/>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32D29E">
      <w:start w:val="1"/>
      <w:numFmt w:val="lowerRoman"/>
      <w:lvlText w:val="%6"/>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5E6336">
      <w:start w:val="1"/>
      <w:numFmt w:val="decimal"/>
      <w:lvlText w:val="%7"/>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6868EA">
      <w:start w:val="1"/>
      <w:numFmt w:val="lowerLetter"/>
      <w:lvlText w:val="%8"/>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640D3A">
      <w:start w:val="1"/>
      <w:numFmt w:val="lowerRoman"/>
      <w:lvlText w:val="%9"/>
      <w:lvlJc w:val="left"/>
      <w:pPr>
        <w:ind w:left="61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025E00CF"/>
    <w:multiLevelType w:val="hybridMultilevel"/>
    <w:tmpl w:val="AD2AB7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90469"/>
    <w:multiLevelType w:val="hybridMultilevel"/>
    <w:tmpl w:val="C90C6984"/>
    <w:lvl w:ilvl="0" w:tplc="8D66F1F2">
      <w:start w:val="1"/>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FACAEC">
      <w:start w:val="1"/>
      <w:numFmt w:val="lowerLetter"/>
      <w:lvlText w:val="%2"/>
      <w:lvlJc w:val="left"/>
      <w:pPr>
        <w:ind w:left="1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407D76">
      <w:start w:val="1"/>
      <w:numFmt w:val="lowerRoman"/>
      <w:lvlText w:val="%3"/>
      <w:lvlJc w:val="left"/>
      <w:pPr>
        <w:ind w:left="1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104852">
      <w:start w:val="1"/>
      <w:numFmt w:val="decimal"/>
      <w:lvlText w:val="%4"/>
      <w:lvlJc w:val="left"/>
      <w:pPr>
        <w:ind w:left="2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12B0A6">
      <w:start w:val="1"/>
      <w:numFmt w:val="lowerLetter"/>
      <w:lvlText w:val="%5"/>
      <w:lvlJc w:val="left"/>
      <w:pPr>
        <w:ind w:left="3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DC76F4">
      <w:start w:val="1"/>
      <w:numFmt w:val="lowerRoman"/>
      <w:lvlText w:val="%6"/>
      <w:lvlJc w:val="left"/>
      <w:pPr>
        <w:ind w:left="3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F205E2">
      <w:start w:val="1"/>
      <w:numFmt w:val="decimal"/>
      <w:lvlText w:val="%7"/>
      <w:lvlJc w:val="left"/>
      <w:pPr>
        <w:ind w:left="4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3E0D66">
      <w:start w:val="1"/>
      <w:numFmt w:val="lowerLetter"/>
      <w:lvlText w:val="%8"/>
      <w:lvlJc w:val="left"/>
      <w:pPr>
        <w:ind w:left="5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B6BEE0">
      <w:start w:val="1"/>
      <w:numFmt w:val="lowerRoman"/>
      <w:lvlText w:val="%9"/>
      <w:lvlJc w:val="left"/>
      <w:pPr>
        <w:ind w:left="6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3B4485F"/>
    <w:multiLevelType w:val="hybridMultilevel"/>
    <w:tmpl w:val="68285A18"/>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15:restartNumberingAfterBreak="0">
    <w:nsid w:val="055B1961"/>
    <w:multiLevelType w:val="hybridMultilevel"/>
    <w:tmpl w:val="B4B6486E"/>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0AE0595E"/>
    <w:multiLevelType w:val="hybridMultilevel"/>
    <w:tmpl w:val="8CC264D2"/>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9468B1"/>
    <w:multiLevelType w:val="hybridMultilevel"/>
    <w:tmpl w:val="52D071D6"/>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0ED24A24"/>
    <w:multiLevelType w:val="hybridMultilevel"/>
    <w:tmpl w:val="DE145F0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0F747D34"/>
    <w:multiLevelType w:val="hybridMultilevel"/>
    <w:tmpl w:val="F83A4F2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119E0FBB"/>
    <w:multiLevelType w:val="hybridMultilevel"/>
    <w:tmpl w:val="5922DDC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157C7CC6"/>
    <w:multiLevelType w:val="hybridMultilevel"/>
    <w:tmpl w:val="7646C418"/>
    <w:lvl w:ilvl="0" w:tplc="041B0005">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3" w15:restartNumberingAfterBreak="0">
    <w:nsid w:val="19601CFE"/>
    <w:multiLevelType w:val="hybridMultilevel"/>
    <w:tmpl w:val="C2AE41AE"/>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1AE61155"/>
    <w:multiLevelType w:val="hybridMultilevel"/>
    <w:tmpl w:val="3FF88022"/>
    <w:lvl w:ilvl="0" w:tplc="041B0001">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16"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7" w15:restartNumberingAfterBreak="0">
    <w:nsid w:val="22E430CF"/>
    <w:multiLevelType w:val="hybridMultilevel"/>
    <w:tmpl w:val="3086D600"/>
    <w:lvl w:ilvl="0" w:tplc="3C480B52">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EB05B44"/>
    <w:multiLevelType w:val="hybridMultilevel"/>
    <w:tmpl w:val="20A4A67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2F383A47"/>
    <w:multiLevelType w:val="hybridMultilevel"/>
    <w:tmpl w:val="1A5C8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8986680"/>
    <w:multiLevelType w:val="hybridMultilevel"/>
    <w:tmpl w:val="EE8290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C891D86"/>
    <w:multiLevelType w:val="hybridMultilevel"/>
    <w:tmpl w:val="CD5E1572"/>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3DBC0B74"/>
    <w:multiLevelType w:val="hybridMultilevel"/>
    <w:tmpl w:val="A14678E2"/>
    <w:lvl w:ilvl="0" w:tplc="041B000F">
      <w:start w:val="3"/>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15A6095"/>
    <w:multiLevelType w:val="hybridMultilevel"/>
    <w:tmpl w:val="FA52D25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8" w15:restartNumberingAfterBreak="0">
    <w:nsid w:val="4B507639"/>
    <w:multiLevelType w:val="hybridMultilevel"/>
    <w:tmpl w:val="CD1A1CF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08C5004"/>
    <w:multiLevelType w:val="hybridMultilevel"/>
    <w:tmpl w:val="44501F1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50A4760D"/>
    <w:multiLevelType w:val="hybridMultilevel"/>
    <w:tmpl w:val="60C28E3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9B2F6E"/>
    <w:multiLevelType w:val="hybridMultilevel"/>
    <w:tmpl w:val="04F45EEC"/>
    <w:lvl w:ilvl="0" w:tplc="F7143F1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2508C60">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4C8BA62">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8E9A30">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1ED57C">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E6116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2AD582">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58234C">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D4D67C">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41A2C79"/>
    <w:multiLevelType w:val="hybridMultilevel"/>
    <w:tmpl w:val="973C609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56BD5EAE"/>
    <w:multiLevelType w:val="hybridMultilevel"/>
    <w:tmpl w:val="2AFC731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57372444"/>
    <w:multiLevelType w:val="hybridMultilevel"/>
    <w:tmpl w:val="EAC63C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579D5A71"/>
    <w:multiLevelType w:val="hybridMultilevel"/>
    <w:tmpl w:val="DE145F0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57EF38B5"/>
    <w:multiLevelType w:val="multilevel"/>
    <w:tmpl w:val="7EA4BB4E"/>
    <w:lvl w:ilvl="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85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60F1C16"/>
    <w:multiLevelType w:val="hybridMultilevel"/>
    <w:tmpl w:val="ECA288EE"/>
    <w:lvl w:ilvl="0" w:tplc="9BBCF2DC">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49825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2065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14EB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60A6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A280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9A05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7ED9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0F1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41"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42" w15:restartNumberingAfterBreak="0">
    <w:nsid w:val="70A41F2F"/>
    <w:multiLevelType w:val="hybridMultilevel"/>
    <w:tmpl w:val="CD1A1CF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2E47787"/>
    <w:multiLevelType w:val="hybridMultilevel"/>
    <w:tmpl w:val="EAC63C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AA562FF"/>
    <w:multiLevelType w:val="hybridMultilevel"/>
    <w:tmpl w:val="4FA4CA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7BF06CB6"/>
    <w:multiLevelType w:val="hybridMultilevel"/>
    <w:tmpl w:val="920673DC"/>
    <w:lvl w:ilvl="0" w:tplc="5E7049D8">
      <w:start w:val="1"/>
      <w:numFmt w:val="decimal"/>
      <w:lvlText w:val="%1."/>
      <w:lvlJc w:val="left"/>
      <w:pPr>
        <w:ind w:left="5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48FE4A">
      <w:start w:val="1"/>
      <w:numFmt w:val="lowerLetter"/>
      <w:lvlText w:val="%2)"/>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269A5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4EE5A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BE6E2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484FC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12070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B0A93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9ED90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C604B3E"/>
    <w:multiLevelType w:val="hybridMultilevel"/>
    <w:tmpl w:val="5A54E5A4"/>
    <w:lvl w:ilvl="0" w:tplc="37A0731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543EEA">
      <w:start w:val="1"/>
      <w:numFmt w:val="lowerLetter"/>
      <w:lvlText w:val="%2"/>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F4D344">
      <w:start w:val="1"/>
      <w:numFmt w:val="lowerLetter"/>
      <w:lvlRestart w:val="0"/>
      <w:lvlText w:val="%3)"/>
      <w:lvlJc w:val="left"/>
      <w:pPr>
        <w:ind w:left="70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8E47FDE">
      <w:start w:val="1"/>
      <w:numFmt w:val="decimal"/>
      <w:lvlText w:val="%4"/>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6A24B4">
      <w:start w:val="1"/>
      <w:numFmt w:val="lowerLetter"/>
      <w:lvlText w:val="%5"/>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E49B26">
      <w:start w:val="1"/>
      <w:numFmt w:val="lowerRoman"/>
      <w:lvlText w:val="%6"/>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78E6BE">
      <w:start w:val="1"/>
      <w:numFmt w:val="decimal"/>
      <w:lvlText w:val="%7"/>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2E4EBE">
      <w:start w:val="1"/>
      <w:numFmt w:val="lowerLetter"/>
      <w:lvlText w:val="%8"/>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62126">
      <w:start w:val="1"/>
      <w:numFmt w:val="lowerRoman"/>
      <w:lvlText w:val="%9"/>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F8312CB"/>
    <w:multiLevelType w:val="hybridMultilevel"/>
    <w:tmpl w:val="59BCE2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9"/>
  </w:num>
  <w:num w:numId="4">
    <w:abstractNumId w:val="2"/>
  </w:num>
  <w:num w:numId="5">
    <w:abstractNumId w:val="44"/>
  </w:num>
  <w:num w:numId="6">
    <w:abstractNumId w:val="32"/>
  </w:num>
  <w:num w:numId="7">
    <w:abstractNumId w:val="45"/>
  </w:num>
  <w:num w:numId="8">
    <w:abstractNumId w:val="29"/>
  </w:num>
  <w:num w:numId="9">
    <w:abstractNumId w:val="15"/>
  </w:num>
  <w:num w:numId="10">
    <w:abstractNumId w:val="18"/>
  </w:num>
  <w:num w:numId="11">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39"/>
  </w:num>
  <w:num w:numId="19">
    <w:abstractNumId w:val="1"/>
  </w:num>
  <w:num w:numId="20">
    <w:abstractNumId w:val="33"/>
  </w:num>
  <w:num w:numId="21">
    <w:abstractNumId w:val="38"/>
  </w:num>
  <w:num w:numId="22">
    <w:abstractNumId w:val="48"/>
  </w:num>
  <w:num w:numId="23">
    <w:abstractNumId w:val="4"/>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lvlOverride w:ilvl="2"/>
    <w:lvlOverride w:ilvl="3"/>
    <w:lvlOverride w:ilvl="4"/>
    <w:lvlOverride w:ilvl="5"/>
    <w:lvlOverride w:ilvl="6"/>
    <w:lvlOverride w:ilvl="7"/>
    <w:lvlOverride w:ilvl="8"/>
  </w:num>
  <w:num w:numId="26">
    <w:abstractNumId w:val="49"/>
  </w:num>
  <w:num w:numId="27">
    <w:abstractNumId w:val="7"/>
  </w:num>
  <w:num w:numId="28">
    <w:abstractNumId w:val="14"/>
  </w:num>
  <w:num w:numId="29">
    <w:abstractNumId w:val="10"/>
  </w:num>
  <w:num w:numId="30">
    <w:abstractNumId w:val="24"/>
  </w:num>
  <w:num w:numId="31">
    <w:abstractNumId w:val="30"/>
  </w:num>
  <w:num w:numId="32">
    <w:abstractNumId w:val="13"/>
  </w:num>
  <w:num w:numId="33">
    <w:abstractNumId w:val="35"/>
  </w:num>
  <w:num w:numId="34">
    <w:abstractNumId w:val="11"/>
  </w:num>
  <w:num w:numId="35">
    <w:abstractNumId w:val="26"/>
  </w:num>
  <w:num w:numId="36">
    <w:abstractNumId w:val="20"/>
  </w:num>
  <w:num w:numId="37">
    <w:abstractNumId w:val="31"/>
  </w:num>
  <w:num w:numId="38">
    <w:abstractNumId w:val="23"/>
  </w:num>
  <w:num w:numId="39">
    <w:abstractNumId w:val="21"/>
  </w:num>
  <w:num w:numId="40">
    <w:abstractNumId w:val="5"/>
  </w:num>
  <w:num w:numId="41">
    <w:abstractNumId w:val="12"/>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42"/>
  </w:num>
  <w:num w:numId="45">
    <w:abstractNumId w:val="17"/>
  </w:num>
  <w:num w:numId="46">
    <w:abstractNumId w:val="43"/>
  </w:num>
  <w:num w:numId="47">
    <w:abstractNumId w:val="3"/>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8"/>
  </w:num>
  <w:num w:numId="52">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A6920"/>
    <w:rsid w:val="000B4165"/>
    <w:rsid w:val="000B61B7"/>
    <w:rsid w:val="000C1D6D"/>
    <w:rsid w:val="000C299E"/>
    <w:rsid w:val="000D2B28"/>
    <w:rsid w:val="000D3A88"/>
    <w:rsid w:val="000D3CDA"/>
    <w:rsid w:val="000D7625"/>
    <w:rsid w:val="000E495C"/>
    <w:rsid w:val="000E7B42"/>
    <w:rsid w:val="000F4FBD"/>
    <w:rsid w:val="000F551D"/>
    <w:rsid w:val="00101300"/>
    <w:rsid w:val="00103220"/>
    <w:rsid w:val="001119A5"/>
    <w:rsid w:val="001130C4"/>
    <w:rsid w:val="00113490"/>
    <w:rsid w:val="001139A1"/>
    <w:rsid w:val="0011438B"/>
    <w:rsid w:val="00120F86"/>
    <w:rsid w:val="00126C71"/>
    <w:rsid w:val="00127595"/>
    <w:rsid w:val="00127BBD"/>
    <w:rsid w:val="00130EFA"/>
    <w:rsid w:val="00131DC1"/>
    <w:rsid w:val="00133643"/>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236E"/>
    <w:rsid w:val="00253BB9"/>
    <w:rsid w:val="00263876"/>
    <w:rsid w:val="00266941"/>
    <w:rsid w:val="00267401"/>
    <w:rsid w:val="00267A0C"/>
    <w:rsid w:val="00270491"/>
    <w:rsid w:val="00270F9B"/>
    <w:rsid w:val="00276D84"/>
    <w:rsid w:val="00276F4F"/>
    <w:rsid w:val="00280A31"/>
    <w:rsid w:val="00281BB1"/>
    <w:rsid w:val="002826AE"/>
    <w:rsid w:val="00282741"/>
    <w:rsid w:val="00282807"/>
    <w:rsid w:val="00284F2A"/>
    <w:rsid w:val="00287AEB"/>
    <w:rsid w:val="00292FD1"/>
    <w:rsid w:val="0029319B"/>
    <w:rsid w:val="002B0096"/>
    <w:rsid w:val="002B1F75"/>
    <w:rsid w:val="002C1103"/>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363E"/>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2FF2"/>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245CD"/>
    <w:rsid w:val="004304F9"/>
    <w:rsid w:val="0043051D"/>
    <w:rsid w:val="0043253B"/>
    <w:rsid w:val="00435749"/>
    <w:rsid w:val="00442029"/>
    <w:rsid w:val="0044207E"/>
    <w:rsid w:val="0044244A"/>
    <w:rsid w:val="00443968"/>
    <w:rsid w:val="0044428A"/>
    <w:rsid w:val="004470B9"/>
    <w:rsid w:val="0044756A"/>
    <w:rsid w:val="00450A50"/>
    <w:rsid w:val="004510AE"/>
    <w:rsid w:val="004514A3"/>
    <w:rsid w:val="00454A0A"/>
    <w:rsid w:val="00455A07"/>
    <w:rsid w:val="004601A5"/>
    <w:rsid w:val="00462FFA"/>
    <w:rsid w:val="00465C50"/>
    <w:rsid w:val="0046731C"/>
    <w:rsid w:val="004722AC"/>
    <w:rsid w:val="004756B9"/>
    <w:rsid w:val="00475DA1"/>
    <w:rsid w:val="00476902"/>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0804"/>
    <w:rsid w:val="004B15FC"/>
    <w:rsid w:val="004B2487"/>
    <w:rsid w:val="004B38F3"/>
    <w:rsid w:val="004B4167"/>
    <w:rsid w:val="004C07A2"/>
    <w:rsid w:val="004C0D7C"/>
    <w:rsid w:val="004C0FF5"/>
    <w:rsid w:val="004C72A8"/>
    <w:rsid w:val="004D0927"/>
    <w:rsid w:val="004D3ABB"/>
    <w:rsid w:val="004D59AF"/>
    <w:rsid w:val="004E2D5D"/>
    <w:rsid w:val="004E55CC"/>
    <w:rsid w:val="004E6CA4"/>
    <w:rsid w:val="004F12DA"/>
    <w:rsid w:val="004F1CE8"/>
    <w:rsid w:val="004F2FAB"/>
    <w:rsid w:val="004F5F84"/>
    <w:rsid w:val="00502B9A"/>
    <w:rsid w:val="00512057"/>
    <w:rsid w:val="00515FA2"/>
    <w:rsid w:val="0051699D"/>
    <w:rsid w:val="00524451"/>
    <w:rsid w:val="00530328"/>
    <w:rsid w:val="0053123E"/>
    <w:rsid w:val="00533D02"/>
    <w:rsid w:val="00534F53"/>
    <w:rsid w:val="0053704F"/>
    <w:rsid w:val="005444C4"/>
    <w:rsid w:val="00546C3F"/>
    <w:rsid w:val="00560E2C"/>
    <w:rsid w:val="00564086"/>
    <w:rsid w:val="00566BE6"/>
    <w:rsid w:val="00566FE5"/>
    <w:rsid w:val="00576016"/>
    <w:rsid w:val="00576598"/>
    <w:rsid w:val="0057672D"/>
    <w:rsid w:val="0057788A"/>
    <w:rsid w:val="00581F7A"/>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E6648"/>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6019"/>
    <w:rsid w:val="006E69BF"/>
    <w:rsid w:val="006E729F"/>
    <w:rsid w:val="006E79C7"/>
    <w:rsid w:val="006F4E0B"/>
    <w:rsid w:val="00700848"/>
    <w:rsid w:val="00704F62"/>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16D9"/>
    <w:rsid w:val="008058C0"/>
    <w:rsid w:val="00807805"/>
    <w:rsid w:val="0081084E"/>
    <w:rsid w:val="008108E4"/>
    <w:rsid w:val="008137D6"/>
    <w:rsid w:val="00830EAC"/>
    <w:rsid w:val="00833B61"/>
    <w:rsid w:val="0084237D"/>
    <w:rsid w:val="0084378B"/>
    <w:rsid w:val="00843917"/>
    <w:rsid w:val="00850514"/>
    <w:rsid w:val="0085068A"/>
    <w:rsid w:val="00854E75"/>
    <w:rsid w:val="00864509"/>
    <w:rsid w:val="00865289"/>
    <w:rsid w:val="00874111"/>
    <w:rsid w:val="0088042B"/>
    <w:rsid w:val="008824DF"/>
    <w:rsid w:val="0088640B"/>
    <w:rsid w:val="00886925"/>
    <w:rsid w:val="008961EE"/>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3F62"/>
    <w:rsid w:val="00904114"/>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043"/>
    <w:rsid w:val="00952197"/>
    <w:rsid w:val="00952468"/>
    <w:rsid w:val="009558CD"/>
    <w:rsid w:val="00955D38"/>
    <w:rsid w:val="00962410"/>
    <w:rsid w:val="00963F23"/>
    <w:rsid w:val="009641D4"/>
    <w:rsid w:val="00964D34"/>
    <w:rsid w:val="0097004F"/>
    <w:rsid w:val="009812A3"/>
    <w:rsid w:val="0098572E"/>
    <w:rsid w:val="009924EB"/>
    <w:rsid w:val="009932A2"/>
    <w:rsid w:val="00995F80"/>
    <w:rsid w:val="009978F8"/>
    <w:rsid w:val="009A2FAE"/>
    <w:rsid w:val="009B24B9"/>
    <w:rsid w:val="009B7555"/>
    <w:rsid w:val="009B7749"/>
    <w:rsid w:val="009C38D1"/>
    <w:rsid w:val="009C6F4B"/>
    <w:rsid w:val="009D2FAF"/>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3036"/>
    <w:rsid w:val="00A54BCC"/>
    <w:rsid w:val="00A5516D"/>
    <w:rsid w:val="00A609E1"/>
    <w:rsid w:val="00A60D94"/>
    <w:rsid w:val="00A7079B"/>
    <w:rsid w:val="00A75F9C"/>
    <w:rsid w:val="00A80832"/>
    <w:rsid w:val="00A85C14"/>
    <w:rsid w:val="00A94E0A"/>
    <w:rsid w:val="00AA0CFB"/>
    <w:rsid w:val="00AA0FD5"/>
    <w:rsid w:val="00AA22A8"/>
    <w:rsid w:val="00AB304D"/>
    <w:rsid w:val="00AB6749"/>
    <w:rsid w:val="00AB7F23"/>
    <w:rsid w:val="00AC3D9F"/>
    <w:rsid w:val="00AC4B47"/>
    <w:rsid w:val="00AC5ED2"/>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87D0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0AE8"/>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1A7"/>
    <w:rsid w:val="00C142CC"/>
    <w:rsid w:val="00C15B55"/>
    <w:rsid w:val="00C21619"/>
    <w:rsid w:val="00C22B06"/>
    <w:rsid w:val="00C2454B"/>
    <w:rsid w:val="00C2468E"/>
    <w:rsid w:val="00C24B91"/>
    <w:rsid w:val="00C25831"/>
    <w:rsid w:val="00C465EE"/>
    <w:rsid w:val="00C50A04"/>
    <w:rsid w:val="00C52424"/>
    <w:rsid w:val="00C55AFC"/>
    <w:rsid w:val="00C577FD"/>
    <w:rsid w:val="00C611BA"/>
    <w:rsid w:val="00C62842"/>
    <w:rsid w:val="00C65096"/>
    <w:rsid w:val="00C66BCB"/>
    <w:rsid w:val="00C66F65"/>
    <w:rsid w:val="00C779D6"/>
    <w:rsid w:val="00C77DA9"/>
    <w:rsid w:val="00C8123F"/>
    <w:rsid w:val="00C83E61"/>
    <w:rsid w:val="00C84DFE"/>
    <w:rsid w:val="00C8778D"/>
    <w:rsid w:val="00C962F7"/>
    <w:rsid w:val="00CA2E64"/>
    <w:rsid w:val="00CA371A"/>
    <w:rsid w:val="00CB3143"/>
    <w:rsid w:val="00CB60BE"/>
    <w:rsid w:val="00CB668B"/>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5EE0"/>
    <w:rsid w:val="00D1626F"/>
    <w:rsid w:val="00D20076"/>
    <w:rsid w:val="00D22BA5"/>
    <w:rsid w:val="00D2338A"/>
    <w:rsid w:val="00D31A8E"/>
    <w:rsid w:val="00D35F72"/>
    <w:rsid w:val="00D414AB"/>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286"/>
    <w:rsid w:val="00E27B37"/>
    <w:rsid w:val="00E30577"/>
    <w:rsid w:val="00E317DE"/>
    <w:rsid w:val="00E32BA4"/>
    <w:rsid w:val="00E35C4B"/>
    <w:rsid w:val="00E41F4B"/>
    <w:rsid w:val="00E4276A"/>
    <w:rsid w:val="00E432F7"/>
    <w:rsid w:val="00E474BC"/>
    <w:rsid w:val="00E52201"/>
    <w:rsid w:val="00E5309A"/>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A4F"/>
    <w:rsid w:val="00EF3D75"/>
    <w:rsid w:val="00F00D01"/>
    <w:rsid w:val="00F01658"/>
    <w:rsid w:val="00F037F2"/>
    <w:rsid w:val="00F06D26"/>
    <w:rsid w:val="00F1272C"/>
    <w:rsid w:val="00F12D7A"/>
    <w:rsid w:val="00F13ABE"/>
    <w:rsid w:val="00F17B16"/>
    <w:rsid w:val="00F2174E"/>
    <w:rsid w:val="00F24B65"/>
    <w:rsid w:val="00F3014B"/>
    <w:rsid w:val="00F33572"/>
    <w:rsid w:val="00F33647"/>
    <w:rsid w:val="00F33785"/>
    <w:rsid w:val="00F404B9"/>
    <w:rsid w:val="00F40AF7"/>
    <w:rsid w:val="00F475B1"/>
    <w:rsid w:val="00F47D31"/>
    <w:rsid w:val="00F5462D"/>
    <w:rsid w:val="00F56E1B"/>
    <w:rsid w:val="00F5790C"/>
    <w:rsid w:val="00F6217E"/>
    <w:rsid w:val="00F62560"/>
    <w:rsid w:val="00F66922"/>
    <w:rsid w:val="00F679A7"/>
    <w:rsid w:val="00F72A39"/>
    <w:rsid w:val="00F7429F"/>
    <w:rsid w:val="00F75F64"/>
    <w:rsid w:val="00F76F8F"/>
    <w:rsid w:val="00F862A5"/>
    <w:rsid w:val="00F86F59"/>
    <w:rsid w:val="00F91CB7"/>
    <w:rsid w:val="00F941ED"/>
    <w:rsid w:val="00F94A99"/>
    <w:rsid w:val="00F964A9"/>
    <w:rsid w:val="00F96BA1"/>
    <w:rsid w:val="00FA0A72"/>
    <w:rsid w:val="00FA49E2"/>
    <w:rsid w:val="00FA7A7C"/>
    <w:rsid w:val="00FA7CAF"/>
    <w:rsid w:val="00FB0ABB"/>
    <w:rsid w:val="00FB1C26"/>
    <w:rsid w:val="00FB2F7D"/>
    <w:rsid w:val="00FC0BC9"/>
    <w:rsid w:val="00FC4405"/>
    <w:rsid w:val="00FD0534"/>
    <w:rsid w:val="00FD0C00"/>
    <w:rsid w:val="00FD7F6D"/>
    <w:rsid w:val="00FE1571"/>
    <w:rsid w:val="00FE2A0D"/>
    <w:rsid w:val="00FE307C"/>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2"/>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FE66-319B-4527-A063-D4DF221D91CB}">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18C627-3319-4250-8D7D-D752CEA0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10464</Words>
  <Characters>59645</Characters>
  <Application>Microsoft Office Word</Application>
  <DocSecurity>0</DocSecurity>
  <Lines>497</Lines>
  <Paragraphs>139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69970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2022-02-23T13:40:00Z</cp:lastPrinted>
  <dcterms:created xsi:type="dcterms:W3CDTF">2022-02-23T13:41:00Z</dcterms:created>
  <dcterms:modified xsi:type="dcterms:W3CDTF">2022-02-23T13:41:00Z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